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47" w:rsidRDefault="00CC3947"/>
    <w:p w:rsidR="00D948A5" w:rsidRDefault="00D948A5"/>
    <w:p w:rsidR="00A23D5D" w:rsidRPr="00B66EE2" w:rsidRDefault="00A23D5D" w:rsidP="00A23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EE2">
        <w:rPr>
          <w:rFonts w:ascii="Times New Roman" w:hAnsi="Times New Roman" w:cs="Times New Roman"/>
          <w:b/>
          <w:sz w:val="24"/>
          <w:szCs w:val="24"/>
        </w:rPr>
        <w:t>To:       The Regulatory &amp; Market Oversight Division</w:t>
      </w:r>
    </w:p>
    <w:p w:rsidR="00A23D5D" w:rsidRPr="00B66EE2" w:rsidRDefault="00A23D5D" w:rsidP="00A23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EE2">
        <w:rPr>
          <w:rFonts w:ascii="Times New Roman" w:hAnsi="Times New Roman" w:cs="Times New Roman"/>
          <w:b/>
          <w:sz w:val="24"/>
          <w:szCs w:val="24"/>
        </w:rPr>
        <w:t xml:space="preserve">             The Jamaica Stock Exchange</w:t>
      </w:r>
    </w:p>
    <w:p w:rsidR="00A23D5D" w:rsidRPr="00B66EE2" w:rsidRDefault="00A23D5D" w:rsidP="00A23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D5D" w:rsidRPr="00B66EE2" w:rsidRDefault="00A23D5D" w:rsidP="00A23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EE2">
        <w:rPr>
          <w:rFonts w:ascii="Times New Roman" w:hAnsi="Times New Roman" w:cs="Times New Roman"/>
          <w:b/>
          <w:sz w:val="24"/>
          <w:szCs w:val="24"/>
        </w:rPr>
        <w:t xml:space="preserve">From:    The Palace Amusement Company (1921) Limited </w:t>
      </w:r>
    </w:p>
    <w:p w:rsidR="00A23D5D" w:rsidRPr="00B66EE2" w:rsidRDefault="00A23D5D" w:rsidP="00A23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D5D" w:rsidRPr="00B66EE2" w:rsidRDefault="00A23D5D" w:rsidP="00A23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EE2">
        <w:rPr>
          <w:rFonts w:ascii="Times New Roman" w:hAnsi="Times New Roman" w:cs="Times New Roman"/>
          <w:b/>
          <w:sz w:val="24"/>
          <w:szCs w:val="24"/>
        </w:rPr>
        <w:t xml:space="preserve">Date:      </w:t>
      </w:r>
      <w:r>
        <w:rPr>
          <w:rFonts w:ascii="Times New Roman" w:hAnsi="Times New Roman" w:cs="Times New Roman"/>
          <w:b/>
          <w:sz w:val="24"/>
          <w:szCs w:val="24"/>
        </w:rPr>
        <w:t>Octo</w:t>
      </w:r>
      <w:r w:rsidRPr="00B66EE2">
        <w:rPr>
          <w:rFonts w:ascii="Times New Roman" w:hAnsi="Times New Roman" w:cs="Times New Roman"/>
          <w:b/>
          <w:sz w:val="24"/>
          <w:szCs w:val="24"/>
        </w:rPr>
        <w:t xml:space="preserve">ber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B66EE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23D5D" w:rsidRPr="00B66EE2" w:rsidRDefault="00A23D5D" w:rsidP="00A23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D5D" w:rsidRDefault="00A23D5D" w:rsidP="00A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5D" w:rsidRPr="00B66EE2" w:rsidRDefault="00A23D5D" w:rsidP="00A23D5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</w:t>
      </w:r>
      <w:r w:rsidRPr="00B66EE2">
        <w:rPr>
          <w:rFonts w:ascii="Times New Roman" w:hAnsi="Times New Roman" w:cs="Times New Roman"/>
          <w:b/>
          <w:sz w:val="24"/>
          <w:szCs w:val="24"/>
        </w:rPr>
        <w:t>:        FINANCIAL STATEMENTS FOR YEAR ENDED JUNE 30,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23D5D" w:rsidRPr="00B66EE2" w:rsidRDefault="00A23D5D" w:rsidP="00A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5D" w:rsidRDefault="00A23D5D" w:rsidP="00A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5D" w:rsidRDefault="00A23D5D" w:rsidP="00A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D5D" w:rsidRDefault="00A23D5D" w:rsidP="00A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D5D" w:rsidRDefault="00A23D5D" w:rsidP="00A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D3594">
        <w:rPr>
          <w:rFonts w:ascii="Times New Roman" w:hAnsi="Times New Roman" w:cs="Times New Roman"/>
          <w:sz w:val="24"/>
          <w:szCs w:val="24"/>
        </w:rPr>
        <w:t xml:space="preserve">Board of Directors of The </w:t>
      </w:r>
      <w:r>
        <w:rPr>
          <w:rFonts w:ascii="Times New Roman" w:hAnsi="Times New Roman" w:cs="Times New Roman"/>
          <w:sz w:val="24"/>
          <w:szCs w:val="24"/>
        </w:rPr>
        <w:t xml:space="preserve">Palace Amusement Company (1921) Limited wishes to </w:t>
      </w:r>
      <w:r w:rsidR="008D3594">
        <w:rPr>
          <w:rFonts w:ascii="Times New Roman" w:hAnsi="Times New Roman" w:cs="Times New Roman"/>
          <w:sz w:val="24"/>
          <w:szCs w:val="24"/>
        </w:rPr>
        <w:t>advise that the Annual Report for the</w:t>
      </w:r>
      <w:r>
        <w:rPr>
          <w:rFonts w:ascii="Times New Roman" w:hAnsi="Times New Roman" w:cs="Times New Roman"/>
          <w:sz w:val="24"/>
          <w:szCs w:val="24"/>
        </w:rPr>
        <w:t xml:space="preserve"> year ended June 30, 2023, </w:t>
      </w:r>
      <w:r w:rsidR="00EA3AE3">
        <w:rPr>
          <w:rFonts w:ascii="Times New Roman" w:hAnsi="Times New Roman" w:cs="Times New Roman"/>
          <w:sz w:val="24"/>
          <w:szCs w:val="24"/>
        </w:rPr>
        <w:t>is</w:t>
      </w:r>
      <w:r w:rsidR="008D3594">
        <w:rPr>
          <w:rFonts w:ascii="Times New Roman" w:hAnsi="Times New Roman" w:cs="Times New Roman"/>
          <w:sz w:val="24"/>
          <w:szCs w:val="24"/>
        </w:rPr>
        <w:t xml:space="preserve"> delayed and we </w:t>
      </w:r>
      <w:proofErr w:type="spellStart"/>
      <w:r w:rsidR="008D3594">
        <w:rPr>
          <w:rFonts w:ascii="Times New Roman" w:hAnsi="Times New Roman" w:cs="Times New Roman"/>
          <w:sz w:val="24"/>
          <w:szCs w:val="24"/>
        </w:rPr>
        <w:t>endeavour</w:t>
      </w:r>
      <w:proofErr w:type="spellEnd"/>
      <w:r w:rsidR="008D3594">
        <w:rPr>
          <w:rFonts w:ascii="Times New Roman" w:hAnsi="Times New Roman" w:cs="Times New Roman"/>
          <w:sz w:val="24"/>
          <w:szCs w:val="24"/>
        </w:rPr>
        <w:t xml:space="preserve"> to submit same on or before N</w:t>
      </w:r>
      <w:r w:rsidR="00CC3947">
        <w:rPr>
          <w:rFonts w:ascii="Times New Roman" w:hAnsi="Times New Roman" w:cs="Times New Roman"/>
          <w:sz w:val="24"/>
          <w:szCs w:val="24"/>
        </w:rPr>
        <w:t>o</w:t>
      </w:r>
      <w:r w:rsidR="008D3594">
        <w:rPr>
          <w:rFonts w:ascii="Times New Roman" w:hAnsi="Times New Roman" w:cs="Times New Roman"/>
          <w:sz w:val="24"/>
          <w:szCs w:val="24"/>
        </w:rPr>
        <w:t>vem</w:t>
      </w:r>
      <w:r w:rsidR="00CC3947">
        <w:rPr>
          <w:rFonts w:ascii="Times New Roman" w:hAnsi="Times New Roman" w:cs="Times New Roman"/>
          <w:sz w:val="24"/>
          <w:szCs w:val="24"/>
        </w:rPr>
        <w:t xml:space="preserve">ber </w:t>
      </w:r>
      <w:r w:rsidR="00D948A5">
        <w:rPr>
          <w:rFonts w:ascii="Times New Roman" w:hAnsi="Times New Roman" w:cs="Times New Roman"/>
          <w:sz w:val="24"/>
          <w:szCs w:val="24"/>
        </w:rPr>
        <w:t>10</w:t>
      </w:r>
      <w:r w:rsidR="00CC3947">
        <w:rPr>
          <w:rFonts w:ascii="Times New Roman" w:hAnsi="Times New Roman" w:cs="Times New Roman"/>
          <w:sz w:val="24"/>
          <w:szCs w:val="24"/>
        </w:rPr>
        <w:t xml:space="preserve">, 2023.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D5D" w:rsidRDefault="00A23D5D" w:rsidP="00A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D5D" w:rsidRDefault="00A23D5D" w:rsidP="00A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Palace Amusement Company (1921) Limited apologizes for any inconvenience caused and a notice advising all stakeholders will be placed in the</w:t>
      </w:r>
      <w:r w:rsidR="00CC3947">
        <w:rPr>
          <w:rFonts w:ascii="Times New Roman" w:hAnsi="Times New Roman" w:cs="Times New Roman"/>
          <w:sz w:val="24"/>
          <w:szCs w:val="24"/>
        </w:rPr>
        <w:t xml:space="preserve"> Daily</w:t>
      </w:r>
      <w:r>
        <w:rPr>
          <w:rFonts w:ascii="Times New Roman" w:hAnsi="Times New Roman" w:cs="Times New Roman"/>
          <w:sz w:val="24"/>
          <w:szCs w:val="24"/>
        </w:rPr>
        <w:t xml:space="preserve"> Gleaner.</w:t>
      </w:r>
    </w:p>
    <w:p w:rsidR="00A23D5D" w:rsidRDefault="00A23D5D" w:rsidP="00A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5D" w:rsidRDefault="00A23D5D"/>
    <w:sectPr w:rsidR="00A23D5D" w:rsidSect="009A4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D5D"/>
    <w:rsid w:val="00043C07"/>
    <w:rsid w:val="0063767C"/>
    <w:rsid w:val="008D3594"/>
    <w:rsid w:val="009A4409"/>
    <w:rsid w:val="00A23D5D"/>
    <w:rsid w:val="00CC3947"/>
    <w:rsid w:val="00D948A5"/>
    <w:rsid w:val="00EA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5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Nedra Bailey</dc:creator>
  <cp:keywords/>
  <dc:description/>
  <cp:lastModifiedBy>Nedra Bailey</cp:lastModifiedBy>
  <cp:revision>4</cp:revision>
  <dcterms:created xsi:type="dcterms:W3CDTF">2023-10-30T18:31:00Z</dcterms:created>
  <dcterms:modified xsi:type="dcterms:W3CDTF">2023-10-31T15:11:00Z</dcterms:modified>
</cp:coreProperties>
</file>