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B0" w:rsidRDefault="003F6E17" w:rsidP="003F6E17">
      <w:pPr>
        <w:pStyle w:val="NoSpacing"/>
        <w:jc w:val="center"/>
      </w:pPr>
      <w:r>
        <w:rPr>
          <w:noProof/>
        </w:rPr>
        <w:drawing>
          <wp:inline distT="0" distB="0" distL="0" distR="0">
            <wp:extent cx="1871932" cy="8880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3" cy="89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94B" w:rsidRDefault="0025794B" w:rsidP="0025794B">
      <w:pPr>
        <w:pStyle w:val="NoSpacing"/>
        <w:rPr>
          <w:sz w:val="12"/>
          <w:szCs w:val="8"/>
        </w:rPr>
      </w:pPr>
    </w:p>
    <w:p w:rsidR="000D668D" w:rsidRDefault="000D668D" w:rsidP="0025794B">
      <w:pPr>
        <w:pStyle w:val="NoSpacing"/>
        <w:rPr>
          <w:sz w:val="12"/>
          <w:szCs w:val="8"/>
        </w:rPr>
      </w:pPr>
    </w:p>
    <w:p w:rsidR="000D668D" w:rsidRDefault="000D668D" w:rsidP="000D668D">
      <w:pPr>
        <w:pStyle w:val="NoSpacing"/>
        <w:jc w:val="center"/>
        <w:rPr>
          <w:sz w:val="24"/>
          <w:szCs w:val="24"/>
        </w:rPr>
      </w:pPr>
      <w:r w:rsidRPr="000D668D">
        <w:rPr>
          <w:sz w:val="24"/>
          <w:szCs w:val="24"/>
        </w:rPr>
        <w:t>Corporate Office: Lakes Pen Road, Spanish Town</w:t>
      </w:r>
      <w:r>
        <w:rPr>
          <w:sz w:val="24"/>
          <w:szCs w:val="24"/>
        </w:rPr>
        <w:t>,</w:t>
      </w:r>
      <w:r w:rsidRPr="000D668D">
        <w:rPr>
          <w:sz w:val="24"/>
          <w:szCs w:val="24"/>
        </w:rPr>
        <w:t xml:space="preserve"> St Catherine</w:t>
      </w:r>
    </w:p>
    <w:p w:rsidR="000D668D" w:rsidRDefault="000D668D" w:rsidP="000D668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Tel (876) 665-9000</w:t>
      </w:r>
    </w:p>
    <w:p w:rsidR="000D668D" w:rsidRDefault="000D668D" w:rsidP="000D668D">
      <w:pPr>
        <w:pStyle w:val="NoSpacing"/>
        <w:rPr>
          <w:sz w:val="24"/>
          <w:szCs w:val="24"/>
        </w:rPr>
      </w:pPr>
    </w:p>
    <w:p w:rsidR="00102AA6" w:rsidRDefault="00102AA6" w:rsidP="000D668D">
      <w:pPr>
        <w:pStyle w:val="NoSpacing"/>
        <w:rPr>
          <w:sz w:val="24"/>
          <w:szCs w:val="24"/>
        </w:rPr>
      </w:pPr>
    </w:p>
    <w:p w:rsidR="00102AA6" w:rsidRPr="00332A17" w:rsidRDefault="00332A17" w:rsidP="00332A17">
      <w:pPr>
        <w:pStyle w:val="NoSpacing"/>
        <w:jc w:val="center"/>
        <w:rPr>
          <w:b/>
          <w:sz w:val="24"/>
          <w:szCs w:val="24"/>
        </w:rPr>
      </w:pPr>
      <w:r w:rsidRPr="00332A17">
        <w:rPr>
          <w:b/>
          <w:sz w:val="24"/>
          <w:szCs w:val="24"/>
        </w:rPr>
        <w:t>RELEASE TO THE JAMAICA STOCK EXCHANGE</w:t>
      </w:r>
    </w:p>
    <w:p w:rsidR="00102AA6" w:rsidRDefault="00102AA6" w:rsidP="000D668D">
      <w:pPr>
        <w:pStyle w:val="NoSpacing"/>
        <w:rPr>
          <w:sz w:val="24"/>
          <w:szCs w:val="24"/>
        </w:rPr>
      </w:pPr>
    </w:p>
    <w:p w:rsidR="000D668D" w:rsidRDefault="00332A17" w:rsidP="000D66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 December 2022</w:t>
      </w:r>
    </w:p>
    <w:p w:rsidR="00332A17" w:rsidRDefault="00332A17" w:rsidP="000D668D">
      <w:pPr>
        <w:pStyle w:val="NoSpacing"/>
        <w:rPr>
          <w:sz w:val="24"/>
          <w:szCs w:val="24"/>
        </w:rPr>
      </w:pPr>
    </w:p>
    <w:p w:rsidR="00332A17" w:rsidRDefault="00332A17" w:rsidP="000D668D">
      <w:pPr>
        <w:pStyle w:val="NoSpacing"/>
        <w:rPr>
          <w:sz w:val="24"/>
          <w:szCs w:val="24"/>
        </w:rPr>
      </w:pPr>
    </w:p>
    <w:p w:rsidR="00332A17" w:rsidRDefault="00332A17" w:rsidP="000D668D">
      <w:pPr>
        <w:pStyle w:val="NoSpacing"/>
        <w:rPr>
          <w:sz w:val="24"/>
          <w:szCs w:val="24"/>
        </w:rPr>
      </w:pPr>
    </w:p>
    <w:p w:rsidR="00332A17" w:rsidRDefault="00332A17" w:rsidP="000D668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Wisynco</w:t>
      </w:r>
      <w:proofErr w:type="spellEnd"/>
      <w:r>
        <w:rPr>
          <w:sz w:val="24"/>
          <w:szCs w:val="24"/>
        </w:rPr>
        <w:t xml:space="preserve"> Group Limited (WISYNCO) wishes to advise that 10,000 (ten thousand) WISYNCO shares were purchased by eligible employees on December 8</w:t>
      </w:r>
      <w:r w:rsidRPr="00332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2022, under the </w:t>
      </w:r>
      <w:proofErr w:type="spellStart"/>
      <w:r>
        <w:rPr>
          <w:sz w:val="24"/>
          <w:szCs w:val="24"/>
        </w:rPr>
        <w:t>Wisynco</w:t>
      </w:r>
      <w:proofErr w:type="spellEnd"/>
      <w:r>
        <w:rPr>
          <w:sz w:val="24"/>
          <w:szCs w:val="24"/>
        </w:rPr>
        <w:t xml:space="preserve"> Long Term Incentive Plan.</w:t>
      </w:r>
    </w:p>
    <w:p w:rsidR="000D668D" w:rsidRDefault="000D668D" w:rsidP="000D668D">
      <w:pPr>
        <w:pStyle w:val="NoSpacing"/>
        <w:rPr>
          <w:sz w:val="24"/>
          <w:szCs w:val="24"/>
        </w:rPr>
      </w:pPr>
    </w:p>
    <w:p w:rsidR="00332A17" w:rsidRDefault="00332A17" w:rsidP="000D668D">
      <w:pPr>
        <w:pStyle w:val="NoSpacing"/>
        <w:rPr>
          <w:sz w:val="24"/>
          <w:szCs w:val="24"/>
        </w:rPr>
      </w:pPr>
    </w:p>
    <w:sectPr w:rsidR="00332A17" w:rsidSect="00424D11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53E5"/>
    <w:rsid w:val="0009529F"/>
    <w:rsid w:val="000A4206"/>
    <w:rsid w:val="000D668D"/>
    <w:rsid w:val="00102AA6"/>
    <w:rsid w:val="00140C34"/>
    <w:rsid w:val="001B71EC"/>
    <w:rsid w:val="001D6372"/>
    <w:rsid w:val="001E3B1C"/>
    <w:rsid w:val="001E69B1"/>
    <w:rsid w:val="00215469"/>
    <w:rsid w:val="0025794B"/>
    <w:rsid w:val="002D4EF6"/>
    <w:rsid w:val="002F4120"/>
    <w:rsid w:val="00332A17"/>
    <w:rsid w:val="003A0902"/>
    <w:rsid w:val="003A13B0"/>
    <w:rsid w:val="003F6E17"/>
    <w:rsid w:val="00424D11"/>
    <w:rsid w:val="0044683A"/>
    <w:rsid w:val="00473D3C"/>
    <w:rsid w:val="0049433D"/>
    <w:rsid w:val="004B6278"/>
    <w:rsid w:val="004E6AD8"/>
    <w:rsid w:val="005151AD"/>
    <w:rsid w:val="005510A5"/>
    <w:rsid w:val="00596C83"/>
    <w:rsid w:val="00627A99"/>
    <w:rsid w:val="006447F8"/>
    <w:rsid w:val="00691A75"/>
    <w:rsid w:val="00692298"/>
    <w:rsid w:val="006E108F"/>
    <w:rsid w:val="00807C1B"/>
    <w:rsid w:val="00890772"/>
    <w:rsid w:val="008D5DAB"/>
    <w:rsid w:val="0090273F"/>
    <w:rsid w:val="00973B66"/>
    <w:rsid w:val="00A15DC1"/>
    <w:rsid w:val="00A2737E"/>
    <w:rsid w:val="00A52546"/>
    <w:rsid w:val="00B57E48"/>
    <w:rsid w:val="00BF4B4C"/>
    <w:rsid w:val="00C52FF7"/>
    <w:rsid w:val="00C953E5"/>
    <w:rsid w:val="00CC45F9"/>
    <w:rsid w:val="00DF43A7"/>
    <w:rsid w:val="00E16AED"/>
    <w:rsid w:val="00E874A6"/>
    <w:rsid w:val="00EB4F68"/>
    <w:rsid w:val="00EC65FC"/>
    <w:rsid w:val="00F13C51"/>
    <w:rsid w:val="00F707B2"/>
    <w:rsid w:val="00FE185F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94B"/>
    <w:pPr>
      <w:spacing w:after="0" w:line="240" w:lineRule="auto"/>
    </w:pPr>
  </w:style>
  <w:style w:type="table" w:styleId="TableGrid">
    <w:name w:val="Table Grid"/>
    <w:basedOn w:val="TableNormal"/>
    <w:uiPriority w:val="39"/>
    <w:rsid w:val="00E8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5B"/>
    <w:rPr>
      <w:rFonts w:ascii="Segoe UI" w:hAnsi="Segoe UI" w:cs="Segoe UI"/>
      <w:sz w:val="18"/>
      <w:szCs w:val="18"/>
    </w:rPr>
  </w:style>
  <w:style w:type="paragraph" w:customStyle="1" w:styleId="ox-617eab7ee4-xmsonormal">
    <w:name w:val="ox-617eab7ee4-x_msonormal"/>
    <w:basedOn w:val="Normal"/>
    <w:rsid w:val="00C52F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Zacca</dc:creator>
  <cp:lastModifiedBy>Andrew Fowles</cp:lastModifiedBy>
  <cp:revision>2</cp:revision>
  <dcterms:created xsi:type="dcterms:W3CDTF">2022-12-12T22:40:00Z</dcterms:created>
  <dcterms:modified xsi:type="dcterms:W3CDTF">2022-12-12T22:40:00Z</dcterms:modified>
</cp:coreProperties>
</file>