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A72" w14:textId="12B480F7" w:rsidR="00FF422E" w:rsidRPr="00212BA2" w:rsidRDefault="00FF422E" w:rsidP="00ED66D9">
      <w:pPr>
        <w:jc w:val="both"/>
        <w:rPr>
          <w:b/>
          <w:bCs/>
        </w:rPr>
      </w:pPr>
      <w:r w:rsidRPr="00212BA2">
        <w:rPr>
          <w:b/>
          <w:bCs/>
        </w:rPr>
        <w:t>THE PALACE AMUSEMENT COMPANY (1921) LIMITED</w:t>
      </w:r>
      <w:r w:rsidR="00DA497A">
        <w:rPr>
          <w:b/>
          <w:bCs/>
        </w:rPr>
        <w:t xml:space="preserve"> (PAL) – BOARD APPROV</w:t>
      </w:r>
      <w:r w:rsidR="006C1CA8">
        <w:rPr>
          <w:b/>
          <w:bCs/>
        </w:rPr>
        <w:t>AL OF RESOLUTIONS TO FACILITATE AN</w:t>
      </w:r>
      <w:r w:rsidR="00DA497A">
        <w:rPr>
          <w:b/>
          <w:bCs/>
        </w:rPr>
        <w:t xml:space="preserve"> </w:t>
      </w:r>
      <w:r w:rsidR="006C1CA8">
        <w:rPr>
          <w:b/>
          <w:bCs/>
        </w:rPr>
        <w:t>I</w:t>
      </w:r>
      <w:r w:rsidR="00DA497A">
        <w:rPr>
          <w:b/>
          <w:bCs/>
        </w:rPr>
        <w:t>N</w:t>
      </w:r>
      <w:r w:rsidR="006C1CA8">
        <w:rPr>
          <w:b/>
          <w:bCs/>
        </w:rPr>
        <w:t>CREASE IN THE SHARE CAPITAL AND STOCK SPLIT</w:t>
      </w:r>
      <w:r w:rsidR="00C07261">
        <w:rPr>
          <w:b/>
          <w:bCs/>
        </w:rPr>
        <w:t xml:space="preserve"> TO BE CONSIDERED AT THE ANNUAL GENERAL MEETING.</w:t>
      </w:r>
    </w:p>
    <w:p w14:paraId="5FB064AB" w14:textId="77777777" w:rsidR="00FF422E" w:rsidRDefault="00FF422E" w:rsidP="00ED66D9">
      <w:pPr>
        <w:jc w:val="both"/>
      </w:pPr>
    </w:p>
    <w:p w14:paraId="432C6E7D" w14:textId="1734FD43" w:rsidR="00EC535B" w:rsidRDefault="006C1CA8" w:rsidP="00ED66D9">
      <w:pPr>
        <w:jc w:val="both"/>
      </w:pPr>
      <w:r>
        <w:t xml:space="preserve">PAL has advised that the </w:t>
      </w:r>
      <w:r w:rsidR="0085212C">
        <w:t xml:space="preserve">Board </w:t>
      </w:r>
      <w:r>
        <w:t>has resolved that among the resolutions to be considered and voted upon at the Company’s Annual General Meeting to be</w:t>
      </w:r>
      <w:r w:rsidR="003E50F5">
        <w:t xml:space="preserve"> h</w:t>
      </w:r>
      <w:r>
        <w:t>eld on January 24</w:t>
      </w:r>
      <w:r w:rsidR="00AB669A">
        <w:t>, 202</w:t>
      </w:r>
      <w:r>
        <w:t>3</w:t>
      </w:r>
      <w:r w:rsidR="00AB669A">
        <w:t>,</w:t>
      </w:r>
      <w:r>
        <w:t xml:space="preserve"> at 2:00 p.m. are</w:t>
      </w:r>
      <w:r w:rsidR="0085212C">
        <w:t xml:space="preserve"> </w:t>
      </w:r>
      <w:r w:rsidR="00AB669A">
        <w:t>the following:</w:t>
      </w:r>
    </w:p>
    <w:p w14:paraId="5A98C952" w14:textId="32704181" w:rsidR="0085212C" w:rsidRDefault="0085212C" w:rsidP="00ED66D9">
      <w:pPr>
        <w:jc w:val="both"/>
      </w:pPr>
    </w:p>
    <w:p w14:paraId="069523EA" w14:textId="228F695A" w:rsidR="0085212C" w:rsidRDefault="0085212C" w:rsidP="00ED66D9">
      <w:pPr>
        <w:jc w:val="both"/>
      </w:pPr>
    </w:p>
    <w:p w14:paraId="72C97503" w14:textId="7436BB08" w:rsidR="0085212C" w:rsidRDefault="0085212C" w:rsidP="00F61301">
      <w:pPr>
        <w:ind w:left="567"/>
        <w:jc w:val="both"/>
      </w:pPr>
      <w:r>
        <w:t>THAT the authorised</w:t>
      </w:r>
      <w:r w:rsidR="006C1CA8">
        <w:t xml:space="preserve"> share</w:t>
      </w:r>
      <w:r>
        <w:t xml:space="preserve"> capital of the Company be increased from</w:t>
      </w:r>
      <w:r w:rsidR="00381D0F">
        <w:t xml:space="preserve"> 1,500,00</w:t>
      </w:r>
      <w:r w:rsidR="00261DAB">
        <w:t>0</w:t>
      </w:r>
      <w:r w:rsidR="00381D0F">
        <w:t xml:space="preserve"> shares  to </w:t>
      </w:r>
      <w:r w:rsidR="006C1CA8">
        <w:t xml:space="preserve">an </w:t>
      </w:r>
      <w:r w:rsidR="00381D0F">
        <w:t>Unlimited number of shares by</w:t>
      </w:r>
      <w:r w:rsidR="00CA72C5">
        <w:t xml:space="preserve"> the creation of </w:t>
      </w:r>
      <w:r w:rsidR="008E5646">
        <w:t xml:space="preserve">an unlimited number of </w:t>
      </w:r>
      <w:r w:rsidR="00D961E8">
        <w:t xml:space="preserve">ordinary </w:t>
      </w:r>
      <w:r w:rsidR="008E5646">
        <w:t>sh</w:t>
      </w:r>
      <w:r w:rsidR="00CC50F7">
        <w:t>are</w:t>
      </w:r>
      <w:r w:rsidR="008E5646">
        <w:t>s</w:t>
      </w:r>
      <w:r w:rsidR="00D961E8">
        <w:t xml:space="preserve"> such</w:t>
      </w:r>
      <w:r w:rsidR="00CC50F7">
        <w:t xml:space="preserve"> shares</w:t>
      </w:r>
      <w:r w:rsidR="00AA6237">
        <w:t xml:space="preserve"> to</w:t>
      </w:r>
      <w:r w:rsidR="00CC50F7">
        <w:t xml:space="preserve"> </w:t>
      </w:r>
      <w:r w:rsidR="008E5646">
        <w:t xml:space="preserve">rank </w:t>
      </w:r>
      <w:r w:rsidR="00CC50F7">
        <w:t xml:space="preserve"> </w:t>
      </w:r>
      <w:proofErr w:type="spellStart"/>
      <w:r w:rsidR="00CC50F7" w:rsidRPr="00967509">
        <w:rPr>
          <w:i/>
          <w:iCs/>
        </w:rPr>
        <w:t>pari</w:t>
      </w:r>
      <w:proofErr w:type="spellEnd"/>
      <w:r w:rsidR="00CC50F7" w:rsidRPr="00967509">
        <w:rPr>
          <w:i/>
          <w:iCs/>
        </w:rPr>
        <w:t xml:space="preserve"> passu</w:t>
      </w:r>
      <w:r w:rsidR="00CC50F7">
        <w:t xml:space="preserve"> with the existing shares</w:t>
      </w:r>
      <w:r w:rsidR="00205C97">
        <w:t xml:space="preserve"> in issue</w:t>
      </w:r>
      <w:r w:rsidR="00967509">
        <w:t>.</w:t>
      </w:r>
    </w:p>
    <w:p w14:paraId="21B867A3" w14:textId="77F0D9DC" w:rsidR="00967509" w:rsidRDefault="00967509" w:rsidP="00F61301">
      <w:pPr>
        <w:ind w:left="567"/>
        <w:jc w:val="both"/>
      </w:pPr>
      <w:r>
        <w:t xml:space="preserve">THAT each of the issued ordinary shares in the capital of the Company be sub-divided  into </w:t>
      </w:r>
      <w:r w:rsidR="00EF1EF8">
        <w:t>600</w:t>
      </w:r>
      <w:r w:rsidR="007E4B66">
        <w:t xml:space="preserve"> </w:t>
      </w:r>
      <w:r w:rsidR="006C1CA8">
        <w:t xml:space="preserve">ordinary </w:t>
      </w:r>
      <w:r w:rsidR="007E4B66">
        <w:t>shares</w:t>
      </w:r>
      <w:r w:rsidR="004F4E53">
        <w:t xml:space="preserve"> with effect</w:t>
      </w:r>
      <w:r w:rsidR="003E3664">
        <w:t xml:space="preserve"> from the close of business</w:t>
      </w:r>
      <w:r w:rsidR="00875B0E">
        <w:t xml:space="preserve"> on</w:t>
      </w:r>
      <w:r w:rsidR="003E3664">
        <w:t xml:space="preserve"> </w:t>
      </w:r>
      <w:r w:rsidR="005D4E38">
        <w:t xml:space="preserve">February </w:t>
      </w:r>
      <w:r w:rsidR="00FC5C10">
        <w:t>28</w:t>
      </w:r>
      <w:r w:rsidR="005D4E38">
        <w:t>, 2023, resulting in the total</w:t>
      </w:r>
      <w:r w:rsidR="002059F2">
        <w:t xml:space="preserve"> issued share capital of the company being increased</w:t>
      </w:r>
      <w:r w:rsidR="00BB0FA5">
        <w:t xml:space="preserve"> from 1,4</w:t>
      </w:r>
      <w:r w:rsidR="003F029D">
        <w:t>37,028</w:t>
      </w:r>
      <w:r w:rsidR="00BB0FA5">
        <w:t xml:space="preserve">  ordinary shares of </w:t>
      </w:r>
      <w:proofErr w:type="gramStart"/>
      <w:r w:rsidR="00BB0FA5">
        <w:t>no</w:t>
      </w:r>
      <w:r w:rsidR="007536AF">
        <w:t xml:space="preserve"> </w:t>
      </w:r>
      <w:r w:rsidR="00BB0FA5">
        <w:t>par</w:t>
      </w:r>
      <w:proofErr w:type="gramEnd"/>
      <w:r w:rsidR="00BB0FA5">
        <w:t xml:space="preserve"> value to </w:t>
      </w:r>
      <w:r w:rsidR="008A5126">
        <w:t>862,216,800</w:t>
      </w:r>
      <w:r w:rsidR="00BB0FA5">
        <w:t xml:space="preserve">  ordinary shares of no par value.</w:t>
      </w:r>
    </w:p>
    <w:p w14:paraId="7CDA5A5D" w14:textId="23022FCF" w:rsidR="003729EB" w:rsidRDefault="003729EB"/>
    <w:p w14:paraId="25F0CF6C" w14:textId="77777777" w:rsidR="00A96324" w:rsidRDefault="00A96324"/>
    <w:p w14:paraId="590F38B5" w14:textId="77777777" w:rsidR="0085212C" w:rsidRDefault="0085212C"/>
    <w:sectPr w:rsidR="00852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2C"/>
    <w:rsid w:val="00043C07"/>
    <w:rsid w:val="0011227A"/>
    <w:rsid w:val="00184A71"/>
    <w:rsid w:val="001B195F"/>
    <w:rsid w:val="002059F2"/>
    <w:rsid w:val="00205C97"/>
    <w:rsid w:val="00212BA2"/>
    <w:rsid w:val="00261DAB"/>
    <w:rsid w:val="003729EB"/>
    <w:rsid w:val="00381D0F"/>
    <w:rsid w:val="003E3664"/>
    <w:rsid w:val="003E50F5"/>
    <w:rsid w:val="003F029D"/>
    <w:rsid w:val="004F4E53"/>
    <w:rsid w:val="005056AF"/>
    <w:rsid w:val="00550175"/>
    <w:rsid w:val="005A1FDE"/>
    <w:rsid w:val="005D4E38"/>
    <w:rsid w:val="005D5059"/>
    <w:rsid w:val="0063767C"/>
    <w:rsid w:val="006C1CA8"/>
    <w:rsid w:val="006D571A"/>
    <w:rsid w:val="007536AF"/>
    <w:rsid w:val="00790DC4"/>
    <w:rsid w:val="007E4B66"/>
    <w:rsid w:val="0085212C"/>
    <w:rsid w:val="00875B0E"/>
    <w:rsid w:val="008A5126"/>
    <w:rsid w:val="008C27F4"/>
    <w:rsid w:val="008E5646"/>
    <w:rsid w:val="00967509"/>
    <w:rsid w:val="00A94517"/>
    <w:rsid w:val="00A96324"/>
    <w:rsid w:val="00AA6237"/>
    <w:rsid w:val="00AB669A"/>
    <w:rsid w:val="00BB0FA5"/>
    <w:rsid w:val="00C07261"/>
    <w:rsid w:val="00CA72C5"/>
    <w:rsid w:val="00CC50F7"/>
    <w:rsid w:val="00D90414"/>
    <w:rsid w:val="00D961E8"/>
    <w:rsid w:val="00DA497A"/>
    <w:rsid w:val="00DA6B94"/>
    <w:rsid w:val="00E40D60"/>
    <w:rsid w:val="00ED66D9"/>
    <w:rsid w:val="00EF1EF8"/>
    <w:rsid w:val="00F34005"/>
    <w:rsid w:val="00F61301"/>
    <w:rsid w:val="00FC5C10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52B6"/>
  <w15:chartTrackingRefBased/>
  <w15:docId w15:val="{1435CE8A-2200-42C7-94D9-7330784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 BAILEY</dc:creator>
  <cp:keywords/>
  <dc:description/>
  <cp:lastModifiedBy>NEDRA BAILEY</cp:lastModifiedBy>
  <cp:revision>3</cp:revision>
  <dcterms:created xsi:type="dcterms:W3CDTF">2022-12-22T21:16:00Z</dcterms:created>
  <dcterms:modified xsi:type="dcterms:W3CDTF">2022-12-28T20:31:00Z</dcterms:modified>
</cp:coreProperties>
</file>