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9ED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6494E21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0C2EDA4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13CFA58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30BFE27F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3F75FA14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5986EF26" w14:textId="77777777" w:rsidR="00FC5C9F" w:rsidRDefault="00FC5C9F">
      <w:pPr>
        <w:rPr>
          <w:rFonts w:ascii="Calibri" w:hAnsi="Calibri" w:cs="Calibri"/>
          <w:color w:val="222222"/>
          <w:shd w:val="clear" w:color="auto" w:fill="FFFFFF"/>
        </w:rPr>
      </w:pPr>
    </w:p>
    <w:p w14:paraId="6DCB9BE2" w14:textId="77777777" w:rsidR="00FC5C9F" w:rsidRDefault="00FC5C9F">
      <w:pPr>
        <w:rPr>
          <w:rFonts w:ascii="Calibri" w:hAnsi="Calibri" w:cs="Calibri"/>
          <w:color w:val="222222"/>
          <w:shd w:val="clear" w:color="auto" w:fill="FFFFFF"/>
        </w:rPr>
      </w:pPr>
    </w:p>
    <w:p w14:paraId="3FAA9006" w14:textId="52DC9782" w:rsidR="00FF0406" w:rsidRPr="00FC5C9F" w:rsidRDefault="00170EDC">
      <w:pPr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JAMAICAN TEA</w:t>
      </w:r>
      <w:r w:rsidR="00FF0406" w:rsidRPr="00FC5C9F">
        <w:rPr>
          <w:rFonts w:ascii="Calibri" w:hAnsi="Calibri" w:cs="Calibri"/>
          <w:b/>
          <w:bCs/>
          <w:color w:val="222222"/>
          <w:shd w:val="clear" w:color="auto" w:fill="FFFFFF"/>
        </w:rPr>
        <w:t xml:space="preserve">S LIMITED ANNOUNCEMENT RE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SALE</w:t>
      </w:r>
      <w:r w:rsidR="00C74E6C" w:rsidRPr="00FC5C9F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="00FF0406" w:rsidRPr="00FC5C9F">
        <w:rPr>
          <w:rFonts w:ascii="Calibri" w:hAnsi="Calibri" w:cs="Calibri"/>
          <w:b/>
          <w:bCs/>
          <w:color w:val="222222"/>
          <w:shd w:val="clear" w:color="auto" w:fill="FFFFFF"/>
        </w:rPr>
        <w:t>OF SHARES</w:t>
      </w:r>
    </w:p>
    <w:p w14:paraId="38BAE70D" w14:textId="4741E16F" w:rsidR="00170EDC" w:rsidRPr="00170EDC" w:rsidRDefault="00170EDC" w:rsidP="00170EDC">
      <w:pPr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170EDC">
        <w:rPr>
          <w:rFonts w:ascii="Calibri" w:eastAsia="Times New Roman" w:hAnsi="Calibri" w:cs="Calibri"/>
          <w:color w:val="222222"/>
          <w:lang w:eastAsia="en-JM"/>
        </w:rPr>
        <w:t> </w:t>
      </w:r>
      <w:r>
        <w:rPr>
          <w:rFonts w:ascii="Calibri" w:eastAsia="Times New Roman" w:hAnsi="Calibri" w:cs="Calibri"/>
          <w:color w:val="222222"/>
          <w:lang w:eastAsia="en-JM"/>
        </w:rPr>
        <w:t>A</w:t>
      </w:r>
      <w:r w:rsidRPr="00170EDC">
        <w:rPr>
          <w:rFonts w:ascii="Calibri" w:eastAsia="Times New Roman" w:hAnsi="Calibri" w:cs="Calibri"/>
          <w:color w:val="222222"/>
          <w:lang w:eastAsia="en-JM"/>
        </w:rPr>
        <w:t xml:space="preserve"> Director of Jamaican Teas Ltd (JTL), has sold shares in JTL as follows:</w:t>
      </w:r>
    </w:p>
    <w:p w14:paraId="753EAF9E" w14:textId="77777777" w:rsidR="00170EDC" w:rsidRPr="00170EDC" w:rsidRDefault="00170EDC" w:rsidP="00170EDC">
      <w:pPr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</w:p>
    <w:p w14:paraId="00E42EB2" w14:textId="7CA2609B" w:rsidR="00170EDC" w:rsidRPr="00170EDC" w:rsidRDefault="00170EDC" w:rsidP="00170EDC">
      <w:pPr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170EDC">
        <w:rPr>
          <w:rFonts w:ascii="Calibri" w:eastAsia="Times New Roman" w:hAnsi="Calibri" w:cs="Calibri"/>
          <w:color w:val="222222"/>
          <w:lang w:eastAsia="en-JM"/>
        </w:rPr>
        <w:t xml:space="preserve">30 Aug 2021 - 179,316 </w:t>
      </w:r>
      <w:r>
        <w:rPr>
          <w:rFonts w:ascii="Calibri" w:eastAsia="Times New Roman" w:hAnsi="Calibri" w:cs="Calibri"/>
          <w:color w:val="222222"/>
          <w:lang w:eastAsia="en-JM"/>
        </w:rPr>
        <w:t>shares</w:t>
      </w:r>
    </w:p>
    <w:p w14:paraId="4CE02487" w14:textId="7C6106A7" w:rsidR="00170EDC" w:rsidRPr="00170EDC" w:rsidRDefault="00170EDC" w:rsidP="00170EDC">
      <w:pPr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170EDC">
        <w:rPr>
          <w:rFonts w:ascii="Calibri" w:eastAsia="Times New Roman" w:hAnsi="Calibri" w:cs="Calibri"/>
          <w:color w:val="222222"/>
          <w:lang w:eastAsia="en-JM"/>
        </w:rPr>
        <w:t xml:space="preserve">31 Aug 2021 - 286,052 shares </w:t>
      </w:r>
    </w:p>
    <w:p w14:paraId="4DE61BEC" w14:textId="314927AF" w:rsidR="00170EDC" w:rsidRPr="00170EDC" w:rsidRDefault="00170EDC" w:rsidP="00170EDC">
      <w:pPr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170EDC">
        <w:rPr>
          <w:rFonts w:ascii="Calibri" w:eastAsia="Times New Roman" w:hAnsi="Calibri" w:cs="Calibri"/>
          <w:color w:val="222222"/>
          <w:lang w:eastAsia="en-JM"/>
        </w:rPr>
        <w:t xml:space="preserve">2 Sept 2021 – 20,003 shares </w:t>
      </w:r>
    </w:p>
    <w:p w14:paraId="23DFF536" w14:textId="77777777" w:rsidR="00170EDC" w:rsidRDefault="00170EDC" w:rsidP="00170EDC">
      <w:pPr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170EDC">
        <w:rPr>
          <w:rFonts w:ascii="Calibri" w:eastAsia="Times New Roman" w:hAnsi="Calibri" w:cs="Calibri"/>
          <w:color w:val="222222"/>
          <w:lang w:eastAsia="en-JM"/>
        </w:rPr>
        <w:t> </w:t>
      </w:r>
    </w:p>
    <w:p w14:paraId="6BE4E569" w14:textId="77777777" w:rsidR="00170EDC" w:rsidRDefault="00170EDC" w:rsidP="00170EDC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JM"/>
        </w:rPr>
      </w:pPr>
    </w:p>
    <w:p w14:paraId="34C72C45" w14:textId="57C2EC02" w:rsidR="00FC5C9F" w:rsidRPr="00170EDC" w:rsidRDefault="00170EDC" w:rsidP="00170EDC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JM"/>
        </w:rPr>
      </w:pPr>
      <w:r w:rsidRPr="00170EDC">
        <w:rPr>
          <w:rFonts w:ascii="Calibri" w:eastAsia="Times New Roman" w:hAnsi="Calibri" w:cs="Calibri"/>
          <w:b/>
          <w:bCs/>
          <w:color w:val="222222"/>
          <w:lang w:eastAsia="en-JM"/>
        </w:rPr>
        <w:t>JAMAICAN TEA</w:t>
      </w:r>
      <w:r w:rsidR="00FC5C9F" w:rsidRPr="00170EDC">
        <w:rPr>
          <w:rFonts w:ascii="Calibri" w:hAnsi="Calibri" w:cs="Calibri"/>
          <w:b/>
          <w:bCs/>
          <w:color w:val="222222"/>
          <w:shd w:val="clear" w:color="auto" w:fill="FFFFFF"/>
        </w:rPr>
        <w:t>S LIMITED</w:t>
      </w:r>
    </w:p>
    <w:p w14:paraId="2D289564" w14:textId="08F7E364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7889F68C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28DB2070" w14:textId="430C6230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SIGNED</w:t>
      </w:r>
      <w:r w:rsidR="00A84B0F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- CAMERON BURNET</w:t>
      </w:r>
    </w:p>
    <w:p w14:paraId="132355B7" w14:textId="62D3C1BB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COMPANY SECRETARY</w:t>
      </w:r>
    </w:p>
    <w:p w14:paraId="5EB629D7" w14:textId="0D0D604E" w:rsidR="00FF0406" w:rsidRPr="00170EDC" w:rsidRDefault="00B94E09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10</w:t>
      </w:r>
      <w:r w:rsidR="00182748">
        <w:rPr>
          <w:rFonts w:ascii="Calibri" w:hAnsi="Calibri" w:cs="Calibri"/>
          <w:color w:val="222222"/>
          <w:shd w:val="clear" w:color="auto" w:fill="FFFFFF"/>
        </w:rPr>
        <w:t xml:space="preserve"> Sept</w:t>
      </w:r>
      <w:r w:rsidR="00FF0406">
        <w:rPr>
          <w:rFonts w:ascii="Calibri" w:hAnsi="Calibri" w:cs="Calibri"/>
          <w:color w:val="222222"/>
          <w:shd w:val="clear" w:color="auto" w:fill="FFFFFF"/>
        </w:rPr>
        <w:t xml:space="preserve"> 2021</w:t>
      </w:r>
    </w:p>
    <w:sectPr w:rsidR="00FF0406" w:rsidRPr="00170EDC" w:rsidSect="00FF040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06"/>
    <w:rsid w:val="00170EDC"/>
    <w:rsid w:val="00182748"/>
    <w:rsid w:val="001B5E77"/>
    <w:rsid w:val="0051576A"/>
    <w:rsid w:val="006254F6"/>
    <w:rsid w:val="00A84B0F"/>
    <w:rsid w:val="00B336C0"/>
    <w:rsid w:val="00B94E09"/>
    <w:rsid w:val="00C74E6C"/>
    <w:rsid w:val="00FC5C9F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0CFE"/>
  <w15:chartTrackingRefBased/>
  <w15:docId w15:val="{7606D388-7D1E-4B23-9F9E-310C630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Burnet</dc:creator>
  <cp:keywords/>
  <dc:description/>
  <cp:lastModifiedBy>Cameron Burnet</cp:lastModifiedBy>
  <cp:revision>2</cp:revision>
  <cp:lastPrinted>2021-09-13T18:38:00Z</cp:lastPrinted>
  <dcterms:created xsi:type="dcterms:W3CDTF">2021-09-13T18:39:00Z</dcterms:created>
  <dcterms:modified xsi:type="dcterms:W3CDTF">2021-09-13T18:39:00Z</dcterms:modified>
</cp:coreProperties>
</file>