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9F0C22" w14:textId="77777777" w:rsidR="009738FD" w:rsidRDefault="00BD6F16" w:rsidP="009738FD">
      <w:pPr>
        <w:ind w:left="-180"/>
        <w:jc w:val="center"/>
        <w:rPr>
          <w:rFonts w:ascii="Verdana" w:hAnsi="Verdana"/>
          <w:b/>
          <w:bCs/>
          <w:i/>
          <w:iCs/>
          <w:sz w:val="36"/>
          <w:szCs w:val="36"/>
        </w:rPr>
      </w:pPr>
      <w:r>
        <w:rPr>
          <w:rFonts w:ascii="Verdana" w:hAnsi="Verdana"/>
          <w:b/>
          <w:bCs/>
          <w:i/>
          <w:iCs/>
          <w:sz w:val="36"/>
          <w:szCs w:val="36"/>
        </w:rPr>
        <w:t xml:space="preserve">  </w:t>
      </w:r>
      <w:r w:rsidR="00102BF9">
        <w:rPr>
          <w:rFonts w:ascii="Verdana" w:hAnsi="Verdana"/>
          <w:b/>
          <w:bCs/>
          <w:i/>
          <w:iCs/>
          <w:sz w:val="36"/>
          <w:szCs w:val="36"/>
        </w:rPr>
        <w:t>T</w:t>
      </w:r>
      <w:r w:rsidR="009738FD">
        <w:rPr>
          <w:rFonts w:ascii="Verdana" w:hAnsi="Verdana"/>
          <w:b/>
          <w:bCs/>
          <w:i/>
          <w:iCs/>
          <w:sz w:val="36"/>
          <w:szCs w:val="36"/>
        </w:rPr>
        <w:t>RADING REPORT</w:t>
      </w:r>
    </w:p>
    <w:p w14:paraId="09A16B1E" w14:textId="77777777" w:rsidR="009738FD" w:rsidRDefault="009738FD" w:rsidP="009738FD">
      <w:pPr>
        <w:pStyle w:val="Heading2"/>
        <w:widowControl/>
        <w:rPr>
          <w:rFonts w:ascii="Verdana" w:hAnsi="Verdana"/>
          <w:szCs w:val="24"/>
        </w:rPr>
      </w:pPr>
    </w:p>
    <w:p w14:paraId="10970DA2" w14:textId="6E5B1ACC" w:rsidR="009738FD" w:rsidRDefault="009F1C9F" w:rsidP="009738FD">
      <w:pPr>
        <w:pStyle w:val="Heading2"/>
        <w:widowControl/>
        <w:rPr>
          <w:rFonts w:ascii="Verdana" w:hAnsi="Verdana"/>
          <w:szCs w:val="24"/>
        </w:rPr>
      </w:pPr>
      <w:r>
        <w:rPr>
          <w:rFonts w:ascii="Verdana" w:hAnsi="Verdana"/>
          <w:szCs w:val="24"/>
        </w:rPr>
        <w:t xml:space="preserve">January </w:t>
      </w:r>
      <w:r w:rsidR="00F34440">
        <w:rPr>
          <w:rFonts w:ascii="Verdana" w:hAnsi="Verdana"/>
          <w:szCs w:val="24"/>
        </w:rPr>
        <w:t>3</w:t>
      </w:r>
      <w:r w:rsidR="00BE1820">
        <w:rPr>
          <w:rFonts w:ascii="Verdana" w:hAnsi="Verdana"/>
          <w:szCs w:val="24"/>
        </w:rPr>
        <w:t>1</w:t>
      </w:r>
      <w:r w:rsidR="007D7A1B">
        <w:rPr>
          <w:rFonts w:ascii="Verdana" w:hAnsi="Verdana"/>
          <w:szCs w:val="24"/>
        </w:rPr>
        <w:t>, 2019</w:t>
      </w:r>
    </w:p>
    <w:p w14:paraId="0DF2A804" w14:textId="77777777" w:rsidR="009738FD" w:rsidRDefault="009738FD" w:rsidP="009738FD">
      <w:pPr>
        <w:jc w:val="both"/>
        <w:rPr>
          <w:rFonts w:ascii="Verdana" w:hAnsi="Verdana"/>
          <w:b/>
          <w:sz w:val="20"/>
          <w:szCs w:val="20"/>
        </w:rPr>
      </w:pPr>
    </w:p>
    <w:p w14:paraId="4FBE28FE" w14:textId="6B417443" w:rsidR="001929A1" w:rsidRPr="00E264CE" w:rsidRDefault="001929A1" w:rsidP="001929A1">
      <w:pPr>
        <w:jc w:val="both"/>
        <w:rPr>
          <w:rFonts w:ascii="Verdana" w:hAnsi="Verdana" w:cs="Arial"/>
          <w:color w:val="080000"/>
          <w:sz w:val="20"/>
          <w:szCs w:val="20"/>
          <w:lang w:val="en-BB" w:eastAsia="en-BB"/>
        </w:rPr>
      </w:pPr>
      <w:r>
        <w:rPr>
          <w:rFonts w:ascii="Verdana" w:hAnsi="Verdana"/>
          <w:sz w:val="20"/>
          <w:szCs w:val="20"/>
        </w:rPr>
        <w:t xml:space="preserve">One security </w:t>
      </w:r>
      <w:r w:rsidR="007F19A4">
        <w:rPr>
          <w:rFonts w:ascii="Verdana" w:hAnsi="Verdana"/>
          <w:sz w:val="20"/>
          <w:szCs w:val="20"/>
        </w:rPr>
        <w:t>traded firm</w:t>
      </w:r>
      <w:r w:rsidR="00D76C66">
        <w:rPr>
          <w:rFonts w:ascii="Verdana" w:hAnsi="Verdana"/>
          <w:sz w:val="20"/>
          <w:szCs w:val="20"/>
        </w:rPr>
        <w:t xml:space="preserve"> </w:t>
      </w:r>
      <w:r w:rsidRPr="00E264CE">
        <w:rPr>
          <w:rFonts w:ascii="Verdana" w:hAnsi="Verdana"/>
          <w:sz w:val="20"/>
          <w:szCs w:val="20"/>
        </w:rPr>
        <w:t xml:space="preserve">as </w:t>
      </w:r>
      <w:r w:rsidR="007F19A4">
        <w:rPr>
          <w:rFonts w:ascii="Verdana" w:hAnsi="Verdana"/>
          <w:sz w:val="20"/>
          <w:szCs w:val="20"/>
        </w:rPr>
        <w:t>8</w:t>
      </w:r>
      <w:r w:rsidR="00D76C66">
        <w:rPr>
          <w:rFonts w:ascii="Verdana" w:hAnsi="Verdana"/>
          <w:sz w:val="20"/>
          <w:szCs w:val="20"/>
        </w:rPr>
        <w:t>,</w:t>
      </w:r>
      <w:r w:rsidR="007F19A4">
        <w:rPr>
          <w:rFonts w:ascii="Verdana" w:hAnsi="Verdana"/>
          <w:sz w:val="20"/>
          <w:szCs w:val="20"/>
        </w:rPr>
        <w:t>272</w:t>
      </w:r>
      <w:r w:rsidRPr="00E264CE">
        <w:rPr>
          <w:rFonts w:ascii="Verdana" w:hAnsi="Verdana"/>
          <w:sz w:val="20"/>
          <w:szCs w:val="20"/>
        </w:rPr>
        <w:t xml:space="preserve"> shares traded on </w:t>
      </w:r>
      <w:r w:rsidRPr="00E264CE">
        <w:rPr>
          <w:rFonts w:ascii="Verdana" w:hAnsi="Verdana"/>
          <w:bCs/>
          <w:sz w:val="20"/>
          <w:szCs w:val="20"/>
          <w:lang w:val="en-US"/>
        </w:rPr>
        <w:t>the Regular Market, with a total value of $</w:t>
      </w:r>
      <w:r w:rsidR="007F19A4">
        <w:rPr>
          <w:rFonts w:ascii="Verdana" w:hAnsi="Verdana"/>
          <w:bCs/>
          <w:sz w:val="20"/>
          <w:szCs w:val="20"/>
          <w:lang w:val="en-US"/>
        </w:rPr>
        <w:t>29</w:t>
      </w:r>
      <w:r w:rsidR="00D76C66">
        <w:rPr>
          <w:rFonts w:ascii="Verdana" w:hAnsi="Verdana"/>
          <w:bCs/>
          <w:sz w:val="20"/>
          <w:szCs w:val="20"/>
          <w:lang w:val="en-US"/>
        </w:rPr>
        <w:t>,</w:t>
      </w:r>
      <w:r w:rsidR="007F19A4">
        <w:rPr>
          <w:rFonts w:ascii="Verdana" w:hAnsi="Verdana"/>
          <w:bCs/>
          <w:sz w:val="20"/>
          <w:szCs w:val="20"/>
          <w:lang w:val="en-US"/>
        </w:rPr>
        <w:t>779.20</w:t>
      </w:r>
      <w:r w:rsidRPr="00E264CE">
        <w:rPr>
          <w:rFonts w:ascii="Verdana" w:hAnsi="Verdana"/>
          <w:bCs/>
          <w:sz w:val="20"/>
          <w:szCs w:val="20"/>
          <w:lang w:val="en-US"/>
        </w:rPr>
        <w:t xml:space="preserve">. </w:t>
      </w:r>
      <w:r w:rsidR="00A001D1">
        <w:rPr>
          <w:rFonts w:ascii="Verdana" w:hAnsi="Verdana" w:cs="Arial"/>
          <w:sz w:val="20"/>
          <w:szCs w:val="20"/>
          <w:lang w:val="en-US"/>
        </w:rPr>
        <w:t>Goddard Enterprises Limited</w:t>
      </w:r>
      <w:r>
        <w:rPr>
          <w:rFonts w:ascii="Verdana" w:hAnsi="Verdana" w:cs="Arial"/>
          <w:sz w:val="20"/>
          <w:szCs w:val="20"/>
          <w:lang w:val="en-US"/>
        </w:rPr>
        <w:t xml:space="preserve"> </w:t>
      </w:r>
      <w:r w:rsidRPr="00E264CE">
        <w:rPr>
          <w:rFonts w:ascii="Verdana" w:hAnsi="Verdana" w:cs="Arial"/>
          <w:sz w:val="20"/>
          <w:szCs w:val="20"/>
          <w:lang w:val="en-US"/>
        </w:rPr>
        <w:t xml:space="preserve">was the </w:t>
      </w:r>
      <w:r>
        <w:rPr>
          <w:rFonts w:ascii="Verdana" w:hAnsi="Verdana" w:cs="Arial"/>
          <w:sz w:val="20"/>
          <w:szCs w:val="20"/>
          <w:lang w:val="en-US"/>
        </w:rPr>
        <w:t>sole security</w:t>
      </w:r>
      <w:r w:rsidRPr="00E264CE">
        <w:rPr>
          <w:rFonts w:ascii="Verdana" w:hAnsi="Verdana" w:cs="Arial"/>
          <w:sz w:val="20"/>
          <w:szCs w:val="20"/>
          <w:lang w:val="en-US"/>
        </w:rPr>
        <w:t xml:space="preserve"> trading</w:t>
      </w:r>
      <w:r>
        <w:rPr>
          <w:rFonts w:ascii="Verdana" w:hAnsi="Verdana" w:cs="Arial"/>
          <w:sz w:val="20"/>
          <w:szCs w:val="20"/>
          <w:lang w:val="en-US"/>
        </w:rPr>
        <w:t xml:space="preserve"> </w:t>
      </w:r>
      <w:r w:rsidR="007F19A4">
        <w:rPr>
          <w:rFonts w:ascii="Verdana" w:hAnsi="Verdana" w:cs="Arial"/>
          <w:sz w:val="20"/>
          <w:szCs w:val="20"/>
          <w:lang w:val="en-US"/>
        </w:rPr>
        <w:t>8</w:t>
      </w:r>
      <w:r w:rsidR="00D76C66">
        <w:rPr>
          <w:rFonts w:ascii="Verdana" w:hAnsi="Verdana" w:cs="Arial"/>
          <w:sz w:val="20"/>
          <w:szCs w:val="20"/>
          <w:lang w:val="en-US"/>
        </w:rPr>
        <w:t>,</w:t>
      </w:r>
      <w:r w:rsidR="007F19A4">
        <w:rPr>
          <w:rFonts w:ascii="Verdana" w:hAnsi="Verdana" w:cs="Arial"/>
          <w:sz w:val="20"/>
          <w:szCs w:val="20"/>
          <w:lang w:val="en-US"/>
        </w:rPr>
        <w:t>27</w:t>
      </w:r>
      <w:r w:rsidR="00A001D1">
        <w:rPr>
          <w:rFonts w:ascii="Verdana" w:hAnsi="Verdana" w:cs="Arial"/>
          <w:sz w:val="20"/>
          <w:szCs w:val="20"/>
          <w:lang w:val="en-US"/>
        </w:rPr>
        <w:t>2</w:t>
      </w:r>
      <w:r>
        <w:rPr>
          <w:rFonts w:ascii="Verdana" w:hAnsi="Verdana" w:cs="Arial"/>
          <w:sz w:val="20"/>
          <w:szCs w:val="20"/>
          <w:lang w:val="en-US"/>
        </w:rPr>
        <w:t xml:space="preserve"> shares at $</w:t>
      </w:r>
      <w:r w:rsidR="00A001D1">
        <w:rPr>
          <w:rFonts w:ascii="Verdana" w:hAnsi="Verdana" w:cs="Arial"/>
          <w:sz w:val="20"/>
          <w:szCs w:val="20"/>
          <w:lang w:val="en-US"/>
        </w:rPr>
        <w:t>3.60</w:t>
      </w:r>
      <w:r>
        <w:rPr>
          <w:rFonts w:ascii="Verdana" w:hAnsi="Verdana" w:cs="Arial"/>
          <w:sz w:val="20"/>
          <w:szCs w:val="20"/>
          <w:lang w:val="en-US"/>
        </w:rPr>
        <w:t>.</w:t>
      </w:r>
    </w:p>
    <w:p w14:paraId="4D3788BE" w14:textId="77777777" w:rsidR="001929A1" w:rsidRPr="001004DB" w:rsidRDefault="001929A1" w:rsidP="001929A1">
      <w:pPr>
        <w:ind w:right="209"/>
        <w:jc w:val="both"/>
        <w:rPr>
          <w:rFonts w:ascii="Verdana" w:hAnsi="Verdana" w:cs="Arial"/>
          <w:sz w:val="20"/>
          <w:szCs w:val="20"/>
          <w:lang w:val="en-BB"/>
        </w:rPr>
      </w:pPr>
    </w:p>
    <w:p w14:paraId="6685AD26" w14:textId="77777777" w:rsidR="001929A1" w:rsidRDefault="001929A1" w:rsidP="001929A1">
      <w:pPr>
        <w:jc w:val="both"/>
        <w:rPr>
          <w:rFonts w:ascii="Verdana" w:hAnsi="Verdana"/>
          <w:b/>
          <w:bCs/>
          <w:sz w:val="20"/>
          <w:szCs w:val="20"/>
        </w:rPr>
      </w:pPr>
      <w:r>
        <w:rPr>
          <w:rFonts w:ascii="Verdana" w:hAnsi="Verdana"/>
          <w:b/>
          <w:bCs/>
          <w:sz w:val="20"/>
          <w:szCs w:val="20"/>
        </w:rPr>
        <w:t>Regular Market</w:t>
      </w:r>
    </w:p>
    <w:p w14:paraId="315079A0" w14:textId="77777777" w:rsidR="001929A1" w:rsidRDefault="001929A1" w:rsidP="001929A1">
      <w:pPr>
        <w:jc w:val="both"/>
        <w:rPr>
          <w:rFonts w:ascii="Verdana" w:hAnsi="Verdana"/>
          <w:b/>
          <w:bCs/>
          <w:sz w:val="20"/>
          <w:szCs w:val="20"/>
          <w:lang w:val="en-US"/>
        </w:rPr>
      </w:pPr>
    </w:p>
    <w:tbl>
      <w:tblPr>
        <w:tblW w:w="9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8"/>
        <w:gridCol w:w="1278"/>
        <w:gridCol w:w="972"/>
        <w:gridCol w:w="915"/>
        <w:gridCol w:w="1229"/>
        <w:gridCol w:w="1532"/>
      </w:tblGrid>
      <w:tr w:rsidR="001929A1" w14:paraId="1A01AA4C" w14:textId="77777777" w:rsidTr="00A001D1">
        <w:trPr>
          <w:trHeight w:val="168"/>
        </w:trPr>
        <w:tc>
          <w:tcPr>
            <w:tcW w:w="3438" w:type="dxa"/>
            <w:noWrap/>
            <w:hideMark/>
          </w:tcPr>
          <w:p w14:paraId="7756BB66" w14:textId="77777777" w:rsidR="001929A1" w:rsidRDefault="001929A1" w:rsidP="0064754D">
            <w:pPr>
              <w:ind w:right="209"/>
              <w:jc w:val="both"/>
              <w:rPr>
                <w:rFonts w:ascii="Verdana" w:hAnsi="Verdana"/>
                <w:b/>
                <w:bCs/>
                <w:sz w:val="18"/>
                <w:szCs w:val="18"/>
              </w:rPr>
            </w:pPr>
            <w:r>
              <w:rPr>
                <w:rFonts w:ascii="Verdana" w:hAnsi="Verdana"/>
                <w:b/>
                <w:bCs/>
                <w:sz w:val="18"/>
                <w:szCs w:val="18"/>
              </w:rPr>
              <w:t>Security</w:t>
            </w:r>
          </w:p>
        </w:tc>
        <w:tc>
          <w:tcPr>
            <w:tcW w:w="1278" w:type="dxa"/>
            <w:noWrap/>
            <w:hideMark/>
          </w:tcPr>
          <w:p w14:paraId="556034CF" w14:textId="77777777" w:rsidR="001929A1" w:rsidRDefault="001929A1" w:rsidP="0064754D">
            <w:pPr>
              <w:ind w:right="209"/>
              <w:jc w:val="center"/>
              <w:rPr>
                <w:rFonts w:ascii="Verdana" w:hAnsi="Verdana"/>
                <w:b/>
                <w:bCs/>
                <w:sz w:val="18"/>
                <w:szCs w:val="18"/>
              </w:rPr>
            </w:pPr>
            <w:r>
              <w:rPr>
                <w:rFonts w:ascii="Verdana" w:hAnsi="Verdana"/>
                <w:b/>
                <w:bCs/>
                <w:sz w:val="18"/>
                <w:szCs w:val="18"/>
              </w:rPr>
              <w:t>Volume</w:t>
            </w:r>
          </w:p>
        </w:tc>
        <w:tc>
          <w:tcPr>
            <w:tcW w:w="972" w:type="dxa"/>
            <w:noWrap/>
            <w:hideMark/>
          </w:tcPr>
          <w:p w14:paraId="66D6D3AC" w14:textId="77777777" w:rsidR="001929A1" w:rsidRDefault="001929A1" w:rsidP="0064754D">
            <w:pPr>
              <w:ind w:right="209"/>
              <w:jc w:val="center"/>
              <w:rPr>
                <w:rFonts w:ascii="Verdana" w:hAnsi="Verdana"/>
                <w:b/>
                <w:bCs/>
                <w:sz w:val="18"/>
                <w:szCs w:val="18"/>
              </w:rPr>
            </w:pPr>
            <w:r>
              <w:rPr>
                <w:rFonts w:ascii="Verdana" w:hAnsi="Verdana"/>
                <w:b/>
                <w:bCs/>
                <w:sz w:val="18"/>
                <w:szCs w:val="18"/>
              </w:rPr>
              <w:t>High</w:t>
            </w:r>
          </w:p>
        </w:tc>
        <w:tc>
          <w:tcPr>
            <w:tcW w:w="915" w:type="dxa"/>
            <w:noWrap/>
            <w:hideMark/>
          </w:tcPr>
          <w:p w14:paraId="5A834B98" w14:textId="77777777" w:rsidR="001929A1" w:rsidRDefault="001929A1" w:rsidP="0064754D">
            <w:pPr>
              <w:ind w:right="209"/>
              <w:jc w:val="center"/>
              <w:rPr>
                <w:rFonts w:ascii="Verdana" w:hAnsi="Verdana"/>
                <w:b/>
                <w:bCs/>
                <w:sz w:val="18"/>
                <w:szCs w:val="18"/>
              </w:rPr>
            </w:pPr>
            <w:r>
              <w:rPr>
                <w:rFonts w:ascii="Verdana" w:hAnsi="Verdana"/>
                <w:b/>
                <w:bCs/>
                <w:sz w:val="18"/>
                <w:szCs w:val="18"/>
              </w:rPr>
              <w:t>Low</w:t>
            </w:r>
          </w:p>
        </w:tc>
        <w:tc>
          <w:tcPr>
            <w:tcW w:w="1229" w:type="dxa"/>
            <w:noWrap/>
            <w:hideMark/>
          </w:tcPr>
          <w:p w14:paraId="79F7E573" w14:textId="77777777" w:rsidR="001929A1" w:rsidRDefault="001929A1" w:rsidP="0064754D">
            <w:pPr>
              <w:ind w:right="209"/>
              <w:jc w:val="center"/>
              <w:rPr>
                <w:rFonts w:ascii="Verdana" w:hAnsi="Verdana"/>
                <w:b/>
                <w:bCs/>
                <w:sz w:val="18"/>
                <w:szCs w:val="18"/>
              </w:rPr>
            </w:pPr>
            <w:r>
              <w:rPr>
                <w:rFonts w:ascii="Verdana" w:hAnsi="Verdana"/>
                <w:b/>
                <w:bCs/>
                <w:sz w:val="18"/>
                <w:szCs w:val="18"/>
              </w:rPr>
              <w:t>Market</w:t>
            </w:r>
          </w:p>
          <w:p w14:paraId="362A67CF" w14:textId="77777777" w:rsidR="001929A1" w:rsidRDefault="001929A1" w:rsidP="0064754D">
            <w:pPr>
              <w:ind w:right="209"/>
              <w:jc w:val="center"/>
              <w:rPr>
                <w:rFonts w:ascii="Verdana" w:hAnsi="Verdana"/>
                <w:b/>
                <w:bCs/>
                <w:sz w:val="18"/>
                <w:szCs w:val="18"/>
              </w:rPr>
            </w:pPr>
            <w:r>
              <w:rPr>
                <w:rFonts w:ascii="Verdana" w:hAnsi="Verdana"/>
                <w:b/>
                <w:bCs/>
                <w:sz w:val="18"/>
                <w:szCs w:val="18"/>
              </w:rPr>
              <w:t>Price</w:t>
            </w:r>
          </w:p>
        </w:tc>
        <w:tc>
          <w:tcPr>
            <w:tcW w:w="1532" w:type="dxa"/>
            <w:noWrap/>
            <w:hideMark/>
          </w:tcPr>
          <w:p w14:paraId="13DD53EF" w14:textId="77777777" w:rsidR="001929A1" w:rsidRDefault="001929A1" w:rsidP="0064754D">
            <w:pPr>
              <w:ind w:right="209"/>
              <w:jc w:val="center"/>
              <w:rPr>
                <w:rFonts w:ascii="Verdana" w:hAnsi="Verdana"/>
                <w:b/>
                <w:bCs/>
                <w:sz w:val="18"/>
                <w:szCs w:val="18"/>
              </w:rPr>
            </w:pPr>
            <w:r>
              <w:rPr>
                <w:rFonts w:ascii="Verdana" w:hAnsi="Verdana"/>
                <w:b/>
                <w:bCs/>
                <w:sz w:val="18"/>
                <w:szCs w:val="18"/>
              </w:rPr>
              <w:t>Advance/</w:t>
            </w:r>
          </w:p>
          <w:p w14:paraId="2CE9A23C" w14:textId="77777777" w:rsidR="001929A1" w:rsidRDefault="001929A1" w:rsidP="0064754D">
            <w:pPr>
              <w:ind w:right="209"/>
              <w:jc w:val="center"/>
              <w:rPr>
                <w:rFonts w:ascii="Verdana" w:hAnsi="Verdana"/>
                <w:b/>
                <w:bCs/>
                <w:sz w:val="18"/>
                <w:szCs w:val="18"/>
              </w:rPr>
            </w:pPr>
            <w:r>
              <w:rPr>
                <w:rFonts w:ascii="Verdana" w:hAnsi="Verdana"/>
                <w:b/>
                <w:bCs/>
                <w:sz w:val="18"/>
                <w:szCs w:val="18"/>
              </w:rPr>
              <w:t>Decline</w:t>
            </w:r>
          </w:p>
        </w:tc>
      </w:tr>
      <w:tr w:rsidR="007F19A4" w:rsidRPr="007F19A4" w14:paraId="1133F411" w14:textId="77777777" w:rsidTr="007F19A4">
        <w:trPr>
          <w:trHeight w:val="185"/>
        </w:trPr>
        <w:tc>
          <w:tcPr>
            <w:tcW w:w="34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BE9318" w14:textId="77777777" w:rsidR="007F19A4" w:rsidRPr="007F19A4" w:rsidRDefault="007F19A4" w:rsidP="007F19A4">
            <w:pPr>
              <w:jc w:val="both"/>
              <w:rPr>
                <w:rFonts w:ascii="Verdana" w:hAnsi="Verdana" w:cs="Arial"/>
                <w:caps/>
                <w:color w:val="080000"/>
                <w:sz w:val="18"/>
                <w:szCs w:val="18"/>
                <w:lang w:val="en-BB" w:eastAsia="en-BB"/>
              </w:rPr>
            </w:pPr>
            <w:r w:rsidRPr="007F19A4">
              <w:rPr>
                <w:rFonts w:ascii="Verdana" w:hAnsi="Verdana" w:cs="Arial"/>
                <w:caps/>
                <w:color w:val="080000"/>
                <w:sz w:val="18"/>
                <w:szCs w:val="18"/>
                <w:lang w:val="en-BB" w:eastAsia="en-BB"/>
              </w:rPr>
              <w:t>Goddard Enterprises Limited</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1DD36B" w14:textId="77777777" w:rsidR="007F19A4" w:rsidRPr="007F19A4" w:rsidRDefault="007F19A4" w:rsidP="007F19A4">
            <w:pPr>
              <w:jc w:val="right"/>
              <w:rPr>
                <w:rFonts w:ascii="Verdana" w:hAnsi="Verdana" w:cs="Arial"/>
                <w:sz w:val="18"/>
                <w:szCs w:val="18"/>
                <w:lang w:val="en-BB" w:eastAsia="en-BB"/>
              </w:rPr>
            </w:pPr>
            <w:r w:rsidRPr="007F19A4">
              <w:rPr>
                <w:rFonts w:ascii="Verdana" w:hAnsi="Verdana" w:cs="Arial"/>
                <w:sz w:val="18"/>
                <w:szCs w:val="18"/>
                <w:lang w:val="en-BB" w:eastAsia="en-BB"/>
              </w:rPr>
              <w:t>8,272</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445F3B" w14:textId="77777777" w:rsidR="007F19A4" w:rsidRPr="007F19A4" w:rsidRDefault="007F19A4" w:rsidP="007F19A4">
            <w:pPr>
              <w:jc w:val="right"/>
              <w:rPr>
                <w:rFonts w:ascii="Verdana" w:hAnsi="Verdana" w:cs="Arial"/>
                <w:color w:val="080000"/>
                <w:sz w:val="18"/>
                <w:szCs w:val="18"/>
              </w:rPr>
            </w:pPr>
            <w:r w:rsidRPr="007F19A4">
              <w:rPr>
                <w:rFonts w:ascii="Verdana" w:hAnsi="Verdana" w:cs="Arial"/>
                <w:color w:val="080000"/>
                <w:sz w:val="18"/>
                <w:szCs w:val="18"/>
              </w:rPr>
              <w:t>$3.60</w:t>
            </w:r>
          </w:p>
        </w:tc>
        <w:tc>
          <w:tcPr>
            <w:tcW w:w="9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06061D" w14:textId="77777777" w:rsidR="007F19A4" w:rsidRPr="007F19A4" w:rsidRDefault="007F19A4" w:rsidP="007F19A4">
            <w:pPr>
              <w:jc w:val="right"/>
              <w:rPr>
                <w:rFonts w:ascii="Verdana" w:hAnsi="Verdana" w:cs="Arial"/>
                <w:color w:val="080000"/>
                <w:sz w:val="18"/>
                <w:szCs w:val="18"/>
              </w:rPr>
            </w:pPr>
            <w:r w:rsidRPr="007F19A4">
              <w:rPr>
                <w:rFonts w:ascii="Verdana" w:hAnsi="Verdana" w:cs="Arial"/>
                <w:color w:val="080000"/>
                <w:sz w:val="18"/>
                <w:szCs w:val="18"/>
              </w:rPr>
              <w:t>$3.60</w:t>
            </w: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2582C4" w14:textId="77777777" w:rsidR="007F19A4" w:rsidRPr="007F19A4" w:rsidRDefault="007F19A4" w:rsidP="007F19A4">
            <w:pPr>
              <w:jc w:val="right"/>
              <w:rPr>
                <w:rFonts w:ascii="Verdana" w:hAnsi="Verdana" w:cs="Arial"/>
                <w:color w:val="080000"/>
                <w:sz w:val="18"/>
                <w:szCs w:val="18"/>
                <w:lang w:val="en-BB" w:eastAsia="en-BB"/>
              </w:rPr>
            </w:pPr>
            <w:r w:rsidRPr="007F19A4">
              <w:rPr>
                <w:rFonts w:ascii="Verdana" w:hAnsi="Verdana" w:cs="Arial"/>
                <w:color w:val="080000"/>
                <w:sz w:val="18"/>
                <w:szCs w:val="18"/>
                <w:lang w:val="en-BB" w:eastAsia="en-BB"/>
              </w:rPr>
              <w:t>$3.60</w:t>
            </w:r>
          </w:p>
        </w:tc>
        <w:tc>
          <w:tcPr>
            <w:tcW w:w="153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16792F" w14:textId="77777777" w:rsidR="007F19A4" w:rsidRPr="007F19A4" w:rsidRDefault="007F19A4" w:rsidP="007F19A4">
            <w:pPr>
              <w:jc w:val="right"/>
              <w:rPr>
                <w:rFonts w:ascii="Verdana" w:hAnsi="Verdana" w:cs="Arial"/>
                <w:sz w:val="18"/>
                <w:szCs w:val="18"/>
              </w:rPr>
            </w:pPr>
            <w:r w:rsidRPr="007F19A4">
              <w:rPr>
                <w:rFonts w:ascii="Verdana" w:hAnsi="Verdana" w:cs="Arial"/>
                <w:sz w:val="18"/>
                <w:szCs w:val="18"/>
              </w:rPr>
              <w:t>$0.00</w:t>
            </w:r>
          </w:p>
        </w:tc>
      </w:tr>
    </w:tbl>
    <w:p w14:paraId="6F2858E4" w14:textId="77777777" w:rsidR="00913823" w:rsidRDefault="00913823" w:rsidP="00C067E6">
      <w:pPr>
        <w:jc w:val="both"/>
        <w:rPr>
          <w:rFonts w:ascii="Verdana" w:hAnsi="Verdana"/>
          <w:b/>
          <w:bCs/>
          <w:sz w:val="20"/>
          <w:szCs w:val="20"/>
        </w:rPr>
      </w:pPr>
    </w:p>
    <w:p w14:paraId="047814A4" w14:textId="77777777" w:rsidR="0005279A" w:rsidRDefault="0005279A" w:rsidP="00C067E6">
      <w:pPr>
        <w:jc w:val="both"/>
        <w:rPr>
          <w:rFonts w:ascii="Verdana" w:hAnsi="Verdana"/>
          <w:b/>
          <w:bCs/>
          <w:sz w:val="20"/>
          <w:szCs w:val="20"/>
        </w:rPr>
      </w:pPr>
    </w:p>
    <w:p w14:paraId="602BE7FF" w14:textId="77777777" w:rsidR="00CC7E38" w:rsidRDefault="00CC7E38" w:rsidP="007F60AD">
      <w:pPr>
        <w:jc w:val="both"/>
        <w:rPr>
          <w:rFonts w:ascii="Verdana" w:hAnsi="Verdana"/>
          <w:b/>
          <w:bCs/>
          <w:sz w:val="20"/>
          <w:szCs w:val="20"/>
        </w:rPr>
      </w:pPr>
    </w:p>
    <w:p w14:paraId="6EBFAD9A" w14:textId="535EE24F" w:rsidR="0022323B" w:rsidRDefault="00491AFB" w:rsidP="0022323B">
      <w:pPr>
        <w:jc w:val="both"/>
        <w:rPr>
          <w:rFonts w:ascii="Verdana" w:hAnsi="Verdana"/>
          <w:b/>
          <w:bCs/>
          <w:sz w:val="20"/>
          <w:szCs w:val="20"/>
        </w:rPr>
      </w:pPr>
      <w:r>
        <w:rPr>
          <w:rFonts w:ascii="Verdana" w:hAnsi="Verdana"/>
          <w:b/>
          <w:bCs/>
          <w:sz w:val="20"/>
          <w:szCs w:val="20"/>
        </w:rPr>
        <w:t>Put Through</w:t>
      </w:r>
      <w:r w:rsidR="0022323B">
        <w:rPr>
          <w:rFonts w:ascii="Verdana" w:hAnsi="Verdana"/>
          <w:b/>
          <w:bCs/>
          <w:sz w:val="20"/>
          <w:szCs w:val="20"/>
        </w:rPr>
        <w:t xml:space="preserve"> Market</w:t>
      </w:r>
    </w:p>
    <w:p w14:paraId="4A73E38E" w14:textId="77777777" w:rsidR="0022323B" w:rsidRDefault="0022323B" w:rsidP="0022323B">
      <w:pPr>
        <w:jc w:val="both"/>
        <w:rPr>
          <w:rFonts w:ascii="Verdana" w:hAnsi="Verdana"/>
          <w:b/>
          <w:bCs/>
          <w:sz w:val="20"/>
          <w:szCs w:val="20"/>
          <w:lang w:val="en-US"/>
        </w:rPr>
      </w:pPr>
    </w:p>
    <w:tbl>
      <w:tblPr>
        <w:tblW w:w="5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8"/>
        <w:gridCol w:w="1278"/>
        <w:gridCol w:w="1229"/>
      </w:tblGrid>
      <w:tr w:rsidR="00491AFB" w14:paraId="53869C15" w14:textId="77777777" w:rsidTr="00491AFB">
        <w:trPr>
          <w:trHeight w:val="168"/>
        </w:trPr>
        <w:tc>
          <w:tcPr>
            <w:tcW w:w="3438" w:type="dxa"/>
            <w:noWrap/>
            <w:hideMark/>
          </w:tcPr>
          <w:p w14:paraId="5AEDAD1B" w14:textId="77777777" w:rsidR="00491AFB" w:rsidRDefault="00491AFB" w:rsidP="00E33D54">
            <w:pPr>
              <w:ind w:right="209"/>
              <w:jc w:val="both"/>
              <w:rPr>
                <w:rFonts w:ascii="Verdana" w:hAnsi="Verdana"/>
                <w:b/>
                <w:bCs/>
                <w:sz w:val="18"/>
                <w:szCs w:val="18"/>
              </w:rPr>
            </w:pPr>
            <w:r>
              <w:rPr>
                <w:rFonts w:ascii="Verdana" w:hAnsi="Verdana"/>
                <w:b/>
                <w:bCs/>
                <w:sz w:val="18"/>
                <w:szCs w:val="18"/>
              </w:rPr>
              <w:t>Security</w:t>
            </w:r>
          </w:p>
        </w:tc>
        <w:tc>
          <w:tcPr>
            <w:tcW w:w="1278" w:type="dxa"/>
            <w:noWrap/>
            <w:hideMark/>
          </w:tcPr>
          <w:p w14:paraId="6B16BB93" w14:textId="77777777" w:rsidR="00491AFB" w:rsidRDefault="00491AFB" w:rsidP="00E33D54">
            <w:pPr>
              <w:ind w:right="209"/>
              <w:jc w:val="center"/>
              <w:rPr>
                <w:rFonts w:ascii="Verdana" w:hAnsi="Verdana"/>
                <w:b/>
                <w:bCs/>
                <w:sz w:val="18"/>
                <w:szCs w:val="18"/>
              </w:rPr>
            </w:pPr>
            <w:r>
              <w:rPr>
                <w:rFonts w:ascii="Verdana" w:hAnsi="Verdana"/>
                <w:b/>
                <w:bCs/>
                <w:sz w:val="18"/>
                <w:szCs w:val="18"/>
              </w:rPr>
              <w:t>Volume</w:t>
            </w:r>
          </w:p>
        </w:tc>
        <w:tc>
          <w:tcPr>
            <w:tcW w:w="1229" w:type="dxa"/>
            <w:noWrap/>
            <w:hideMark/>
          </w:tcPr>
          <w:p w14:paraId="162CAC67" w14:textId="77777777" w:rsidR="00491AFB" w:rsidRDefault="00491AFB" w:rsidP="00E33D54">
            <w:pPr>
              <w:ind w:right="209"/>
              <w:jc w:val="center"/>
              <w:rPr>
                <w:rFonts w:ascii="Verdana" w:hAnsi="Verdana"/>
                <w:b/>
                <w:bCs/>
                <w:sz w:val="18"/>
                <w:szCs w:val="18"/>
              </w:rPr>
            </w:pPr>
            <w:r>
              <w:rPr>
                <w:rFonts w:ascii="Verdana" w:hAnsi="Verdana"/>
                <w:b/>
                <w:bCs/>
                <w:sz w:val="18"/>
                <w:szCs w:val="18"/>
              </w:rPr>
              <w:t>Market</w:t>
            </w:r>
          </w:p>
          <w:p w14:paraId="4ADEA9FC" w14:textId="77777777" w:rsidR="00491AFB" w:rsidRDefault="00491AFB" w:rsidP="00E33D54">
            <w:pPr>
              <w:ind w:right="209"/>
              <w:jc w:val="center"/>
              <w:rPr>
                <w:rFonts w:ascii="Verdana" w:hAnsi="Verdana"/>
                <w:b/>
                <w:bCs/>
                <w:sz w:val="18"/>
                <w:szCs w:val="18"/>
              </w:rPr>
            </w:pPr>
            <w:r>
              <w:rPr>
                <w:rFonts w:ascii="Verdana" w:hAnsi="Verdana"/>
                <w:b/>
                <w:bCs/>
                <w:sz w:val="18"/>
                <w:szCs w:val="18"/>
              </w:rPr>
              <w:t>Price</w:t>
            </w:r>
          </w:p>
        </w:tc>
      </w:tr>
      <w:tr w:rsidR="00491AFB" w:rsidRPr="00A001D1" w14:paraId="24AEF969" w14:textId="77777777" w:rsidTr="00491AFB">
        <w:trPr>
          <w:trHeight w:val="185"/>
        </w:trPr>
        <w:tc>
          <w:tcPr>
            <w:tcW w:w="34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1EAD44" w14:textId="37ACEABD" w:rsidR="00491AFB" w:rsidRPr="00491AFB" w:rsidRDefault="00491AFB" w:rsidP="00E33D54">
            <w:pPr>
              <w:jc w:val="both"/>
              <w:rPr>
                <w:rFonts w:ascii="Verdana" w:hAnsi="Verdana" w:cs="Arial"/>
                <w:caps/>
                <w:color w:val="080000"/>
                <w:sz w:val="18"/>
                <w:szCs w:val="18"/>
                <w:lang w:val="en-US" w:eastAsia="en-BB"/>
              </w:rPr>
            </w:pPr>
            <w:r>
              <w:rPr>
                <w:rFonts w:ascii="Verdana" w:hAnsi="Verdana" w:cs="Arial"/>
                <w:caps/>
                <w:color w:val="080000"/>
                <w:sz w:val="18"/>
                <w:szCs w:val="18"/>
                <w:lang w:val="en-US" w:eastAsia="en-BB"/>
              </w:rPr>
              <w:t>GODDARD ENTERPRISES LIMITED</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E9E92A" w14:textId="32C211B5" w:rsidR="00491AFB" w:rsidRPr="00491AFB" w:rsidRDefault="00491AFB" w:rsidP="00E33D54">
            <w:pPr>
              <w:jc w:val="right"/>
              <w:rPr>
                <w:rFonts w:ascii="Verdana" w:hAnsi="Verdana" w:cs="Arial"/>
                <w:sz w:val="18"/>
                <w:szCs w:val="18"/>
                <w:lang w:val="en-US" w:eastAsia="en-BB"/>
              </w:rPr>
            </w:pPr>
            <w:r>
              <w:rPr>
                <w:rFonts w:ascii="Verdana" w:hAnsi="Verdana" w:cs="Arial"/>
                <w:sz w:val="18"/>
                <w:szCs w:val="18"/>
                <w:lang w:val="en-US" w:eastAsia="en-BB"/>
              </w:rPr>
              <w:t>360,000</w:t>
            </w: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FC984E" w14:textId="2638E4D9" w:rsidR="00491AFB" w:rsidRPr="00491AFB" w:rsidRDefault="00491AFB" w:rsidP="00E33D54">
            <w:pPr>
              <w:jc w:val="right"/>
              <w:rPr>
                <w:rFonts w:ascii="Verdana" w:hAnsi="Verdana" w:cs="Arial"/>
                <w:color w:val="080000"/>
                <w:sz w:val="18"/>
                <w:szCs w:val="18"/>
                <w:lang w:val="en-US" w:eastAsia="en-BB"/>
              </w:rPr>
            </w:pPr>
            <w:r>
              <w:rPr>
                <w:rFonts w:ascii="Verdana" w:hAnsi="Verdana" w:cs="Arial"/>
                <w:color w:val="080000"/>
                <w:sz w:val="18"/>
                <w:szCs w:val="18"/>
                <w:lang w:val="en-US" w:eastAsia="en-BB"/>
              </w:rPr>
              <w:t>$4.20</w:t>
            </w:r>
          </w:p>
        </w:tc>
      </w:tr>
    </w:tbl>
    <w:p w14:paraId="7398E659" w14:textId="77777777" w:rsidR="0022323B" w:rsidRDefault="0022323B" w:rsidP="007F60AD">
      <w:pPr>
        <w:jc w:val="both"/>
        <w:rPr>
          <w:rFonts w:ascii="Verdana" w:hAnsi="Verdana"/>
          <w:b/>
          <w:bCs/>
          <w:sz w:val="20"/>
          <w:szCs w:val="20"/>
        </w:rPr>
      </w:pPr>
    </w:p>
    <w:p w14:paraId="18C4AACD" w14:textId="77777777" w:rsidR="0022323B" w:rsidRDefault="0022323B" w:rsidP="007F60AD">
      <w:pPr>
        <w:jc w:val="both"/>
        <w:rPr>
          <w:rFonts w:ascii="Verdana" w:hAnsi="Verdana"/>
          <w:b/>
          <w:bCs/>
          <w:sz w:val="20"/>
          <w:szCs w:val="20"/>
        </w:rPr>
      </w:pPr>
    </w:p>
    <w:p w14:paraId="67E99C3F" w14:textId="77777777" w:rsidR="0022323B" w:rsidRDefault="0022323B" w:rsidP="007F60AD">
      <w:pPr>
        <w:jc w:val="both"/>
        <w:rPr>
          <w:rFonts w:ascii="Verdana" w:hAnsi="Verdana"/>
          <w:b/>
          <w:bCs/>
          <w:sz w:val="20"/>
          <w:szCs w:val="20"/>
        </w:rPr>
      </w:pPr>
    </w:p>
    <w:p w14:paraId="1FB33CA3" w14:textId="4BD93C42" w:rsidR="007F60AD" w:rsidRDefault="007F60AD" w:rsidP="007F60AD">
      <w:pPr>
        <w:jc w:val="both"/>
        <w:rPr>
          <w:rFonts w:ascii="Verdana" w:hAnsi="Verdana"/>
          <w:b/>
          <w:bCs/>
          <w:sz w:val="20"/>
          <w:szCs w:val="20"/>
        </w:rPr>
      </w:pPr>
      <w:r>
        <w:rPr>
          <w:rFonts w:ascii="Verdana" w:hAnsi="Verdana"/>
          <w:b/>
          <w:bCs/>
          <w:sz w:val="20"/>
          <w:szCs w:val="20"/>
        </w:rPr>
        <w:t>Deposit Receipts</w:t>
      </w:r>
    </w:p>
    <w:p w14:paraId="3A29F4A2" w14:textId="77777777" w:rsidR="007F60AD" w:rsidRDefault="007F60AD" w:rsidP="007F60AD">
      <w:pPr>
        <w:jc w:val="both"/>
        <w:rPr>
          <w:rFonts w:ascii="Verdana" w:hAnsi="Verdana"/>
          <w:b/>
          <w:bCs/>
          <w:sz w:val="16"/>
          <w:szCs w:val="16"/>
        </w:rPr>
      </w:pPr>
    </w:p>
    <w:tbl>
      <w:tblPr>
        <w:tblW w:w="78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1557"/>
        <w:gridCol w:w="1440"/>
        <w:gridCol w:w="1657"/>
      </w:tblGrid>
      <w:tr w:rsidR="007F60AD" w14:paraId="681995D8" w14:textId="77777777" w:rsidTr="007D6ED5">
        <w:trPr>
          <w:trHeight w:val="221"/>
        </w:trPr>
        <w:tc>
          <w:tcPr>
            <w:tcW w:w="3223" w:type="dxa"/>
            <w:tcBorders>
              <w:top w:val="single" w:sz="4" w:space="0" w:color="auto"/>
              <w:left w:val="single" w:sz="4" w:space="0" w:color="auto"/>
              <w:bottom w:val="single" w:sz="4" w:space="0" w:color="auto"/>
              <w:right w:val="single" w:sz="4" w:space="0" w:color="auto"/>
            </w:tcBorders>
            <w:noWrap/>
            <w:hideMark/>
          </w:tcPr>
          <w:p w14:paraId="769AC643" w14:textId="77777777" w:rsidR="007F60AD" w:rsidRDefault="007F60AD" w:rsidP="00BA2480">
            <w:pPr>
              <w:ind w:right="209"/>
              <w:jc w:val="both"/>
              <w:rPr>
                <w:rFonts w:ascii="Verdana" w:hAnsi="Verdana"/>
                <w:b/>
                <w:bCs/>
                <w:sz w:val="20"/>
                <w:szCs w:val="20"/>
              </w:rPr>
            </w:pPr>
            <w:r>
              <w:rPr>
                <w:rFonts w:ascii="Verdana" w:hAnsi="Verdana"/>
                <w:b/>
                <w:bCs/>
                <w:sz w:val="20"/>
                <w:szCs w:val="20"/>
              </w:rPr>
              <w:t>Security</w:t>
            </w:r>
          </w:p>
        </w:tc>
        <w:tc>
          <w:tcPr>
            <w:tcW w:w="1557" w:type="dxa"/>
            <w:tcBorders>
              <w:top w:val="single" w:sz="4" w:space="0" w:color="auto"/>
              <w:left w:val="single" w:sz="4" w:space="0" w:color="auto"/>
              <w:bottom w:val="single" w:sz="4" w:space="0" w:color="auto"/>
              <w:right w:val="single" w:sz="4" w:space="0" w:color="auto"/>
            </w:tcBorders>
            <w:noWrap/>
            <w:hideMark/>
          </w:tcPr>
          <w:p w14:paraId="2AB4E942" w14:textId="77777777" w:rsidR="007F60AD" w:rsidRDefault="007F60AD" w:rsidP="00BA2480">
            <w:pPr>
              <w:ind w:right="209"/>
              <w:jc w:val="center"/>
              <w:rPr>
                <w:rFonts w:ascii="Verdana" w:hAnsi="Verdana"/>
                <w:b/>
                <w:bCs/>
                <w:sz w:val="20"/>
                <w:szCs w:val="20"/>
              </w:rPr>
            </w:pPr>
            <w:r>
              <w:rPr>
                <w:rFonts w:ascii="Verdana" w:hAnsi="Verdana"/>
                <w:b/>
                <w:bCs/>
                <w:sz w:val="20"/>
                <w:szCs w:val="20"/>
              </w:rPr>
              <w:t>Previous Close</w:t>
            </w:r>
          </w:p>
        </w:tc>
        <w:tc>
          <w:tcPr>
            <w:tcW w:w="1440" w:type="dxa"/>
            <w:tcBorders>
              <w:top w:val="single" w:sz="4" w:space="0" w:color="auto"/>
              <w:left w:val="single" w:sz="4" w:space="0" w:color="auto"/>
              <w:bottom w:val="single" w:sz="4" w:space="0" w:color="auto"/>
              <w:right w:val="single" w:sz="4" w:space="0" w:color="auto"/>
            </w:tcBorders>
            <w:noWrap/>
            <w:hideMark/>
          </w:tcPr>
          <w:p w14:paraId="7965589F" w14:textId="77777777" w:rsidR="007F60AD" w:rsidRPr="00CA6370" w:rsidRDefault="007F60AD" w:rsidP="00BA2480">
            <w:pPr>
              <w:ind w:right="209"/>
              <w:jc w:val="center"/>
              <w:rPr>
                <w:rFonts w:ascii="Verdana" w:hAnsi="Verdana"/>
                <w:b/>
                <w:bCs/>
                <w:sz w:val="20"/>
                <w:szCs w:val="20"/>
              </w:rPr>
            </w:pPr>
            <w:r w:rsidRPr="00CA6370">
              <w:rPr>
                <w:rFonts w:ascii="Verdana" w:hAnsi="Verdana"/>
                <w:b/>
                <w:bCs/>
                <w:sz w:val="20"/>
                <w:szCs w:val="20"/>
              </w:rPr>
              <w:t>Current Close</w:t>
            </w:r>
          </w:p>
        </w:tc>
        <w:tc>
          <w:tcPr>
            <w:tcW w:w="1657" w:type="dxa"/>
            <w:tcBorders>
              <w:top w:val="single" w:sz="4" w:space="0" w:color="auto"/>
              <w:left w:val="single" w:sz="4" w:space="0" w:color="auto"/>
              <w:bottom w:val="single" w:sz="4" w:space="0" w:color="auto"/>
              <w:right w:val="single" w:sz="4" w:space="0" w:color="auto"/>
            </w:tcBorders>
            <w:noWrap/>
            <w:hideMark/>
          </w:tcPr>
          <w:p w14:paraId="4005CF30" w14:textId="77777777" w:rsidR="007F60AD" w:rsidRPr="00CA6370" w:rsidRDefault="007F60AD" w:rsidP="00BA2480">
            <w:pPr>
              <w:ind w:right="209"/>
              <w:jc w:val="center"/>
              <w:rPr>
                <w:rFonts w:ascii="Verdana" w:hAnsi="Verdana"/>
                <w:b/>
                <w:bCs/>
                <w:sz w:val="20"/>
                <w:szCs w:val="20"/>
              </w:rPr>
            </w:pPr>
            <w:r w:rsidRPr="00CA6370">
              <w:rPr>
                <w:rFonts w:ascii="Verdana" w:hAnsi="Verdana"/>
                <w:b/>
                <w:bCs/>
                <w:sz w:val="20"/>
                <w:szCs w:val="20"/>
              </w:rPr>
              <w:t>Advance/</w:t>
            </w:r>
          </w:p>
          <w:p w14:paraId="39EA2EFE" w14:textId="77777777" w:rsidR="007F60AD" w:rsidRPr="00CA6370" w:rsidRDefault="007F60AD" w:rsidP="00BA2480">
            <w:pPr>
              <w:ind w:right="209"/>
              <w:jc w:val="center"/>
              <w:rPr>
                <w:rFonts w:ascii="Verdana" w:hAnsi="Verdana"/>
                <w:b/>
                <w:bCs/>
                <w:sz w:val="20"/>
                <w:szCs w:val="20"/>
              </w:rPr>
            </w:pPr>
            <w:r w:rsidRPr="00CA6370">
              <w:rPr>
                <w:rFonts w:ascii="Verdana" w:hAnsi="Verdana"/>
                <w:b/>
                <w:bCs/>
                <w:sz w:val="20"/>
                <w:szCs w:val="20"/>
              </w:rPr>
              <w:t>Decline</w:t>
            </w:r>
          </w:p>
        </w:tc>
      </w:tr>
      <w:tr w:rsidR="007F60AD" w:rsidRPr="00C17A31" w14:paraId="00A6BC0F" w14:textId="77777777" w:rsidTr="007D6ED5">
        <w:trPr>
          <w:trHeight w:val="242"/>
        </w:trPr>
        <w:tc>
          <w:tcPr>
            <w:tcW w:w="3223" w:type="dxa"/>
            <w:tcBorders>
              <w:top w:val="single" w:sz="4" w:space="0" w:color="auto"/>
              <w:left w:val="single" w:sz="4" w:space="0" w:color="auto"/>
              <w:bottom w:val="single" w:sz="4" w:space="0" w:color="auto"/>
              <w:right w:val="single" w:sz="4" w:space="0" w:color="auto"/>
            </w:tcBorders>
            <w:noWrap/>
            <w:vAlign w:val="center"/>
            <w:hideMark/>
          </w:tcPr>
          <w:p w14:paraId="38967BED" w14:textId="77777777" w:rsidR="007F60AD" w:rsidRPr="007D6ED5" w:rsidRDefault="007F60AD" w:rsidP="00BA2480">
            <w:pPr>
              <w:ind w:right="209"/>
              <w:rPr>
                <w:rFonts w:ascii="Verdana" w:hAnsi="Verdana"/>
                <w:bCs/>
                <w:caps/>
                <w:sz w:val="20"/>
                <w:szCs w:val="20"/>
                <w:lang w:val="en-US"/>
              </w:rPr>
            </w:pPr>
            <w:r w:rsidRPr="007D6ED5">
              <w:rPr>
                <w:rFonts w:ascii="Verdana" w:hAnsi="Verdana"/>
                <w:bCs/>
                <w:caps/>
                <w:sz w:val="20"/>
                <w:szCs w:val="20"/>
                <w:lang w:val="en-US"/>
              </w:rPr>
              <w:t xml:space="preserve">EMERA DEPOSIT RECEIPT </w:t>
            </w:r>
          </w:p>
        </w:tc>
        <w:tc>
          <w:tcPr>
            <w:tcW w:w="1557" w:type="dxa"/>
            <w:tcBorders>
              <w:top w:val="single" w:sz="4" w:space="0" w:color="auto"/>
              <w:left w:val="single" w:sz="4" w:space="0" w:color="auto"/>
              <w:bottom w:val="single" w:sz="4" w:space="0" w:color="auto"/>
              <w:right w:val="single" w:sz="4" w:space="0" w:color="auto"/>
            </w:tcBorders>
            <w:noWrap/>
            <w:vAlign w:val="center"/>
            <w:hideMark/>
          </w:tcPr>
          <w:p w14:paraId="001D01A0" w14:textId="3EBD2FC1" w:rsidR="007F60AD" w:rsidRPr="007D6ED5" w:rsidRDefault="000668CC" w:rsidP="00BA2480">
            <w:pPr>
              <w:jc w:val="right"/>
              <w:rPr>
                <w:rFonts w:ascii="Verdana" w:hAnsi="Verdana" w:cs="Arial"/>
                <w:sz w:val="20"/>
                <w:szCs w:val="20"/>
              </w:rPr>
            </w:pPr>
            <w:r>
              <w:rPr>
                <w:rFonts w:ascii="Verdana" w:hAnsi="Verdana" w:cs="Arial"/>
                <w:sz w:val="20"/>
                <w:szCs w:val="20"/>
              </w:rPr>
              <w:t>$1</w:t>
            </w:r>
            <w:r w:rsidR="00F34440">
              <w:rPr>
                <w:rFonts w:ascii="Verdana" w:hAnsi="Verdana" w:cs="Arial"/>
                <w:sz w:val="20"/>
                <w:szCs w:val="20"/>
              </w:rPr>
              <w:t>7.1</w:t>
            </w:r>
            <w:r w:rsidR="00BE1820">
              <w:rPr>
                <w:rFonts w:ascii="Verdana" w:hAnsi="Verdana" w:cs="Arial"/>
                <w:sz w:val="20"/>
                <w:szCs w:val="20"/>
              </w:rPr>
              <w:t>6</w:t>
            </w:r>
          </w:p>
        </w:tc>
        <w:tc>
          <w:tcPr>
            <w:tcW w:w="1440" w:type="dxa"/>
            <w:tcBorders>
              <w:top w:val="single" w:sz="4" w:space="0" w:color="auto"/>
              <w:left w:val="single" w:sz="4" w:space="0" w:color="auto"/>
              <w:bottom w:val="single" w:sz="4" w:space="0" w:color="auto"/>
              <w:right w:val="single" w:sz="4" w:space="0" w:color="auto"/>
            </w:tcBorders>
            <w:noWrap/>
            <w:vAlign w:val="center"/>
            <w:hideMark/>
          </w:tcPr>
          <w:p w14:paraId="73D41862" w14:textId="61346A64" w:rsidR="00F22AD3" w:rsidRPr="009500E3" w:rsidRDefault="00A60AC8" w:rsidP="00F22AD3">
            <w:pPr>
              <w:jc w:val="right"/>
              <w:rPr>
                <w:rFonts w:ascii="Verdana" w:hAnsi="Verdana" w:cs="Arial"/>
                <w:sz w:val="20"/>
                <w:szCs w:val="20"/>
              </w:rPr>
            </w:pPr>
            <w:r>
              <w:rPr>
                <w:rFonts w:ascii="Verdana" w:hAnsi="Verdana" w:cs="Arial"/>
                <w:sz w:val="20"/>
                <w:szCs w:val="20"/>
              </w:rPr>
              <w:t>$17.</w:t>
            </w:r>
            <w:r w:rsidR="00BE1820">
              <w:rPr>
                <w:rFonts w:ascii="Verdana" w:hAnsi="Verdana" w:cs="Arial"/>
                <w:sz w:val="20"/>
                <w:szCs w:val="20"/>
              </w:rPr>
              <w:t>24</w:t>
            </w:r>
          </w:p>
        </w:tc>
        <w:tc>
          <w:tcPr>
            <w:tcW w:w="1657" w:type="dxa"/>
            <w:tcBorders>
              <w:top w:val="single" w:sz="4" w:space="0" w:color="auto"/>
              <w:left w:val="single" w:sz="4" w:space="0" w:color="auto"/>
              <w:bottom w:val="single" w:sz="4" w:space="0" w:color="auto"/>
              <w:right w:val="single" w:sz="4" w:space="0" w:color="auto"/>
            </w:tcBorders>
            <w:noWrap/>
            <w:vAlign w:val="center"/>
            <w:hideMark/>
          </w:tcPr>
          <w:p w14:paraId="2AB86FD3" w14:textId="335F98A2" w:rsidR="00354094" w:rsidRPr="009500E3" w:rsidRDefault="00A60AC8" w:rsidP="00354094">
            <w:pPr>
              <w:jc w:val="center"/>
              <w:rPr>
                <w:rFonts w:ascii="Verdana" w:hAnsi="Verdana" w:cs="Arial"/>
                <w:sz w:val="20"/>
                <w:szCs w:val="20"/>
              </w:rPr>
            </w:pPr>
            <w:r>
              <w:rPr>
                <w:rFonts w:ascii="Verdana" w:hAnsi="Verdana" w:cs="Arial"/>
                <w:sz w:val="20"/>
                <w:szCs w:val="20"/>
              </w:rPr>
              <w:t>$0.</w:t>
            </w:r>
            <w:r w:rsidR="00F34440">
              <w:rPr>
                <w:rFonts w:ascii="Verdana" w:hAnsi="Verdana" w:cs="Arial"/>
                <w:sz w:val="20"/>
                <w:szCs w:val="20"/>
              </w:rPr>
              <w:t>0</w:t>
            </w:r>
            <w:r w:rsidR="00BE1820">
              <w:rPr>
                <w:rFonts w:ascii="Verdana" w:hAnsi="Verdana" w:cs="Arial"/>
                <w:sz w:val="20"/>
                <w:szCs w:val="20"/>
              </w:rPr>
              <w:t>8</w:t>
            </w:r>
          </w:p>
        </w:tc>
      </w:tr>
    </w:tbl>
    <w:p w14:paraId="17894D17" w14:textId="77777777" w:rsidR="00AF23A5" w:rsidRDefault="00AF23A5" w:rsidP="009738FD">
      <w:pPr>
        <w:ind w:right="209"/>
        <w:jc w:val="center"/>
        <w:rPr>
          <w:rFonts w:ascii="Verdana" w:hAnsi="Verdana"/>
          <w:b/>
          <w:bCs/>
        </w:rPr>
      </w:pPr>
    </w:p>
    <w:p w14:paraId="095F2355" w14:textId="286DA5C4" w:rsidR="003641D1" w:rsidRDefault="003641D1" w:rsidP="009738FD">
      <w:pPr>
        <w:ind w:right="209"/>
        <w:jc w:val="center"/>
        <w:rPr>
          <w:rFonts w:ascii="Verdana" w:hAnsi="Verdana"/>
          <w:b/>
          <w:bCs/>
        </w:rPr>
      </w:pPr>
    </w:p>
    <w:p w14:paraId="117D20AE" w14:textId="77777777" w:rsidR="00793019" w:rsidRDefault="00793019" w:rsidP="009738FD">
      <w:pPr>
        <w:ind w:right="209"/>
        <w:jc w:val="center"/>
        <w:rPr>
          <w:rFonts w:ascii="Verdana" w:hAnsi="Verdana"/>
          <w:b/>
          <w:bCs/>
        </w:rPr>
      </w:pPr>
    </w:p>
    <w:p w14:paraId="21DB26CB" w14:textId="77777777" w:rsidR="00271A9B" w:rsidRDefault="00271A9B" w:rsidP="00271A9B">
      <w:pPr>
        <w:ind w:right="209"/>
        <w:jc w:val="center"/>
        <w:rPr>
          <w:rFonts w:ascii="Verdana" w:hAnsi="Verdana"/>
          <w:b/>
          <w:bCs/>
        </w:rPr>
      </w:pPr>
      <w:r>
        <w:rPr>
          <w:rFonts w:ascii="Verdana" w:hAnsi="Verdana"/>
          <w:b/>
          <w:bCs/>
        </w:rPr>
        <w:t>INDICES</w:t>
      </w:r>
    </w:p>
    <w:p w14:paraId="6F6C10B3" w14:textId="77777777" w:rsidR="00271A9B" w:rsidRDefault="00271A9B" w:rsidP="00271A9B">
      <w:pPr>
        <w:ind w:right="209"/>
        <w:jc w:val="center"/>
        <w:rPr>
          <w:rFonts w:ascii="Verdana" w:hAnsi="Verdana"/>
          <w:b/>
          <w:bCs/>
        </w:rPr>
      </w:pPr>
    </w:p>
    <w:tbl>
      <w:tblPr>
        <w:tblW w:w="10505" w:type="dxa"/>
        <w:tblInd w:w="-5" w:type="dxa"/>
        <w:tblLook w:val="04A0" w:firstRow="1" w:lastRow="0" w:firstColumn="1" w:lastColumn="0" w:noHBand="0" w:noVBand="1"/>
      </w:tblPr>
      <w:tblGrid>
        <w:gridCol w:w="4316"/>
        <w:gridCol w:w="2366"/>
        <w:gridCol w:w="1873"/>
        <w:gridCol w:w="1950"/>
      </w:tblGrid>
      <w:tr w:rsidR="007F19A4" w:rsidRPr="007F19A4" w14:paraId="2293AA2F" w14:textId="77777777" w:rsidTr="007F19A4">
        <w:trPr>
          <w:trHeight w:val="300"/>
        </w:trPr>
        <w:tc>
          <w:tcPr>
            <w:tcW w:w="43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44076C" w14:textId="77777777" w:rsidR="007F19A4" w:rsidRPr="007F19A4" w:rsidRDefault="007F19A4" w:rsidP="007F19A4">
            <w:pPr>
              <w:rPr>
                <w:rFonts w:ascii="Arial" w:hAnsi="Arial" w:cs="Arial"/>
                <w:b/>
                <w:bCs/>
                <w:sz w:val="20"/>
                <w:szCs w:val="20"/>
                <w:lang w:val="en-BB" w:eastAsia="en-BB"/>
              </w:rPr>
            </w:pPr>
            <w:r w:rsidRPr="007F19A4">
              <w:rPr>
                <w:rFonts w:ascii="Arial" w:hAnsi="Arial" w:cs="Arial"/>
                <w:b/>
                <w:bCs/>
                <w:sz w:val="20"/>
                <w:szCs w:val="20"/>
                <w:lang w:val="en-BB" w:eastAsia="en-BB"/>
              </w:rPr>
              <w:t>INDEX</w:t>
            </w:r>
          </w:p>
        </w:tc>
        <w:tc>
          <w:tcPr>
            <w:tcW w:w="2366" w:type="dxa"/>
            <w:tcBorders>
              <w:top w:val="single" w:sz="4" w:space="0" w:color="auto"/>
              <w:left w:val="nil"/>
              <w:bottom w:val="single" w:sz="4" w:space="0" w:color="auto"/>
              <w:right w:val="single" w:sz="4" w:space="0" w:color="auto"/>
            </w:tcBorders>
            <w:shd w:val="clear" w:color="auto" w:fill="auto"/>
            <w:noWrap/>
            <w:vAlign w:val="bottom"/>
            <w:hideMark/>
          </w:tcPr>
          <w:p w14:paraId="39DD8EFB" w14:textId="77777777" w:rsidR="007F19A4" w:rsidRPr="007F19A4" w:rsidRDefault="007F19A4" w:rsidP="007F19A4">
            <w:pPr>
              <w:jc w:val="center"/>
              <w:rPr>
                <w:rFonts w:ascii="Arial" w:hAnsi="Arial" w:cs="Arial"/>
                <w:sz w:val="20"/>
                <w:szCs w:val="20"/>
                <w:lang w:val="en-BB" w:eastAsia="en-BB"/>
              </w:rPr>
            </w:pPr>
            <w:r w:rsidRPr="007F19A4">
              <w:rPr>
                <w:rFonts w:ascii="Arial" w:hAnsi="Arial" w:cs="Arial"/>
                <w:sz w:val="20"/>
                <w:szCs w:val="20"/>
                <w:lang w:val="en-BB" w:eastAsia="en-BB"/>
              </w:rPr>
              <w:t>TODAY'S TRADING</w:t>
            </w:r>
          </w:p>
        </w:tc>
        <w:tc>
          <w:tcPr>
            <w:tcW w:w="1873" w:type="dxa"/>
            <w:tcBorders>
              <w:top w:val="single" w:sz="4" w:space="0" w:color="auto"/>
              <w:left w:val="nil"/>
              <w:bottom w:val="single" w:sz="4" w:space="0" w:color="auto"/>
              <w:right w:val="single" w:sz="4" w:space="0" w:color="auto"/>
            </w:tcBorders>
            <w:shd w:val="clear" w:color="auto" w:fill="auto"/>
            <w:noWrap/>
            <w:vAlign w:val="bottom"/>
            <w:hideMark/>
          </w:tcPr>
          <w:p w14:paraId="03C2F75F" w14:textId="77777777" w:rsidR="007F19A4" w:rsidRPr="007F19A4" w:rsidRDefault="007F19A4" w:rsidP="007F19A4">
            <w:pPr>
              <w:jc w:val="center"/>
              <w:rPr>
                <w:rFonts w:ascii="Arial" w:hAnsi="Arial" w:cs="Arial"/>
                <w:sz w:val="20"/>
                <w:szCs w:val="20"/>
                <w:lang w:val="en-BB" w:eastAsia="en-BB"/>
              </w:rPr>
            </w:pPr>
            <w:r w:rsidRPr="007F19A4">
              <w:rPr>
                <w:rFonts w:ascii="Arial" w:hAnsi="Arial" w:cs="Arial"/>
                <w:sz w:val="20"/>
                <w:szCs w:val="20"/>
                <w:lang w:val="en-BB" w:eastAsia="en-BB"/>
              </w:rPr>
              <w:t>LAST TRADING</w:t>
            </w:r>
          </w:p>
        </w:tc>
        <w:tc>
          <w:tcPr>
            <w:tcW w:w="1950" w:type="dxa"/>
            <w:tcBorders>
              <w:top w:val="single" w:sz="4" w:space="0" w:color="auto"/>
              <w:left w:val="nil"/>
              <w:bottom w:val="single" w:sz="4" w:space="0" w:color="auto"/>
              <w:right w:val="single" w:sz="4" w:space="0" w:color="auto"/>
            </w:tcBorders>
            <w:shd w:val="clear" w:color="auto" w:fill="auto"/>
            <w:noWrap/>
            <w:vAlign w:val="bottom"/>
            <w:hideMark/>
          </w:tcPr>
          <w:p w14:paraId="6998B639" w14:textId="77777777" w:rsidR="007F19A4" w:rsidRPr="007F19A4" w:rsidRDefault="007F19A4" w:rsidP="007F19A4">
            <w:pPr>
              <w:jc w:val="center"/>
              <w:rPr>
                <w:rFonts w:ascii="Arial" w:hAnsi="Arial" w:cs="Arial"/>
                <w:sz w:val="20"/>
                <w:szCs w:val="20"/>
                <w:lang w:val="en-BB" w:eastAsia="en-BB"/>
              </w:rPr>
            </w:pPr>
            <w:r w:rsidRPr="007F19A4">
              <w:rPr>
                <w:rFonts w:ascii="Arial" w:hAnsi="Arial" w:cs="Arial"/>
                <w:sz w:val="20"/>
                <w:szCs w:val="20"/>
                <w:lang w:val="en-BB" w:eastAsia="en-BB"/>
              </w:rPr>
              <w:t>CHANGES</w:t>
            </w:r>
          </w:p>
        </w:tc>
      </w:tr>
      <w:tr w:rsidR="007F19A4" w:rsidRPr="007F19A4" w14:paraId="1642E220" w14:textId="77777777" w:rsidTr="007F19A4">
        <w:trPr>
          <w:trHeight w:val="300"/>
        </w:trPr>
        <w:tc>
          <w:tcPr>
            <w:tcW w:w="4316" w:type="dxa"/>
            <w:tcBorders>
              <w:top w:val="nil"/>
              <w:left w:val="single" w:sz="4" w:space="0" w:color="auto"/>
              <w:bottom w:val="single" w:sz="4" w:space="0" w:color="auto"/>
              <w:right w:val="single" w:sz="4" w:space="0" w:color="auto"/>
            </w:tcBorders>
            <w:shd w:val="clear" w:color="auto" w:fill="auto"/>
            <w:noWrap/>
            <w:vAlign w:val="bottom"/>
            <w:hideMark/>
          </w:tcPr>
          <w:p w14:paraId="15F4A21F" w14:textId="77777777" w:rsidR="007F19A4" w:rsidRPr="007F19A4" w:rsidRDefault="007F19A4" w:rsidP="007F19A4">
            <w:pPr>
              <w:rPr>
                <w:rFonts w:ascii="Arial" w:hAnsi="Arial" w:cs="Arial"/>
                <w:sz w:val="20"/>
                <w:szCs w:val="20"/>
                <w:lang w:val="en-BB" w:eastAsia="en-BB"/>
              </w:rPr>
            </w:pPr>
            <w:r w:rsidRPr="007F19A4">
              <w:rPr>
                <w:rFonts w:ascii="Arial" w:hAnsi="Arial" w:cs="Arial"/>
                <w:sz w:val="20"/>
                <w:szCs w:val="20"/>
                <w:lang w:val="en-BB" w:eastAsia="en-BB"/>
              </w:rPr>
              <w:t> </w:t>
            </w:r>
          </w:p>
        </w:tc>
        <w:tc>
          <w:tcPr>
            <w:tcW w:w="2366" w:type="dxa"/>
            <w:tcBorders>
              <w:top w:val="nil"/>
              <w:left w:val="nil"/>
              <w:bottom w:val="single" w:sz="4" w:space="0" w:color="auto"/>
              <w:right w:val="single" w:sz="4" w:space="0" w:color="auto"/>
            </w:tcBorders>
            <w:shd w:val="clear" w:color="auto" w:fill="auto"/>
            <w:noWrap/>
            <w:vAlign w:val="bottom"/>
            <w:hideMark/>
          </w:tcPr>
          <w:p w14:paraId="64FC38F4" w14:textId="77777777" w:rsidR="007F19A4" w:rsidRPr="007F19A4" w:rsidRDefault="007F19A4" w:rsidP="007F19A4">
            <w:pPr>
              <w:jc w:val="center"/>
              <w:rPr>
                <w:rFonts w:ascii="Arial" w:hAnsi="Arial" w:cs="Arial"/>
                <w:sz w:val="20"/>
                <w:szCs w:val="20"/>
                <w:lang w:val="en-BB" w:eastAsia="en-BB"/>
              </w:rPr>
            </w:pPr>
            <w:r w:rsidRPr="007F19A4">
              <w:rPr>
                <w:rFonts w:ascii="Arial" w:hAnsi="Arial" w:cs="Arial"/>
                <w:sz w:val="20"/>
                <w:szCs w:val="20"/>
                <w:lang w:val="en-BB" w:eastAsia="en-BB"/>
              </w:rPr>
              <w:t>January 31, 2019</w:t>
            </w:r>
          </w:p>
        </w:tc>
        <w:tc>
          <w:tcPr>
            <w:tcW w:w="1873" w:type="dxa"/>
            <w:tcBorders>
              <w:top w:val="nil"/>
              <w:left w:val="nil"/>
              <w:bottom w:val="single" w:sz="4" w:space="0" w:color="auto"/>
              <w:right w:val="single" w:sz="4" w:space="0" w:color="auto"/>
            </w:tcBorders>
            <w:shd w:val="clear" w:color="auto" w:fill="auto"/>
            <w:noWrap/>
            <w:vAlign w:val="bottom"/>
            <w:hideMark/>
          </w:tcPr>
          <w:p w14:paraId="3B21E399" w14:textId="77777777" w:rsidR="007F19A4" w:rsidRPr="007F19A4" w:rsidRDefault="007F19A4" w:rsidP="007F19A4">
            <w:pPr>
              <w:jc w:val="center"/>
              <w:rPr>
                <w:rFonts w:ascii="Arial" w:hAnsi="Arial" w:cs="Arial"/>
                <w:sz w:val="20"/>
                <w:szCs w:val="20"/>
                <w:lang w:val="en-BB" w:eastAsia="en-BB"/>
              </w:rPr>
            </w:pPr>
            <w:r w:rsidRPr="007F19A4">
              <w:rPr>
                <w:rFonts w:ascii="Arial" w:hAnsi="Arial" w:cs="Arial"/>
                <w:sz w:val="20"/>
                <w:szCs w:val="20"/>
                <w:lang w:val="en-BB" w:eastAsia="en-BB"/>
              </w:rPr>
              <w:t>January 30, 2019</w:t>
            </w:r>
          </w:p>
        </w:tc>
        <w:tc>
          <w:tcPr>
            <w:tcW w:w="1950" w:type="dxa"/>
            <w:tcBorders>
              <w:top w:val="nil"/>
              <w:left w:val="nil"/>
              <w:bottom w:val="single" w:sz="4" w:space="0" w:color="auto"/>
              <w:right w:val="single" w:sz="4" w:space="0" w:color="auto"/>
            </w:tcBorders>
            <w:shd w:val="clear" w:color="auto" w:fill="auto"/>
            <w:noWrap/>
            <w:vAlign w:val="bottom"/>
            <w:hideMark/>
          </w:tcPr>
          <w:p w14:paraId="1E254132" w14:textId="77777777" w:rsidR="007F19A4" w:rsidRPr="007F19A4" w:rsidRDefault="007F19A4" w:rsidP="007F19A4">
            <w:pPr>
              <w:jc w:val="center"/>
              <w:rPr>
                <w:rFonts w:ascii="Arial" w:hAnsi="Arial" w:cs="Arial"/>
                <w:sz w:val="20"/>
                <w:szCs w:val="20"/>
                <w:lang w:val="en-BB" w:eastAsia="en-BB"/>
              </w:rPr>
            </w:pPr>
            <w:r w:rsidRPr="007F19A4">
              <w:rPr>
                <w:rFonts w:ascii="Arial" w:hAnsi="Arial" w:cs="Arial"/>
                <w:sz w:val="20"/>
                <w:szCs w:val="20"/>
                <w:lang w:val="en-BB" w:eastAsia="en-BB"/>
              </w:rPr>
              <w:t> </w:t>
            </w:r>
          </w:p>
        </w:tc>
      </w:tr>
      <w:tr w:rsidR="007F19A4" w:rsidRPr="007F19A4" w14:paraId="2849BD83" w14:textId="77777777" w:rsidTr="007F19A4">
        <w:trPr>
          <w:trHeight w:val="300"/>
        </w:trPr>
        <w:tc>
          <w:tcPr>
            <w:tcW w:w="4316" w:type="dxa"/>
            <w:tcBorders>
              <w:top w:val="nil"/>
              <w:left w:val="single" w:sz="4" w:space="0" w:color="auto"/>
              <w:bottom w:val="single" w:sz="4" w:space="0" w:color="auto"/>
              <w:right w:val="single" w:sz="4" w:space="0" w:color="auto"/>
            </w:tcBorders>
            <w:shd w:val="clear" w:color="auto" w:fill="auto"/>
            <w:noWrap/>
            <w:vAlign w:val="bottom"/>
            <w:hideMark/>
          </w:tcPr>
          <w:p w14:paraId="1EE999A1" w14:textId="77777777" w:rsidR="007F19A4" w:rsidRPr="007F19A4" w:rsidRDefault="007F19A4" w:rsidP="007F19A4">
            <w:pPr>
              <w:rPr>
                <w:rFonts w:ascii="Arial" w:hAnsi="Arial" w:cs="Arial"/>
                <w:sz w:val="20"/>
                <w:szCs w:val="20"/>
                <w:lang w:val="en-BB" w:eastAsia="en-BB"/>
              </w:rPr>
            </w:pPr>
            <w:r w:rsidRPr="007F19A4">
              <w:rPr>
                <w:rFonts w:ascii="Arial" w:hAnsi="Arial" w:cs="Arial"/>
                <w:sz w:val="20"/>
                <w:szCs w:val="20"/>
                <w:lang w:val="en-BB" w:eastAsia="en-BB"/>
              </w:rPr>
              <w:t> </w:t>
            </w:r>
          </w:p>
        </w:tc>
        <w:tc>
          <w:tcPr>
            <w:tcW w:w="2366" w:type="dxa"/>
            <w:tcBorders>
              <w:top w:val="nil"/>
              <w:left w:val="nil"/>
              <w:bottom w:val="single" w:sz="4" w:space="0" w:color="auto"/>
              <w:right w:val="single" w:sz="4" w:space="0" w:color="auto"/>
            </w:tcBorders>
            <w:shd w:val="clear" w:color="auto" w:fill="auto"/>
            <w:noWrap/>
            <w:vAlign w:val="bottom"/>
            <w:hideMark/>
          </w:tcPr>
          <w:p w14:paraId="02B76B37" w14:textId="77777777" w:rsidR="007F19A4" w:rsidRPr="007F19A4" w:rsidRDefault="007F19A4" w:rsidP="007F19A4">
            <w:pPr>
              <w:rPr>
                <w:rFonts w:ascii="Arial" w:hAnsi="Arial" w:cs="Arial"/>
                <w:sz w:val="20"/>
                <w:szCs w:val="20"/>
                <w:lang w:val="en-BB" w:eastAsia="en-BB"/>
              </w:rPr>
            </w:pPr>
            <w:r w:rsidRPr="007F19A4">
              <w:rPr>
                <w:rFonts w:ascii="Arial" w:hAnsi="Arial" w:cs="Arial"/>
                <w:sz w:val="20"/>
                <w:szCs w:val="20"/>
                <w:lang w:val="en-BB" w:eastAsia="en-BB"/>
              </w:rPr>
              <w:t> </w:t>
            </w:r>
          </w:p>
        </w:tc>
        <w:tc>
          <w:tcPr>
            <w:tcW w:w="1873" w:type="dxa"/>
            <w:tcBorders>
              <w:top w:val="nil"/>
              <w:left w:val="nil"/>
              <w:bottom w:val="single" w:sz="4" w:space="0" w:color="auto"/>
              <w:right w:val="single" w:sz="4" w:space="0" w:color="auto"/>
            </w:tcBorders>
            <w:shd w:val="clear" w:color="auto" w:fill="auto"/>
            <w:noWrap/>
            <w:vAlign w:val="bottom"/>
            <w:hideMark/>
          </w:tcPr>
          <w:p w14:paraId="5198D986" w14:textId="77777777" w:rsidR="007F19A4" w:rsidRPr="007F19A4" w:rsidRDefault="007F19A4" w:rsidP="007F19A4">
            <w:pPr>
              <w:rPr>
                <w:rFonts w:ascii="Arial" w:hAnsi="Arial" w:cs="Arial"/>
                <w:sz w:val="20"/>
                <w:szCs w:val="20"/>
                <w:lang w:val="en-BB" w:eastAsia="en-BB"/>
              </w:rPr>
            </w:pPr>
            <w:r w:rsidRPr="007F19A4">
              <w:rPr>
                <w:rFonts w:ascii="Arial" w:hAnsi="Arial" w:cs="Arial"/>
                <w:sz w:val="20"/>
                <w:szCs w:val="20"/>
                <w:lang w:val="en-BB" w:eastAsia="en-BB"/>
              </w:rPr>
              <w:t> </w:t>
            </w:r>
          </w:p>
        </w:tc>
        <w:tc>
          <w:tcPr>
            <w:tcW w:w="1950" w:type="dxa"/>
            <w:tcBorders>
              <w:top w:val="nil"/>
              <w:left w:val="nil"/>
              <w:bottom w:val="single" w:sz="4" w:space="0" w:color="auto"/>
              <w:right w:val="single" w:sz="4" w:space="0" w:color="auto"/>
            </w:tcBorders>
            <w:shd w:val="clear" w:color="auto" w:fill="auto"/>
            <w:noWrap/>
            <w:vAlign w:val="bottom"/>
            <w:hideMark/>
          </w:tcPr>
          <w:p w14:paraId="6FDDBA87" w14:textId="77777777" w:rsidR="007F19A4" w:rsidRPr="007F19A4" w:rsidRDefault="007F19A4" w:rsidP="007F19A4">
            <w:pPr>
              <w:rPr>
                <w:rFonts w:ascii="Arial" w:hAnsi="Arial" w:cs="Arial"/>
                <w:sz w:val="20"/>
                <w:szCs w:val="20"/>
                <w:lang w:val="en-BB" w:eastAsia="en-BB"/>
              </w:rPr>
            </w:pPr>
            <w:r w:rsidRPr="007F19A4">
              <w:rPr>
                <w:rFonts w:ascii="Arial" w:hAnsi="Arial" w:cs="Arial"/>
                <w:sz w:val="20"/>
                <w:szCs w:val="20"/>
                <w:lang w:val="en-BB" w:eastAsia="en-BB"/>
              </w:rPr>
              <w:t> </w:t>
            </w:r>
          </w:p>
        </w:tc>
      </w:tr>
      <w:tr w:rsidR="007F19A4" w:rsidRPr="007F19A4" w14:paraId="7EF93157" w14:textId="77777777" w:rsidTr="007F19A4">
        <w:trPr>
          <w:trHeight w:val="300"/>
        </w:trPr>
        <w:tc>
          <w:tcPr>
            <w:tcW w:w="4316" w:type="dxa"/>
            <w:tcBorders>
              <w:top w:val="nil"/>
              <w:left w:val="single" w:sz="4" w:space="0" w:color="auto"/>
              <w:bottom w:val="single" w:sz="4" w:space="0" w:color="auto"/>
              <w:right w:val="single" w:sz="4" w:space="0" w:color="auto"/>
            </w:tcBorders>
            <w:shd w:val="clear" w:color="auto" w:fill="auto"/>
            <w:noWrap/>
            <w:vAlign w:val="bottom"/>
            <w:hideMark/>
          </w:tcPr>
          <w:p w14:paraId="2FF816CB" w14:textId="77777777" w:rsidR="007F19A4" w:rsidRPr="007F19A4" w:rsidRDefault="007F19A4" w:rsidP="007F19A4">
            <w:pPr>
              <w:rPr>
                <w:rFonts w:ascii="Arial" w:hAnsi="Arial" w:cs="Arial"/>
                <w:sz w:val="20"/>
                <w:szCs w:val="20"/>
                <w:lang w:val="en-BB" w:eastAsia="en-BB"/>
              </w:rPr>
            </w:pPr>
            <w:r w:rsidRPr="007F19A4">
              <w:rPr>
                <w:rFonts w:ascii="Arial" w:hAnsi="Arial" w:cs="Arial"/>
                <w:sz w:val="20"/>
                <w:szCs w:val="20"/>
                <w:lang w:val="en-BB" w:eastAsia="en-BB"/>
              </w:rPr>
              <w:t xml:space="preserve">  Local   </w:t>
            </w:r>
          </w:p>
        </w:tc>
        <w:tc>
          <w:tcPr>
            <w:tcW w:w="2366" w:type="dxa"/>
            <w:tcBorders>
              <w:top w:val="nil"/>
              <w:left w:val="nil"/>
              <w:bottom w:val="single" w:sz="4" w:space="0" w:color="auto"/>
              <w:right w:val="single" w:sz="4" w:space="0" w:color="auto"/>
            </w:tcBorders>
            <w:shd w:val="clear" w:color="auto" w:fill="auto"/>
            <w:noWrap/>
            <w:vAlign w:val="bottom"/>
            <w:hideMark/>
          </w:tcPr>
          <w:p w14:paraId="5B8F392B" w14:textId="77777777" w:rsidR="007F19A4" w:rsidRPr="007F19A4" w:rsidRDefault="007F19A4" w:rsidP="007F19A4">
            <w:pPr>
              <w:jc w:val="right"/>
              <w:rPr>
                <w:rFonts w:ascii="Arial" w:hAnsi="Arial" w:cs="Arial"/>
                <w:sz w:val="20"/>
                <w:szCs w:val="20"/>
                <w:lang w:val="en-BB" w:eastAsia="en-BB"/>
              </w:rPr>
            </w:pPr>
            <w:r w:rsidRPr="007F19A4">
              <w:rPr>
                <w:rFonts w:ascii="Arial" w:hAnsi="Arial" w:cs="Arial"/>
                <w:sz w:val="20"/>
                <w:szCs w:val="20"/>
                <w:lang w:val="en-BB" w:eastAsia="en-BB"/>
              </w:rPr>
              <w:t>3,386.92</w:t>
            </w:r>
          </w:p>
        </w:tc>
        <w:tc>
          <w:tcPr>
            <w:tcW w:w="1873" w:type="dxa"/>
            <w:tcBorders>
              <w:top w:val="nil"/>
              <w:left w:val="nil"/>
              <w:bottom w:val="single" w:sz="4" w:space="0" w:color="auto"/>
              <w:right w:val="single" w:sz="4" w:space="0" w:color="auto"/>
            </w:tcBorders>
            <w:shd w:val="clear" w:color="auto" w:fill="auto"/>
            <w:noWrap/>
            <w:vAlign w:val="bottom"/>
            <w:hideMark/>
          </w:tcPr>
          <w:p w14:paraId="20911524" w14:textId="77777777" w:rsidR="007F19A4" w:rsidRPr="007F19A4" w:rsidRDefault="007F19A4" w:rsidP="007F19A4">
            <w:pPr>
              <w:jc w:val="right"/>
              <w:rPr>
                <w:rFonts w:ascii="Arial" w:hAnsi="Arial" w:cs="Arial"/>
                <w:sz w:val="20"/>
                <w:szCs w:val="20"/>
                <w:lang w:val="en-BB" w:eastAsia="en-BB"/>
              </w:rPr>
            </w:pPr>
            <w:r w:rsidRPr="007F19A4">
              <w:rPr>
                <w:rFonts w:ascii="Arial" w:hAnsi="Arial" w:cs="Arial"/>
                <w:sz w:val="20"/>
                <w:szCs w:val="20"/>
                <w:lang w:val="en-BB" w:eastAsia="en-BB"/>
              </w:rPr>
              <w:t>3,386.67</w:t>
            </w:r>
          </w:p>
        </w:tc>
        <w:tc>
          <w:tcPr>
            <w:tcW w:w="1950" w:type="dxa"/>
            <w:tcBorders>
              <w:top w:val="nil"/>
              <w:left w:val="nil"/>
              <w:bottom w:val="single" w:sz="4" w:space="0" w:color="auto"/>
              <w:right w:val="single" w:sz="4" w:space="0" w:color="auto"/>
            </w:tcBorders>
            <w:shd w:val="clear" w:color="auto" w:fill="auto"/>
            <w:noWrap/>
            <w:vAlign w:val="bottom"/>
            <w:hideMark/>
          </w:tcPr>
          <w:p w14:paraId="78E4DCD8" w14:textId="77777777" w:rsidR="007F19A4" w:rsidRPr="007F19A4" w:rsidRDefault="007F19A4" w:rsidP="007F19A4">
            <w:pPr>
              <w:rPr>
                <w:rFonts w:ascii="Arial" w:hAnsi="Arial" w:cs="Arial"/>
                <w:sz w:val="20"/>
                <w:szCs w:val="20"/>
                <w:lang w:val="en-BB" w:eastAsia="en-BB"/>
              </w:rPr>
            </w:pPr>
            <w:r w:rsidRPr="007F19A4">
              <w:rPr>
                <w:rFonts w:ascii="Arial" w:hAnsi="Arial" w:cs="Arial"/>
                <w:sz w:val="20"/>
                <w:szCs w:val="20"/>
                <w:lang w:val="en-BB" w:eastAsia="en-BB"/>
              </w:rPr>
              <w:t xml:space="preserve">                     0.25 </w:t>
            </w:r>
          </w:p>
        </w:tc>
      </w:tr>
      <w:tr w:rsidR="007F19A4" w:rsidRPr="007F19A4" w14:paraId="5CCD376F" w14:textId="77777777" w:rsidTr="007F19A4">
        <w:trPr>
          <w:trHeight w:val="300"/>
        </w:trPr>
        <w:tc>
          <w:tcPr>
            <w:tcW w:w="4316" w:type="dxa"/>
            <w:tcBorders>
              <w:top w:val="nil"/>
              <w:left w:val="single" w:sz="4" w:space="0" w:color="auto"/>
              <w:bottom w:val="single" w:sz="4" w:space="0" w:color="auto"/>
              <w:right w:val="single" w:sz="4" w:space="0" w:color="auto"/>
            </w:tcBorders>
            <w:shd w:val="clear" w:color="auto" w:fill="auto"/>
            <w:noWrap/>
            <w:vAlign w:val="bottom"/>
            <w:hideMark/>
          </w:tcPr>
          <w:p w14:paraId="38E6E5F2" w14:textId="77777777" w:rsidR="007F19A4" w:rsidRPr="007F19A4" w:rsidRDefault="007F19A4" w:rsidP="007F19A4">
            <w:pPr>
              <w:rPr>
                <w:rFonts w:ascii="Arial" w:hAnsi="Arial" w:cs="Arial"/>
                <w:sz w:val="20"/>
                <w:szCs w:val="20"/>
                <w:lang w:val="en-BB" w:eastAsia="en-BB"/>
              </w:rPr>
            </w:pPr>
            <w:r w:rsidRPr="007F19A4">
              <w:rPr>
                <w:rFonts w:ascii="Arial" w:hAnsi="Arial" w:cs="Arial"/>
                <w:sz w:val="20"/>
                <w:szCs w:val="20"/>
                <w:lang w:val="en-BB" w:eastAsia="en-BB"/>
              </w:rPr>
              <w:t xml:space="preserve">  Cross-list  </w:t>
            </w:r>
          </w:p>
        </w:tc>
        <w:tc>
          <w:tcPr>
            <w:tcW w:w="2366" w:type="dxa"/>
            <w:tcBorders>
              <w:top w:val="nil"/>
              <w:left w:val="nil"/>
              <w:bottom w:val="single" w:sz="4" w:space="0" w:color="auto"/>
              <w:right w:val="single" w:sz="4" w:space="0" w:color="auto"/>
            </w:tcBorders>
            <w:shd w:val="clear" w:color="auto" w:fill="auto"/>
            <w:noWrap/>
            <w:vAlign w:val="bottom"/>
            <w:hideMark/>
          </w:tcPr>
          <w:p w14:paraId="0D103AD3" w14:textId="77777777" w:rsidR="007F19A4" w:rsidRPr="007F19A4" w:rsidRDefault="007F19A4" w:rsidP="007F19A4">
            <w:pPr>
              <w:jc w:val="right"/>
              <w:rPr>
                <w:rFonts w:ascii="Arial" w:hAnsi="Arial" w:cs="Arial"/>
                <w:color w:val="000000"/>
                <w:sz w:val="20"/>
                <w:szCs w:val="20"/>
                <w:lang w:val="en-BB" w:eastAsia="en-BB"/>
              </w:rPr>
            </w:pPr>
            <w:r w:rsidRPr="007F19A4">
              <w:rPr>
                <w:rFonts w:ascii="Arial" w:hAnsi="Arial" w:cs="Arial"/>
                <w:color w:val="000000"/>
                <w:sz w:val="20"/>
                <w:szCs w:val="20"/>
                <w:lang w:val="en-BB" w:eastAsia="en-BB"/>
              </w:rPr>
              <w:t>1,691.83</w:t>
            </w:r>
          </w:p>
        </w:tc>
        <w:tc>
          <w:tcPr>
            <w:tcW w:w="1873" w:type="dxa"/>
            <w:tcBorders>
              <w:top w:val="nil"/>
              <w:left w:val="nil"/>
              <w:bottom w:val="single" w:sz="4" w:space="0" w:color="auto"/>
              <w:right w:val="single" w:sz="4" w:space="0" w:color="auto"/>
            </w:tcBorders>
            <w:shd w:val="clear" w:color="auto" w:fill="auto"/>
            <w:noWrap/>
            <w:vAlign w:val="bottom"/>
            <w:hideMark/>
          </w:tcPr>
          <w:p w14:paraId="42AD7630" w14:textId="77777777" w:rsidR="007F19A4" w:rsidRPr="007F19A4" w:rsidRDefault="007F19A4" w:rsidP="007F19A4">
            <w:pPr>
              <w:jc w:val="right"/>
              <w:rPr>
                <w:rFonts w:ascii="Arial" w:hAnsi="Arial" w:cs="Arial"/>
                <w:color w:val="000000"/>
                <w:sz w:val="20"/>
                <w:szCs w:val="20"/>
                <w:lang w:val="en-BB" w:eastAsia="en-BB"/>
              </w:rPr>
            </w:pPr>
            <w:r w:rsidRPr="007F19A4">
              <w:rPr>
                <w:rFonts w:ascii="Arial" w:hAnsi="Arial" w:cs="Arial"/>
                <w:color w:val="000000"/>
                <w:sz w:val="20"/>
                <w:szCs w:val="20"/>
                <w:lang w:val="en-BB" w:eastAsia="en-BB"/>
              </w:rPr>
              <w:t>1,691.83</w:t>
            </w:r>
          </w:p>
        </w:tc>
        <w:tc>
          <w:tcPr>
            <w:tcW w:w="1950" w:type="dxa"/>
            <w:tcBorders>
              <w:top w:val="nil"/>
              <w:left w:val="nil"/>
              <w:bottom w:val="single" w:sz="4" w:space="0" w:color="auto"/>
              <w:right w:val="single" w:sz="4" w:space="0" w:color="auto"/>
            </w:tcBorders>
            <w:shd w:val="clear" w:color="auto" w:fill="auto"/>
            <w:noWrap/>
            <w:vAlign w:val="bottom"/>
            <w:hideMark/>
          </w:tcPr>
          <w:p w14:paraId="139BD87F" w14:textId="77777777" w:rsidR="007F19A4" w:rsidRPr="007F19A4" w:rsidRDefault="007F19A4" w:rsidP="007F19A4">
            <w:pPr>
              <w:rPr>
                <w:rFonts w:ascii="Arial" w:hAnsi="Arial" w:cs="Arial"/>
                <w:sz w:val="20"/>
                <w:szCs w:val="20"/>
                <w:lang w:val="en-BB" w:eastAsia="en-BB"/>
              </w:rPr>
            </w:pPr>
            <w:r w:rsidRPr="007F19A4">
              <w:rPr>
                <w:rFonts w:ascii="Arial" w:hAnsi="Arial" w:cs="Arial"/>
                <w:sz w:val="20"/>
                <w:szCs w:val="20"/>
                <w:lang w:val="en-BB" w:eastAsia="en-BB"/>
              </w:rPr>
              <w:t xml:space="preserve">                         -   </w:t>
            </w:r>
          </w:p>
        </w:tc>
      </w:tr>
      <w:tr w:rsidR="007F19A4" w:rsidRPr="007F19A4" w14:paraId="57515D94" w14:textId="77777777" w:rsidTr="007F19A4">
        <w:trPr>
          <w:trHeight w:val="300"/>
        </w:trPr>
        <w:tc>
          <w:tcPr>
            <w:tcW w:w="4316" w:type="dxa"/>
            <w:tcBorders>
              <w:top w:val="nil"/>
              <w:left w:val="single" w:sz="4" w:space="0" w:color="auto"/>
              <w:bottom w:val="single" w:sz="4" w:space="0" w:color="auto"/>
              <w:right w:val="single" w:sz="4" w:space="0" w:color="auto"/>
            </w:tcBorders>
            <w:shd w:val="clear" w:color="auto" w:fill="auto"/>
            <w:noWrap/>
            <w:vAlign w:val="bottom"/>
            <w:hideMark/>
          </w:tcPr>
          <w:p w14:paraId="47D4791C" w14:textId="77777777" w:rsidR="007F19A4" w:rsidRPr="007F19A4" w:rsidRDefault="007F19A4" w:rsidP="007F19A4">
            <w:pPr>
              <w:rPr>
                <w:rFonts w:ascii="Arial" w:hAnsi="Arial" w:cs="Arial"/>
                <w:sz w:val="20"/>
                <w:szCs w:val="20"/>
                <w:lang w:val="en-BB" w:eastAsia="en-BB"/>
              </w:rPr>
            </w:pPr>
            <w:r w:rsidRPr="007F19A4">
              <w:rPr>
                <w:rFonts w:ascii="Arial" w:hAnsi="Arial" w:cs="Arial"/>
                <w:sz w:val="20"/>
                <w:szCs w:val="20"/>
                <w:lang w:val="en-BB" w:eastAsia="en-BB"/>
              </w:rPr>
              <w:t xml:space="preserve">  Composite  </w:t>
            </w:r>
          </w:p>
        </w:tc>
        <w:tc>
          <w:tcPr>
            <w:tcW w:w="2366" w:type="dxa"/>
            <w:tcBorders>
              <w:top w:val="nil"/>
              <w:left w:val="nil"/>
              <w:bottom w:val="single" w:sz="4" w:space="0" w:color="auto"/>
              <w:right w:val="single" w:sz="4" w:space="0" w:color="auto"/>
            </w:tcBorders>
            <w:shd w:val="clear" w:color="auto" w:fill="auto"/>
            <w:noWrap/>
            <w:vAlign w:val="bottom"/>
            <w:hideMark/>
          </w:tcPr>
          <w:p w14:paraId="3D371491" w14:textId="77777777" w:rsidR="007F19A4" w:rsidRPr="007F19A4" w:rsidRDefault="007F19A4" w:rsidP="007F19A4">
            <w:pPr>
              <w:jc w:val="right"/>
              <w:rPr>
                <w:rFonts w:ascii="Arial" w:hAnsi="Arial" w:cs="Arial"/>
                <w:color w:val="000000"/>
                <w:sz w:val="20"/>
                <w:szCs w:val="20"/>
                <w:lang w:val="en-BB" w:eastAsia="en-BB"/>
              </w:rPr>
            </w:pPr>
            <w:r w:rsidRPr="007F19A4">
              <w:rPr>
                <w:rFonts w:ascii="Arial" w:hAnsi="Arial" w:cs="Arial"/>
                <w:color w:val="000000"/>
                <w:sz w:val="20"/>
                <w:szCs w:val="20"/>
                <w:lang w:val="en-BB" w:eastAsia="en-BB"/>
              </w:rPr>
              <w:t>844.18</w:t>
            </w:r>
          </w:p>
        </w:tc>
        <w:tc>
          <w:tcPr>
            <w:tcW w:w="1873" w:type="dxa"/>
            <w:tcBorders>
              <w:top w:val="nil"/>
              <w:left w:val="nil"/>
              <w:bottom w:val="single" w:sz="4" w:space="0" w:color="auto"/>
              <w:right w:val="single" w:sz="4" w:space="0" w:color="auto"/>
            </w:tcBorders>
            <w:shd w:val="clear" w:color="auto" w:fill="auto"/>
            <w:noWrap/>
            <w:vAlign w:val="bottom"/>
            <w:hideMark/>
          </w:tcPr>
          <w:p w14:paraId="051CE003" w14:textId="77777777" w:rsidR="007F19A4" w:rsidRPr="007F19A4" w:rsidRDefault="007F19A4" w:rsidP="007F19A4">
            <w:pPr>
              <w:jc w:val="right"/>
              <w:rPr>
                <w:rFonts w:ascii="Arial" w:hAnsi="Arial" w:cs="Arial"/>
                <w:color w:val="000000"/>
                <w:sz w:val="20"/>
                <w:szCs w:val="20"/>
                <w:lang w:val="en-BB" w:eastAsia="en-BB"/>
              </w:rPr>
            </w:pPr>
            <w:r w:rsidRPr="007F19A4">
              <w:rPr>
                <w:rFonts w:ascii="Arial" w:hAnsi="Arial" w:cs="Arial"/>
                <w:color w:val="000000"/>
                <w:sz w:val="20"/>
                <w:szCs w:val="20"/>
                <w:lang w:val="en-BB" w:eastAsia="en-BB"/>
              </w:rPr>
              <w:t>844.12</w:t>
            </w:r>
          </w:p>
        </w:tc>
        <w:tc>
          <w:tcPr>
            <w:tcW w:w="1950" w:type="dxa"/>
            <w:tcBorders>
              <w:top w:val="nil"/>
              <w:left w:val="nil"/>
              <w:bottom w:val="single" w:sz="4" w:space="0" w:color="auto"/>
              <w:right w:val="single" w:sz="4" w:space="0" w:color="auto"/>
            </w:tcBorders>
            <w:shd w:val="clear" w:color="auto" w:fill="auto"/>
            <w:noWrap/>
            <w:vAlign w:val="bottom"/>
            <w:hideMark/>
          </w:tcPr>
          <w:p w14:paraId="3FCA84B1" w14:textId="77777777" w:rsidR="007F19A4" w:rsidRPr="007F19A4" w:rsidRDefault="007F19A4" w:rsidP="007F19A4">
            <w:pPr>
              <w:rPr>
                <w:rFonts w:ascii="Arial" w:hAnsi="Arial" w:cs="Arial"/>
                <w:sz w:val="20"/>
                <w:szCs w:val="20"/>
                <w:lang w:val="en-BB" w:eastAsia="en-BB"/>
              </w:rPr>
            </w:pPr>
            <w:r w:rsidRPr="007F19A4">
              <w:rPr>
                <w:rFonts w:ascii="Arial" w:hAnsi="Arial" w:cs="Arial"/>
                <w:sz w:val="20"/>
                <w:szCs w:val="20"/>
                <w:lang w:val="en-BB" w:eastAsia="en-BB"/>
              </w:rPr>
              <w:t xml:space="preserve">                     0.05 </w:t>
            </w:r>
          </w:p>
        </w:tc>
      </w:tr>
      <w:tr w:rsidR="007F19A4" w:rsidRPr="007F19A4" w14:paraId="643E388B" w14:textId="77777777" w:rsidTr="007F19A4">
        <w:trPr>
          <w:trHeight w:val="300"/>
        </w:trPr>
        <w:tc>
          <w:tcPr>
            <w:tcW w:w="4316" w:type="dxa"/>
            <w:tcBorders>
              <w:top w:val="nil"/>
              <w:left w:val="single" w:sz="4" w:space="0" w:color="auto"/>
              <w:bottom w:val="single" w:sz="4" w:space="0" w:color="auto"/>
              <w:right w:val="single" w:sz="4" w:space="0" w:color="auto"/>
            </w:tcBorders>
            <w:shd w:val="clear" w:color="auto" w:fill="auto"/>
            <w:noWrap/>
            <w:vAlign w:val="bottom"/>
            <w:hideMark/>
          </w:tcPr>
          <w:p w14:paraId="677FEA74" w14:textId="77777777" w:rsidR="007F19A4" w:rsidRPr="007F19A4" w:rsidRDefault="007F19A4" w:rsidP="007F19A4">
            <w:pPr>
              <w:rPr>
                <w:rFonts w:ascii="Arial" w:hAnsi="Arial" w:cs="Arial"/>
                <w:sz w:val="20"/>
                <w:szCs w:val="20"/>
                <w:lang w:val="en-BB" w:eastAsia="en-BB"/>
              </w:rPr>
            </w:pPr>
            <w:r w:rsidRPr="007F19A4">
              <w:rPr>
                <w:rFonts w:ascii="Arial" w:hAnsi="Arial" w:cs="Arial"/>
                <w:sz w:val="20"/>
                <w:szCs w:val="20"/>
                <w:lang w:val="en-BB" w:eastAsia="en-BB"/>
              </w:rPr>
              <w:t> </w:t>
            </w:r>
          </w:p>
        </w:tc>
        <w:tc>
          <w:tcPr>
            <w:tcW w:w="2366" w:type="dxa"/>
            <w:tcBorders>
              <w:top w:val="nil"/>
              <w:left w:val="nil"/>
              <w:bottom w:val="single" w:sz="4" w:space="0" w:color="auto"/>
              <w:right w:val="single" w:sz="4" w:space="0" w:color="auto"/>
            </w:tcBorders>
            <w:shd w:val="clear" w:color="auto" w:fill="auto"/>
            <w:noWrap/>
            <w:vAlign w:val="bottom"/>
            <w:hideMark/>
          </w:tcPr>
          <w:p w14:paraId="31524F5D" w14:textId="77777777" w:rsidR="007F19A4" w:rsidRPr="007F19A4" w:rsidRDefault="007F19A4" w:rsidP="007F19A4">
            <w:pPr>
              <w:rPr>
                <w:rFonts w:ascii="Arial" w:hAnsi="Arial" w:cs="Arial"/>
                <w:sz w:val="20"/>
                <w:szCs w:val="20"/>
                <w:lang w:val="en-BB" w:eastAsia="en-BB"/>
              </w:rPr>
            </w:pPr>
            <w:r w:rsidRPr="007F19A4">
              <w:rPr>
                <w:rFonts w:ascii="Arial" w:hAnsi="Arial" w:cs="Arial"/>
                <w:sz w:val="20"/>
                <w:szCs w:val="20"/>
                <w:lang w:val="en-BB" w:eastAsia="en-BB"/>
              </w:rPr>
              <w:t> </w:t>
            </w:r>
          </w:p>
        </w:tc>
        <w:tc>
          <w:tcPr>
            <w:tcW w:w="1873" w:type="dxa"/>
            <w:tcBorders>
              <w:top w:val="nil"/>
              <w:left w:val="nil"/>
              <w:bottom w:val="single" w:sz="4" w:space="0" w:color="auto"/>
              <w:right w:val="single" w:sz="4" w:space="0" w:color="auto"/>
            </w:tcBorders>
            <w:shd w:val="clear" w:color="auto" w:fill="auto"/>
            <w:noWrap/>
            <w:vAlign w:val="bottom"/>
            <w:hideMark/>
          </w:tcPr>
          <w:p w14:paraId="3DBB79DA" w14:textId="77777777" w:rsidR="007F19A4" w:rsidRPr="007F19A4" w:rsidRDefault="007F19A4" w:rsidP="007F19A4">
            <w:pPr>
              <w:rPr>
                <w:rFonts w:ascii="Arial" w:hAnsi="Arial" w:cs="Arial"/>
                <w:sz w:val="20"/>
                <w:szCs w:val="20"/>
                <w:lang w:val="en-BB" w:eastAsia="en-BB"/>
              </w:rPr>
            </w:pPr>
            <w:r w:rsidRPr="007F19A4">
              <w:rPr>
                <w:rFonts w:ascii="Arial" w:hAnsi="Arial" w:cs="Arial"/>
                <w:sz w:val="20"/>
                <w:szCs w:val="20"/>
                <w:lang w:val="en-BB" w:eastAsia="en-BB"/>
              </w:rPr>
              <w:t> </w:t>
            </w:r>
          </w:p>
        </w:tc>
        <w:tc>
          <w:tcPr>
            <w:tcW w:w="1950" w:type="dxa"/>
            <w:tcBorders>
              <w:top w:val="nil"/>
              <w:left w:val="nil"/>
              <w:bottom w:val="single" w:sz="4" w:space="0" w:color="auto"/>
              <w:right w:val="single" w:sz="4" w:space="0" w:color="auto"/>
            </w:tcBorders>
            <w:shd w:val="clear" w:color="auto" w:fill="auto"/>
            <w:noWrap/>
            <w:vAlign w:val="bottom"/>
            <w:hideMark/>
          </w:tcPr>
          <w:p w14:paraId="5C3E7C95" w14:textId="77777777" w:rsidR="007F19A4" w:rsidRPr="007F19A4" w:rsidRDefault="007F19A4" w:rsidP="007F19A4">
            <w:pPr>
              <w:rPr>
                <w:rFonts w:ascii="Arial" w:hAnsi="Arial" w:cs="Arial"/>
                <w:sz w:val="20"/>
                <w:szCs w:val="20"/>
                <w:lang w:val="en-BB" w:eastAsia="en-BB"/>
              </w:rPr>
            </w:pPr>
            <w:r w:rsidRPr="007F19A4">
              <w:rPr>
                <w:rFonts w:ascii="Arial" w:hAnsi="Arial" w:cs="Arial"/>
                <w:sz w:val="20"/>
                <w:szCs w:val="20"/>
                <w:lang w:val="en-BB" w:eastAsia="en-BB"/>
              </w:rPr>
              <w:t> </w:t>
            </w:r>
          </w:p>
        </w:tc>
      </w:tr>
      <w:tr w:rsidR="007F19A4" w:rsidRPr="007F19A4" w14:paraId="5C82C860" w14:textId="77777777" w:rsidTr="007F19A4">
        <w:trPr>
          <w:trHeight w:val="300"/>
        </w:trPr>
        <w:tc>
          <w:tcPr>
            <w:tcW w:w="4316" w:type="dxa"/>
            <w:tcBorders>
              <w:top w:val="nil"/>
              <w:left w:val="single" w:sz="4" w:space="0" w:color="auto"/>
              <w:bottom w:val="single" w:sz="4" w:space="0" w:color="auto"/>
              <w:right w:val="single" w:sz="4" w:space="0" w:color="auto"/>
            </w:tcBorders>
            <w:shd w:val="clear" w:color="auto" w:fill="auto"/>
            <w:noWrap/>
            <w:vAlign w:val="bottom"/>
            <w:hideMark/>
          </w:tcPr>
          <w:p w14:paraId="420C1339" w14:textId="77777777" w:rsidR="007F19A4" w:rsidRPr="007F19A4" w:rsidRDefault="007F19A4" w:rsidP="007F19A4">
            <w:pPr>
              <w:rPr>
                <w:rFonts w:ascii="Arial" w:hAnsi="Arial" w:cs="Arial"/>
                <w:sz w:val="20"/>
                <w:szCs w:val="20"/>
                <w:lang w:val="en-BB" w:eastAsia="en-BB"/>
              </w:rPr>
            </w:pPr>
            <w:r w:rsidRPr="007F19A4">
              <w:rPr>
                <w:rFonts w:ascii="Arial" w:hAnsi="Arial" w:cs="Arial"/>
                <w:sz w:val="20"/>
                <w:szCs w:val="20"/>
                <w:lang w:val="en-BB" w:eastAsia="en-BB"/>
              </w:rPr>
              <w:t> </w:t>
            </w:r>
          </w:p>
        </w:tc>
        <w:tc>
          <w:tcPr>
            <w:tcW w:w="2366" w:type="dxa"/>
            <w:tcBorders>
              <w:top w:val="nil"/>
              <w:left w:val="nil"/>
              <w:bottom w:val="single" w:sz="4" w:space="0" w:color="auto"/>
              <w:right w:val="single" w:sz="4" w:space="0" w:color="auto"/>
            </w:tcBorders>
            <w:shd w:val="clear" w:color="auto" w:fill="auto"/>
            <w:noWrap/>
            <w:vAlign w:val="bottom"/>
            <w:hideMark/>
          </w:tcPr>
          <w:p w14:paraId="644A4CAB" w14:textId="77777777" w:rsidR="007F19A4" w:rsidRPr="007F19A4" w:rsidRDefault="007F19A4" w:rsidP="007F19A4">
            <w:pPr>
              <w:rPr>
                <w:rFonts w:ascii="Arial" w:hAnsi="Arial" w:cs="Arial"/>
                <w:sz w:val="20"/>
                <w:szCs w:val="20"/>
                <w:lang w:val="en-BB" w:eastAsia="en-BB"/>
              </w:rPr>
            </w:pPr>
            <w:r w:rsidRPr="007F19A4">
              <w:rPr>
                <w:rFonts w:ascii="Arial" w:hAnsi="Arial" w:cs="Arial"/>
                <w:sz w:val="20"/>
                <w:szCs w:val="20"/>
                <w:lang w:val="en-BB" w:eastAsia="en-BB"/>
              </w:rPr>
              <w:t> </w:t>
            </w:r>
          </w:p>
        </w:tc>
        <w:tc>
          <w:tcPr>
            <w:tcW w:w="1873" w:type="dxa"/>
            <w:tcBorders>
              <w:top w:val="nil"/>
              <w:left w:val="nil"/>
              <w:bottom w:val="single" w:sz="4" w:space="0" w:color="auto"/>
              <w:right w:val="single" w:sz="4" w:space="0" w:color="auto"/>
            </w:tcBorders>
            <w:shd w:val="clear" w:color="auto" w:fill="auto"/>
            <w:noWrap/>
            <w:vAlign w:val="bottom"/>
            <w:hideMark/>
          </w:tcPr>
          <w:p w14:paraId="116C2998" w14:textId="77777777" w:rsidR="007F19A4" w:rsidRPr="007F19A4" w:rsidRDefault="007F19A4" w:rsidP="007F19A4">
            <w:pPr>
              <w:rPr>
                <w:rFonts w:ascii="Arial" w:hAnsi="Arial" w:cs="Arial"/>
                <w:sz w:val="20"/>
                <w:szCs w:val="20"/>
                <w:lang w:val="en-BB" w:eastAsia="en-BB"/>
              </w:rPr>
            </w:pPr>
            <w:r w:rsidRPr="007F19A4">
              <w:rPr>
                <w:rFonts w:ascii="Arial" w:hAnsi="Arial" w:cs="Arial"/>
                <w:sz w:val="20"/>
                <w:szCs w:val="20"/>
                <w:lang w:val="en-BB" w:eastAsia="en-BB"/>
              </w:rPr>
              <w:t> </w:t>
            </w:r>
          </w:p>
        </w:tc>
        <w:tc>
          <w:tcPr>
            <w:tcW w:w="1950" w:type="dxa"/>
            <w:tcBorders>
              <w:top w:val="nil"/>
              <w:left w:val="nil"/>
              <w:bottom w:val="single" w:sz="4" w:space="0" w:color="auto"/>
              <w:right w:val="single" w:sz="4" w:space="0" w:color="auto"/>
            </w:tcBorders>
            <w:shd w:val="clear" w:color="auto" w:fill="auto"/>
            <w:noWrap/>
            <w:vAlign w:val="bottom"/>
            <w:hideMark/>
          </w:tcPr>
          <w:p w14:paraId="7D846E27" w14:textId="77777777" w:rsidR="007F19A4" w:rsidRPr="007F19A4" w:rsidRDefault="007F19A4" w:rsidP="007F19A4">
            <w:pPr>
              <w:rPr>
                <w:rFonts w:ascii="Arial" w:hAnsi="Arial" w:cs="Arial"/>
                <w:sz w:val="20"/>
                <w:szCs w:val="20"/>
                <w:lang w:val="en-BB" w:eastAsia="en-BB"/>
              </w:rPr>
            </w:pPr>
            <w:r w:rsidRPr="007F19A4">
              <w:rPr>
                <w:rFonts w:ascii="Arial" w:hAnsi="Arial" w:cs="Arial"/>
                <w:sz w:val="20"/>
                <w:szCs w:val="20"/>
                <w:lang w:val="en-BB" w:eastAsia="en-BB"/>
              </w:rPr>
              <w:t> </w:t>
            </w:r>
          </w:p>
        </w:tc>
      </w:tr>
      <w:tr w:rsidR="007F19A4" w:rsidRPr="007F19A4" w14:paraId="5C40B5CE" w14:textId="77777777" w:rsidTr="007F19A4">
        <w:trPr>
          <w:trHeight w:val="300"/>
        </w:trPr>
        <w:tc>
          <w:tcPr>
            <w:tcW w:w="4316" w:type="dxa"/>
            <w:tcBorders>
              <w:top w:val="nil"/>
              <w:left w:val="single" w:sz="4" w:space="0" w:color="auto"/>
              <w:bottom w:val="single" w:sz="4" w:space="0" w:color="auto"/>
              <w:right w:val="single" w:sz="4" w:space="0" w:color="auto"/>
            </w:tcBorders>
            <w:shd w:val="clear" w:color="auto" w:fill="auto"/>
            <w:noWrap/>
            <w:vAlign w:val="bottom"/>
            <w:hideMark/>
          </w:tcPr>
          <w:p w14:paraId="204DEE9B" w14:textId="77777777" w:rsidR="007F19A4" w:rsidRPr="007F19A4" w:rsidRDefault="007F19A4" w:rsidP="007F19A4">
            <w:pPr>
              <w:rPr>
                <w:rFonts w:ascii="Arial" w:hAnsi="Arial" w:cs="Arial"/>
                <w:b/>
                <w:bCs/>
                <w:sz w:val="20"/>
                <w:szCs w:val="20"/>
                <w:lang w:val="en-BB" w:eastAsia="en-BB"/>
              </w:rPr>
            </w:pPr>
            <w:r w:rsidRPr="007F19A4">
              <w:rPr>
                <w:rFonts w:ascii="Arial" w:hAnsi="Arial" w:cs="Arial"/>
                <w:b/>
                <w:bCs/>
                <w:sz w:val="20"/>
                <w:szCs w:val="20"/>
                <w:lang w:val="en-BB" w:eastAsia="en-BB"/>
              </w:rPr>
              <w:t> </w:t>
            </w:r>
          </w:p>
        </w:tc>
        <w:tc>
          <w:tcPr>
            <w:tcW w:w="2366" w:type="dxa"/>
            <w:tcBorders>
              <w:top w:val="nil"/>
              <w:left w:val="nil"/>
              <w:bottom w:val="single" w:sz="4" w:space="0" w:color="auto"/>
              <w:right w:val="single" w:sz="4" w:space="0" w:color="auto"/>
            </w:tcBorders>
            <w:shd w:val="clear" w:color="auto" w:fill="auto"/>
            <w:noWrap/>
            <w:vAlign w:val="bottom"/>
            <w:hideMark/>
          </w:tcPr>
          <w:p w14:paraId="68C78114" w14:textId="77777777" w:rsidR="007F19A4" w:rsidRPr="007F19A4" w:rsidRDefault="007F19A4" w:rsidP="007F19A4">
            <w:pPr>
              <w:rPr>
                <w:rFonts w:ascii="Arial" w:hAnsi="Arial" w:cs="Arial"/>
                <w:sz w:val="20"/>
                <w:szCs w:val="20"/>
                <w:lang w:val="en-BB" w:eastAsia="en-BB"/>
              </w:rPr>
            </w:pPr>
            <w:r w:rsidRPr="007F19A4">
              <w:rPr>
                <w:rFonts w:ascii="Arial" w:hAnsi="Arial" w:cs="Arial"/>
                <w:sz w:val="20"/>
                <w:szCs w:val="20"/>
                <w:lang w:val="en-BB" w:eastAsia="en-BB"/>
              </w:rPr>
              <w:t> </w:t>
            </w:r>
          </w:p>
        </w:tc>
        <w:tc>
          <w:tcPr>
            <w:tcW w:w="1873" w:type="dxa"/>
            <w:tcBorders>
              <w:top w:val="nil"/>
              <w:left w:val="nil"/>
              <w:bottom w:val="single" w:sz="4" w:space="0" w:color="auto"/>
              <w:right w:val="single" w:sz="4" w:space="0" w:color="auto"/>
            </w:tcBorders>
            <w:shd w:val="clear" w:color="auto" w:fill="auto"/>
            <w:noWrap/>
            <w:vAlign w:val="bottom"/>
            <w:hideMark/>
          </w:tcPr>
          <w:p w14:paraId="48AFD520" w14:textId="77777777" w:rsidR="007F19A4" w:rsidRPr="007F19A4" w:rsidRDefault="007F19A4" w:rsidP="007F19A4">
            <w:pPr>
              <w:rPr>
                <w:rFonts w:ascii="Arial" w:hAnsi="Arial" w:cs="Arial"/>
                <w:sz w:val="20"/>
                <w:szCs w:val="20"/>
                <w:lang w:val="en-BB" w:eastAsia="en-BB"/>
              </w:rPr>
            </w:pPr>
            <w:r w:rsidRPr="007F19A4">
              <w:rPr>
                <w:rFonts w:ascii="Arial" w:hAnsi="Arial" w:cs="Arial"/>
                <w:sz w:val="20"/>
                <w:szCs w:val="20"/>
                <w:lang w:val="en-BB" w:eastAsia="en-BB"/>
              </w:rPr>
              <w:t> </w:t>
            </w:r>
          </w:p>
        </w:tc>
        <w:tc>
          <w:tcPr>
            <w:tcW w:w="1950" w:type="dxa"/>
            <w:tcBorders>
              <w:top w:val="nil"/>
              <w:left w:val="nil"/>
              <w:bottom w:val="single" w:sz="4" w:space="0" w:color="auto"/>
              <w:right w:val="single" w:sz="4" w:space="0" w:color="auto"/>
            </w:tcBorders>
            <w:shd w:val="clear" w:color="auto" w:fill="auto"/>
            <w:noWrap/>
            <w:vAlign w:val="bottom"/>
            <w:hideMark/>
          </w:tcPr>
          <w:p w14:paraId="1C9005F1" w14:textId="77777777" w:rsidR="007F19A4" w:rsidRPr="007F19A4" w:rsidRDefault="007F19A4" w:rsidP="007F19A4">
            <w:pPr>
              <w:rPr>
                <w:rFonts w:ascii="Arial" w:hAnsi="Arial" w:cs="Arial"/>
                <w:sz w:val="20"/>
                <w:szCs w:val="20"/>
                <w:lang w:val="en-BB" w:eastAsia="en-BB"/>
              </w:rPr>
            </w:pPr>
            <w:r w:rsidRPr="007F19A4">
              <w:rPr>
                <w:rFonts w:ascii="Arial" w:hAnsi="Arial" w:cs="Arial"/>
                <w:sz w:val="20"/>
                <w:szCs w:val="20"/>
                <w:lang w:val="en-BB" w:eastAsia="en-BB"/>
              </w:rPr>
              <w:t> </w:t>
            </w:r>
          </w:p>
        </w:tc>
      </w:tr>
      <w:tr w:rsidR="007F19A4" w:rsidRPr="007F19A4" w14:paraId="4D6618C9" w14:textId="77777777" w:rsidTr="007F19A4">
        <w:trPr>
          <w:trHeight w:val="300"/>
        </w:trPr>
        <w:tc>
          <w:tcPr>
            <w:tcW w:w="4316" w:type="dxa"/>
            <w:tcBorders>
              <w:top w:val="nil"/>
              <w:left w:val="single" w:sz="4" w:space="0" w:color="auto"/>
              <w:bottom w:val="single" w:sz="4" w:space="0" w:color="auto"/>
              <w:right w:val="single" w:sz="4" w:space="0" w:color="auto"/>
            </w:tcBorders>
            <w:shd w:val="clear" w:color="auto" w:fill="auto"/>
            <w:noWrap/>
            <w:vAlign w:val="bottom"/>
            <w:hideMark/>
          </w:tcPr>
          <w:p w14:paraId="398B9613" w14:textId="77777777" w:rsidR="007F19A4" w:rsidRPr="007F19A4" w:rsidRDefault="007F19A4" w:rsidP="007F19A4">
            <w:pPr>
              <w:rPr>
                <w:rFonts w:ascii="Arial" w:hAnsi="Arial" w:cs="Arial"/>
                <w:b/>
                <w:bCs/>
                <w:sz w:val="20"/>
                <w:szCs w:val="20"/>
                <w:lang w:val="en-BB" w:eastAsia="en-BB"/>
              </w:rPr>
            </w:pPr>
            <w:r w:rsidRPr="007F19A4">
              <w:rPr>
                <w:rFonts w:ascii="Arial" w:hAnsi="Arial" w:cs="Arial"/>
                <w:b/>
                <w:bCs/>
                <w:sz w:val="20"/>
                <w:szCs w:val="20"/>
                <w:lang w:val="en-BB" w:eastAsia="en-BB"/>
              </w:rPr>
              <w:t xml:space="preserve">  MARKET CAPITALISATION (in millions)  </w:t>
            </w:r>
          </w:p>
        </w:tc>
        <w:tc>
          <w:tcPr>
            <w:tcW w:w="2366" w:type="dxa"/>
            <w:tcBorders>
              <w:top w:val="nil"/>
              <w:left w:val="nil"/>
              <w:bottom w:val="single" w:sz="4" w:space="0" w:color="auto"/>
              <w:right w:val="single" w:sz="4" w:space="0" w:color="auto"/>
            </w:tcBorders>
            <w:shd w:val="clear" w:color="auto" w:fill="auto"/>
            <w:noWrap/>
            <w:vAlign w:val="bottom"/>
            <w:hideMark/>
          </w:tcPr>
          <w:p w14:paraId="3B092281" w14:textId="77777777" w:rsidR="007F19A4" w:rsidRPr="007F19A4" w:rsidRDefault="007F19A4" w:rsidP="007F19A4">
            <w:pPr>
              <w:jc w:val="center"/>
              <w:rPr>
                <w:rFonts w:ascii="Arial" w:hAnsi="Arial" w:cs="Arial"/>
                <w:sz w:val="20"/>
                <w:szCs w:val="20"/>
                <w:lang w:val="en-BB" w:eastAsia="en-BB"/>
              </w:rPr>
            </w:pPr>
            <w:r w:rsidRPr="007F19A4">
              <w:rPr>
                <w:rFonts w:ascii="Arial" w:hAnsi="Arial" w:cs="Arial"/>
                <w:sz w:val="20"/>
                <w:szCs w:val="20"/>
                <w:lang w:val="en-BB" w:eastAsia="en-BB"/>
              </w:rPr>
              <w:t xml:space="preserve">  TODAY'S TRADING  </w:t>
            </w:r>
          </w:p>
        </w:tc>
        <w:tc>
          <w:tcPr>
            <w:tcW w:w="1873" w:type="dxa"/>
            <w:tcBorders>
              <w:top w:val="nil"/>
              <w:left w:val="nil"/>
              <w:bottom w:val="single" w:sz="4" w:space="0" w:color="auto"/>
              <w:right w:val="single" w:sz="4" w:space="0" w:color="auto"/>
            </w:tcBorders>
            <w:shd w:val="clear" w:color="auto" w:fill="auto"/>
            <w:noWrap/>
            <w:vAlign w:val="bottom"/>
            <w:hideMark/>
          </w:tcPr>
          <w:p w14:paraId="687D9344" w14:textId="77777777" w:rsidR="007F19A4" w:rsidRPr="007F19A4" w:rsidRDefault="007F19A4" w:rsidP="007F19A4">
            <w:pPr>
              <w:jc w:val="center"/>
              <w:rPr>
                <w:rFonts w:ascii="Arial" w:hAnsi="Arial" w:cs="Arial"/>
                <w:sz w:val="20"/>
                <w:szCs w:val="20"/>
                <w:lang w:val="en-BB" w:eastAsia="en-BB"/>
              </w:rPr>
            </w:pPr>
            <w:r w:rsidRPr="007F19A4">
              <w:rPr>
                <w:rFonts w:ascii="Arial" w:hAnsi="Arial" w:cs="Arial"/>
                <w:sz w:val="20"/>
                <w:szCs w:val="20"/>
                <w:lang w:val="en-BB" w:eastAsia="en-BB"/>
              </w:rPr>
              <w:t>LAST TRADING</w:t>
            </w:r>
          </w:p>
        </w:tc>
        <w:tc>
          <w:tcPr>
            <w:tcW w:w="1950" w:type="dxa"/>
            <w:tcBorders>
              <w:top w:val="nil"/>
              <w:left w:val="nil"/>
              <w:bottom w:val="single" w:sz="4" w:space="0" w:color="auto"/>
              <w:right w:val="single" w:sz="4" w:space="0" w:color="auto"/>
            </w:tcBorders>
            <w:shd w:val="clear" w:color="auto" w:fill="auto"/>
            <w:noWrap/>
            <w:vAlign w:val="bottom"/>
            <w:hideMark/>
          </w:tcPr>
          <w:p w14:paraId="348780D4" w14:textId="77777777" w:rsidR="007F19A4" w:rsidRPr="007F19A4" w:rsidRDefault="007F19A4" w:rsidP="007F19A4">
            <w:pPr>
              <w:jc w:val="center"/>
              <w:rPr>
                <w:rFonts w:ascii="Arial" w:hAnsi="Arial" w:cs="Arial"/>
                <w:sz w:val="20"/>
                <w:szCs w:val="20"/>
                <w:lang w:val="en-BB" w:eastAsia="en-BB"/>
              </w:rPr>
            </w:pPr>
            <w:r w:rsidRPr="007F19A4">
              <w:rPr>
                <w:rFonts w:ascii="Arial" w:hAnsi="Arial" w:cs="Arial"/>
                <w:sz w:val="20"/>
                <w:szCs w:val="20"/>
                <w:lang w:val="en-BB" w:eastAsia="en-BB"/>
              </w:rPr>
              <w:t xml:space="preserve">  CHANGES  </w:t>
            </w:r>
          </w:p>
        </w:tc>
      </w:tr>
      <w:tr w:rsidR="007F19A4" w:rsidRPr="007F19A4" w14:paraId="2F0E2E55" w14:textId="77777777" w:rsidTr="007F19A4">
        <w:trPr>
          <w:trHeight w:val="300"/>
        </w:trPr>
        <w:tc>
          <w:tcPr>
            <w:tcW w:w="4316" w:type="dxa"/>
            <w:tcBorders>
              <w:top w:val="nil"/>
              <w:left w:val="single" w:sz="4" w:space="0" w:color="auto"/>
              <w:bottom w:val="single" w:sz="4" w:space="0" w:color="auto"/>
              <w:right w:val="single" w:sz="4" w:space="0" w:color="auto"/>
            </w:tcBorders>
            <w:shd w:val="clear" w:color="auto" w:fill="auto"/>
            <w:noWrap/>
            <w:vAlign w:val="bottom"/>
            <w:hideMark/>
          </w:tcPr>
          <w:p w14:paraId="60D1B3B4" w14:textId="77777777" w:rsidR="007F19A4" w:rsidRPr="007F19A4" w:rsidRDefault="007F19A4" w:rsidP="007F19A4">
            <w:pPr>
              <w:rPr>
                <w:rFonts w:ascii="Arial" w:hAnsi="Arial" w:cs="Arial"/>
                <w:sz w:val="20"/>
                <w:szCs w:val="20"/>
                <w:lang w:val="en-BB" w:eastAsia="en-BB"/>
              </w:rPr>
            </w:pPr>
            <w:r w:rsidRPr="007F19A4">
              <w:rPr>
                <w:rFonts w:ascii="Arial" w:hAnsi="Arial" w:cs="Arial"/>
                <w:sz w:val="20"/>
                <w:szCs w:val="20"/>
                <w:lang w:val="en-BB" w:eastAsia="en-BB"/>
              </w:rPr>
              <w:t> </w:t>
            </w:r>
          </w:p>
        </w:tc>
        <w:tc>
          <w:tcPr>
            <w:tcW w:w="2366" w:type="dxa"/>
            <w:tcBorders>
              <w:top w:val="nil"/>
              <w:left w:val="nil"/>
              <w:bottom w:val="single" w:sz="4" w:space="0" w:color="auto"/>
              <w:right w:val="single" w:sz="4" w:space="0" w:color="auto"/>
            </w:tcBorders>
            <w:shd w:val="clear" w:color="auto" w:fill="auto"/>
            <w:noWrap/>
            <w:vAlign w:val="bottom"/>
            <w:hideMark/>
          </w:tcPr>
          <w:p w14:paraId="67E7F4AD" w14:textId="77777777" w:rsidR="007F19A4" w:rsidRPr="007F19A4" w:rsidRDefault="007F19A4" w:rsidP="007F19A4">
            <w:pPr>
              <w:jc w:val="center"/>
              <w:rPr>
                <w:rFonts w:ascii="Arial" w:hAnsi="Arial" w:cs="Arial"/>
                <w:sz w:val="20"/>
                <w:szCs w:val="20"/>
                <w:lang w:val="en-BB" w:eastAsia="en-BB"/>
              </w:rPr>
            </w:pPr>
            <w:r w:rsidRPr="007F19A4">
              <w:rPr>
                <w:rFonts w:ascii="Arial" w:hAnsi="Arial" w:cs="Arial"/>
                <w:sz w:val="20"/>
                <w:szCs w:val="20"/>
                <w:lang w:val="en-BB" w:eastAsia="en-BB"/>
              </w:rPr>
              <w:t>January 31, 2019</w:t>
            </w:r>
          </w:p>
        </w:tc>
        <w:tc>
          <w:tcPr>
            <w:tcW w:w="1873" w:type="dxa"/>
            <w:tcBorders>
              <w:top w:val="nil"/>
              <w:left w:val="nil"/>
              <w:bottom w:val="single" w:sz="4" w:space="0" w:color="auto"/>
              <w:right w:val="single" w:sz="4" w:space="0" w:color="auto"/>
            </w:tcBorders>
            <w:shd w:val="clear" w:color="auto" w:fill="auto"/>
            <w:noWrap/>
            <w:vAlign w:val="bottom"/>
            <w:hideMark/>
          </w:tcPr>
          <w:p w14:paraId="48A28D74" w14:textId="77777777" w:rsidR="007F19A4" w:rsidRPr="007F19A4" w:rsidRDefault="007F19A4" w:rsidP="007F19A4">
            <w:pPr>
              <w:jc w:val="center"/>
              <w:rPr>
                <w:rFonts w:ascii="Arial" w:hAnsi="Arial" w:cs="Arial"/>
                <w:sz w:val="20"/>
                <w:szCs w:val="20"/>
                <w:lang w:val="en-BB" w:eastAsia="en-BB"/>
              </w:rPr>
            </w:pPr>
            <w:r w:rsidRPr="007F19A4">
              <w:rPr>
                <w:rFonts w:ascii="Arial" w:hAnsi="Arial" w:cs="Arial"/>
                <w:sz w:val="20"/>
                <w:szCs w:val="20"/>
                <w:lang w:val="en-BB" w:eastAsia="en-BB"/>
              </w:rPr>
              <w:t>January 30, 2019</w:t>
            </w:r>
          </w:p>
        </w:tc>
        <w:tc>
          <w:tcPr>
            <w:tcW w:w="1950" w:type="dxa"/>
            <w:tcBorders>
              <w:top w:val="nil"/>
              <w:left w:val="nil"/>
              <w:bottom w:val="single" w:sz="4" w:space="0" w:color="auto"/>
              <w:right w:val="single" w:sz="4" w:space="0" w:color="auto"/>
            </w:tcBorders>
            <w:shd w:val="clear" w:color="auto" w:fill="auto"/>
            <w:noWrap/>
            <w:vAlign w:val="bottom"/>
            <w:hideMark/>
          </w:tcPr>
          <w:p w14:paraId="1F19779B" w14:textId="77777777" w:rsidR="007F19A4" w:rsidRPr="007F19A4" w:rsidRDefault="007F19A4" w:rsidP="007F19A4">
            <w:pPr>
              <w:jc w:val="center"/>
              <w:rPr>
                <w:rFonts w:ascii="Arial" w:hAnsi="Arial" w:cs="Arial"/>
                <w:sz w:val="20"/>
                <w:szCs w:val="20"/>
                <w:lang w:val="en-BB" w:eastAsia="en-BB"/>
              </w:rPr>
            </w:pPr>
            <w:r w:rsidRPr="007F19A4">
              <w:rPr>
                <w:rFonts w:ascii="Arial" w:hAnsi="Arial" w:cs="Arial"/>
                <w:sz w:val="20"/>
                <w:szCs w:val="20"/>
                <w:lang w:val="en-BB" w:eastAsia="en-BB"/>
              </w:rPr>
              <w:t> </w:t>
            </w:r>
          </w:p>
        </w:tc>
      </w:tr>
      <w:tr w:rsidR="007F19A4" w:rsidRPr="007F19A4" w14:paraId="029E69E9" w14:textId="77777777" w:rsidTr="007F19A4">
        <w:trPr>
          <w:trHeight w:val="300"/>
        </w:trPr>
        <w:tc>
          <w:tcPr>
            <w:tcW w:w="4316" w:type="dxa"/>
            <w:tcBorders>
              <w:top w:val="nil"/>
              <w:left w:val="single" w:sz="4" w:space="0" w:color="auto"/>
              <w:bottom w:val="single" w:sz="4" w:space="0" w:color="auto"/>
              <w:right w:val="single" w:sz="4" w:space="0" w:color="auto"/>
            </w:tcBorders>
            <w:shd w:val="clear" w:color="auto" w:fill="auto"/>
            <w:noWrap/>
            <w:vAlign w:val="bottom"/>
            <w:hideMark/>
          </w:tcPr>
          <w:p w14:paraId="4E142F1F" w14:textId="77777777" w:rsidR="007F19A4" w:rsidRPr="007F19A4" w:rsidRDefault="007F19A4" w:rsidP="007F19A4">
            <w:pPr>
              <w:rPr>
                <w:rFonts w:ascii="Arial" w:hAnsi="Arial" w:cs="Arial"/>
                <w:sz w:val="20"/>
                <w:szCs w:val="20"/>
                <w:lang w:val="en-BB" w:eastAsia="en-BB"/>
              </w:rPr>
            </w:pPr>
            <w:r w:rsidRPr="007F19A4">
              <w:rPr>
                <w:rFonts w:ascii="Arial" w:hAnsi="Arial" w:cs="Arial"/>
                <w:sz w:val="20"/>
                <w:szCs w:val="20"/>
                <w:lang w:val="en-BB" w:eastAsia="en-BB"/>
              </w:rPr>
              <w:t> </w:t>
            </w:r>
          </w:p>
        </w:tc>
        <w:tc>
          <w:tcPr>
            <w:tcW w:w="2366" w:type="dxa"/>
            <w:tcBorders>
              <w:top w:val="nil"/>
              <w:left w:val="nil"/>
              <w:bottom w:val="single" w:sz="4" w:space="0" w:color="auto"/>
              <w:right w:val="single" w:sz="4" w:space="0" w:color="auto"/>
            </w:tcBorders>
            <w:shd w:val="clear" w:color="auto" w:fill="auto"/>
            <w:noWrap/>
            <w:vAlign w:val="bottom"/>
            <w:hideMark/>
          </w:tcPr>
          <w:p w14:paraId="77609399" w14:textId="77777777" w:rsidR="007F19A4" w:rsidRPr="007F19A4" w:rsidRDefault="007F19A4" w:rsidP="007F19A4">
            <w:pPr>
              <w:rPr>
                <w:rFonts w:ascii="Arial" w:hAnsi="Arial" w:cs="Arial"/>
                <w:sz w:val="20"/>
                <w:szCs w:val="20"/>
                <w:lang w:val="en-BB" w:eastAsia="en-BB"/>
              </w:rPr>
            </w:pPr>
            <w:r w:rsidRPr="007F19A4">
              <w:rPr>
                <w:rFonts w:ascii="Arial" w:hAnsi="Arial" w:cs="Arial"/>
                <w:sz w:val="20"/>
                <w:szCs w:val="20"/>
                <w:lang w:val="en-BB" w:eastAsia="en-BB"/>
              </w:rPr>
              <w:t> </w:t>
            </w:r>
          </w:p>
        </w:tc>
        <w:tc>
          <w:tcPr>
            <w:tcW w:w="1873" w:type="dxa"/>
            <w:tcBorders>
              <w:top w:val="nil"/>
              <w:left w:val="nil"/>
              <w:bottom w:val="single" w:sz="4" w:space="0" w:color="auto"/>
              <w:right w:val="single" w:sz="4" w:space="0" w:color="auto"/>
            </w:tcBorders>
            <w:shd w:val="clear" w:color="auto" w:fill="auto"/>
            <w:noWrap/>
            <w:vAlign w:val="bottom"/>
            <w:hideMark/>
          </w:tcPr>
          <w:p w14:paraId="4F0B3E88" w14:textId="77777777" w:rsidR="007F19A4" w:rsidRPr="007F19A4" w:rsidRDefault="007F19A4" w:rsidP="007F19A4">
            <w:pPr>
              <w:rPr>
                <w:rFonts w:ascii="Arial" w:hAnsi="Arial" w:cs="Arial"/>
                <w:sz w:val="20"/>
                <w:szCs w:val="20"/>
                <w:lang w:val="en-BB" w:eastAsia="en-BB"/>
              </w:rPr>
            </w:pPr>
            <w:r w:rsidRPr="007F19A4">
              <w:rPr>
                <w:rFonts w:ascii="Arial" w:hAnsi="Arial" w:cs="Arial"/>
                <w:sz w:val="20"/>
                <w:szCs w:val="20"/>
                <w:lang w:val="en-BB" w:eastAsia="en-BB"/>
              </w:rPr>
              <w:t> </w:t>
            </w:r>
          </w:p>
        </w:tc>
        <w:tc>
          <w:tcPr>
            <w:tcW w:w="1950" w:type="dxa"/>
            <w:tcBorders>
              <w:top w:val="nil"/>
              <w:left w:val="nil"/>
              <w:bottom w:val="single" w:sz="4" w:space="0" w:color="auto"/>
              <w:right w:val="single" w:sz="4" w:space="0" w:color="auto"/>
            </w:tcBorders>
            <w:shd w:val="clear" w:color="auto" w:fill="auto"/>
            <w:noWrap/>
            <w:vAlign w:val="bottom"/>
            <w:hideMark/>
          </w:tcPr>
          <w:p w14:paraId="7D6ABB3F" w14:textId="77777777" w:rsidR="007F19A4" w:rsidRPr="007F19A4" w:rsidRDefault="007F19A4" w:rsidP="007F19A4">
            <w:pPr>
              <w:rPr>
                <w:rFonts w:ascii="Arial" w:hAnsi="Arial" w:cs="Arial"/>
                <w:sz w:val="20"/>
                <w:szCs w:val="20"/>
                <w:lang w:val="en-BB" w:eastAsia="en-BB"/>
              </w:rPr>
            </w:pPr>
            <w:r w:rsidRPr="007F19A4">
              <w:rPr>
                <w:rFonts w:ascii="Arial" w:hAnsi="Arial" w:cs="Arial"/>
                <w:sz w:val="20"/>
                <w:szCs w:val="20"/>
                <w:lang w:val="en-BB" w:eastAsia="en-BB"/>
              </w:rPr>
              <w:t> </w:t>
            </w:r>
          </w:p>
        </w:tc>
      </w:tr>
      <w:tr w:rsidR="007F19A4" w:rsidRPr="007F19A4" w14:paraId="1734B64A" w14:textId="77777777" w:rsidTr="007F19A4">
        <w:trPr>
          <w:trHeight w:val="300"/>
        </w:trPr>
        <w:tc>
          <w:tcPr>
            <w:tcW w:w="4316" w:type="dxa"/>
            <w:tcBorders>
              <w:top w:val="nil"/>
              <w:left w:val="single" w:sz="4" w:space="0" w:color="auto"/>
              <w:bottom w:val="single" w:sz="4" w:space="0" w:color="auto"/>
              <w:right w:val="single" w:sz="4" w:space="0" w:color="auto"/>
            </w:tcBorders>
            <w:shd w:val="clear" w:color="auto" w:fill="auto"/>
            <w:noWrap/>
            <w:vAlign w:val="bottom"/>
            <w:hideMark/>
          </w:tcPr>
          <w:p w14:paraId="1251B33D" w14:textId="77777777" w:rsidR="007F19A4" w:rsidRPr="007F19A4" w:rsidRDefault="007F19A4" w:rsidP="007F19A4">
            <w:pPr>
              <w:rPr>
                <w:rFonts w:ascii="Arial" w:hAnsi="Arial" w:cs="Arial"/>
                <w:sz w:val="20"/>
                <w:szCs w:val="20"/>
                <w:lang w:val="en-BB" w:eastAsia="en-BB"/>
              </w:rPr>
            </w:pPr>
            <w:r w:rsidRPr="007F19A4">
              <w:rPr>
                <w:rFonts w:ascii="Arial" w:hAnsi="Arial" w:cs="Arial"/>
                <w:sz w:val="20"/>
                <w:szCs w:val="20"/>
                <w:lang w:val="en-BB" w:eastAsia="en-BB"/>
              </w:rPr>
              <w:t xml:space="preserve">  Local   </w:t>
            </w:r>
          </w:p>
        </w:tc>
        <w:tc>
          <w:tcPr>
            <w:tcW w:w="2366" w:type="dxa"/>
            <w:tcBorders>
              <w:top w:val="nil"/>
              <w:left w:val="nil"/>
              <w:bottom w:val="single" w:sz="4" w:space="0" w:color="auto"/>
              <w:right w:val="single" w:sz="4" w:space="0" w:color="auto"/>
            </w:tcBorders>
            <w:shd w:val="clear" w:color="auto" w:fill="auto"/>
            <w:noWrap/>
            <w:vAlign w:val="bottom"/>
            <w:hideMark/>
          </w:tcPr>
          <w:p w14:paraId="6355E95A" w14:textId="77777777" w:rsidR="007F19A4" w:rsidRPr="007F19A4" w:rsidRDefault="007F19A4" w:rsidP="007F19A4">
            <w:pPr>
              <w:jc w:val="right"/>
              <w:rPr>
                <w:rFonts w:ascii="Arial" w:hAnsi="Arial" w:cs="Arial"/>
                <w:sz w:val="20"/>
                <w:szCs w:val="20"/>
                <w:lang w:val="en-BB" w:eastAsia="en-BB"/>
              </w:rPr>
            </w:pPr>
            <w:r w:rsidRPr="007F19A4">
              <w:rPr>
                <w:rFonts w:ascii="Arial" w:hAnsi="Arial" w:cs="Arial"/>
                <w:sz w:val="20"/>
                <w:szCs w:val="20"/>
                <w:lang w:val="en-BB" w:eastAsia="en-BB"/>
              </w:rPr>
              <w:t xml:space="preserve">                    7,355.96 </w:t>
            </w:r>
          </w:p>
        </w:tc>
        <w:tc>
          <w:tcPr>
            <w:tcW w:w="1873" w:type="dxa"/>
            <w:tcBorders>
              <w:top w:val="nil"/>
              <w:left w:val="nil"/>
              <w:bottom w:val="single" w:sz="4" w:space="0" w:color="auto"/>
              <w:right w:val="single" w:sz="4" w:space="0" w:color="auto"/>
            </w:tcBorders>
            <w:shd w:val="clear" w:color="auto" w:fill="auto"/>
            <w:noWrap/>
            <w:vAlign w:val="bottom"/>
            <w:hideMark/>
          </w:tcPr>
          <w:p w14:paraId="71E60965" w14:textId="77777777" w:rsidR="007F19A4" w:rsidRPr="007F19A4" w:rsidRDefault="007F19A4" w:rsidP="007F19A4">
            <w:pPr>
              <w:jc w:val="right"/>
              <w:rPr>
                <w:rFonts w:ascii="Arial" w:hAnsi="Arial" w:cs="Arial"/>
                <w:sz w:val="20"/>
                <w:szCs w:val="20"/>
                <w:lang w:val="en-BB" w:eastAsia="en-BB"/>
              </w:rPr>
            </w:pPr>
            <w:r w:rsidRPr="007F19A4">
              <w:rPr>
                <w:rFonts w:ascii="Arial" w:hAnsi="Arial" w:cs="Arial"/>
                <w:sz w:val="20"/>
                <w:szCs w:val="20"/>
                <w:lang w:val="en-BB" w:eastAsia="en-BB"/>
              </w:rPr>
              <w:t xml:space="preserve">            7,355.41 </w:t>
            </w:r>
          </w:p>
        </w:tc>
        <w:tc>
          <w:tcPr>
            <w:tcW w:w="1950" w:type="dxa"/>
            <w:tcBorders>
              <w:top w:val="nil"/>
              <w:left w:val="nil"/>
              <w:bottom w:val="single" w:sz="4" w:space="0" w:color="auto"/>
              <w:right w:val="single" w:sz="4" w:space="0" w:color="auto"/>
            </w:tcBorders>
            <w:shd w:val="clear" w:color="auto" w:fill="auto"/>
            <w:noWrap/>
            <w:vAlign w:val="bottom"/>
            <w:hideMark/>
          </w:tcPr>
          <w:p w14:paraId="21035085" w14:textId="77777777" w:rsidR="007F19A4" w:rsidRPr="007F19A4" w:rsidRDefault="007F19A4" w:rsidP="007F19A4">
            <w:pPr>
              <w:rPr>
                <w:rFonts w:ascii="Arial" w:hAnsi="Arial" w:cs="Arial"/>
                <w:sz w:val="20"/>
                <w:szCs w:val="20"/>
                <w:lang w:val="en-BB" w:eastAsia="en-BB"/>
              </w:rPr>
            </w:pPr>
            <w:r w:rsidRPr="007F19A4">
              <w:rPr>
                <w:rFonts w:ascii="Arial" w:hAnsi="Arial" w:cs="Arial"/>
                <w:sz w:val="20"/>
                <w:szCs w:val="20"/>
                <w:lang w:val="en-BB" w:eastAsia="en-BB"/>
              </w:rPr>
              <w:t xml:space="preserve">                     0.55 </w:t>
            </w:r>
          </w:p>
        </w:tc>
      </w:tr>
      <w:tr w:rsidR="007F19A4" w:rsidRPr="007F19A4" w14:paraId="66A75053" w14:textId="77777777" w:rsidTr="007F19A4">
        <w:trPr>
          <w:trHeight w:val="300"/>
        </w:trPr>
        <w:tc>
          <w:tcPr>
            <w:tcW w:w="4316" w:type="dxa"/>
            <w:tcBorders>
              <w:top w:val="nil"/>
              <w:left w:val="single" w:sz="4" w:space="0" w:color="auto"/>
              <w:bottom w:val="single" w:sz="4" w:space="0" w:color="auto"/>
              <w:right w:val="single" w:sz="4" w:space="0" w:color="auto"/>
            </w:tcBorders>
            <w:shd w:val="clear" w:color="auto" w:fill="auto"/>
            <w:noWrap/>
            <w:vAlign w:val="bottom"/>
            <w:hideMark/>
          </w:tcPr>
          <w:p w14:paraId="5C4202A8" w14:textId="77777777" w:rsidR="007F19A4" w:rsidRPr="007F19A4" w:rsidRDefault="007F19A4" w:rsidP="007F19A4">
            <w:pPr>
              <w:rPr>
                <w:rFonts w:ascii="Arial" w:hAnsi="Arial" w:cs="Arial"/>
                <w:sz w:val="20"/>
                <w:szCs w:val="20"/>
                <w:lang w:val="en-BB" w:eastAsia="en-BB"/>
              </w:rPr>
            </w:pPr>
            <w:r w:rsidRPr="007F19A4">
              <w:rPr>
                <w:rFonts w:ascii="Arial" w:hAnsi="Arial" w:cs="Arial"/>
                <w:sz w:val="20"/>
                <w:szCs w:val="20"/>
                <w:lang w:val="en-BB" w:eastAsia="en-BB"/>
              </w:rPr>
              <w:t xml:space="preserve">  Cross-list  </w:t>
            </w:r>
          </w:p>
        </w:tc>
        <w:tc>
          <w:tcPr>
            <w:tcW w:w="2366" w:type="dxa"/>
            <w:tcBorders>
              <w:top w:val="nil"/>
              <w:left w:val="nil"/>
              <w:bottom w:val="single" w:sz="4" w:space="0" w:color="auto"/>
              <w:right w:val="single" w:sz="4" w:space="0" w:color="auto"/>
            </w:tcBorders>
            <w:shd w:val="clear" w:color="auto" w:fill="auto"/>
            <w:noWrap/>
            <w:vAlign w:val="bottom"/>
            <w:hideMark/>
          </w:tcPr>
          <w:p w14:paraId="6B6CD5B3" w14:textId="77777777" w:rsidR="007F19A4" w:rsidRPr="007F19A4" w:rsidRDefault="007F19A4" w:rsidP="007F19A4">
            <w:pPr>
              <w:jc w:val="right"/>
              <w:rPr>
                <w:rFonts w:ascii="Arial" w:hAnsi="Arial" w:cs="Arial"/>
                <w:sz w:val="20"/>
                <w:szCs w:val="20"/>
                <w:lang w:val="en-BB" w:eastAsia="en-BB"/>
              </w:rPr>
            </w:pPr>
            <w:r w:rsidRPr="007F19A4">
              <w:rPr>
                <w:rFonts w:ascii="Arial" w:hAnsi="Arial" w:cs="Arial"/>
                <w:sz w:val="20"/>
                <w:szCs w:val="20"/>
                <w:lang w:val="en-BB" w:eastAsia="en-BB"/>
              </w:rPr>
              <w:t xml:space="preserve">                    1,142.05 </w:t>
            </w:r>
          </w:p>
        </w:tc>
        <w:tc>
          <w:tcPr>
            <w:tcW w:w="1873" w:type="dxa"/>
            <w:tcBorders>
              <w:top w:val="nil"/>
              <w:left w:val="nil"/>
              <w:bottom w:val="single" w:sz="4" w:space="0" w:color="auto"/>
              <w:right w:val="single" w:sz="4" w:space="0" w:color="auto"/>
            </w:tcBorders>
            <w:shd w:val="clear" w:color="auto" w:fill="auto"/>
            <w:noWrap/>
            <w:vAlign w:val="bottom"/>
            <w:hideMark/>
          </w:tcPr>
          <w:p w14:paraId="494F18BB" w14:textId="77777777" w:rsidR="007F19A4" w:rsidRPr="007F19A4" w:rsidRDefault="007F19A4" w:rsidP="007F19A4">
            <w:pPr>
              <w:jc w:val="right"/>
              <w:rPr>
                <w:rFonts w:ascii="Arial" w:hAnsi="Arial" w:cs="Arial"/>
                <w:sz w:val="20"/>
                <w:szCs w:val="20"/>
                <w:lang w:val="en-BB" w:eastAsia="en-BB"/>
              </w:rPr>
            </w:pPr>
            <w:r w:rsidRPr="007F19A4">
              <w:rPr>
                <w:rFonts w:ascii="Arial" w:hAnsi="Arial" w:cs="Arial"/>
                <w:sz w:val="20"/>
                <w:szCs w:val="20"/>
                <w:lang w:val="en-BB" w:eastAsia="en-BB"/>
              </w:rPr>
              <w:t xml:space="preserve">            1,142.05 </w:t>
            </w:r>
          </w:p>
        </w:tc>
        <w:tc>
          <w:tcPr>
            <w:tcW w:w="1950" w:type="dxa"/>
            <w:tcBorders>
              <w:top w:val="nil"/>
              <w:left w:val="nil"/>
              <w:bottom w:val="single" w:sz="4" w:space="0" w:color="auto"/>
              <w:right w:val="single" w:sz="4" w:space="0" w:color="auto"/>
            </w:tcBorders>
            <w:shd w:val="clear" w:color="auto" w:fill="auto"/>
            <w:noWrap/>
            <w:vAlign w:val="bottom"/>
            <w:hideMark/>
          </w:tcPr>
          <w:p w14:paraId="7A749C91" w14:textId="77777777" w:rsidR="007F19A4" w:rsidRPr="007F19A4" w:rsidRDefault="007F19A4" w:rsidP="007F19A4">
            <w:pPr>
              <w:rPr>
                <w:rFonts w:ascii="Arial" w:hAnsi="Arial" w:cs="Arial"/>
                <w:sz w:val="20"/>
                <w:szCs w:val="20"/>
                <w:lang w:val="en-BB" w:eastAsia="en-BB"/>
              </w:rPr>
            </w:pPr>
            <w:r w:rsidRPr="007F19A4">
              <w:rPr>
                <w:rFonts w:ascii="Arial" w:hAnsi="Arial" w:cs="Arial"/>
                <w:sz w:val="20"/>
                <w:szCs w:val="20"/>
                <w:lang w:val="en-BB" w:eastAsia="en-BB"/>
              </w:rPr>
              <w:t xml:space="preserve">                         -   </w:t>
            </w:r>
          </w:p>
        </w:tc>
      </w:tr>
      <w:tr w:rsidR="007F19A4" w:rsidRPr="007F19A4" w14:paraId="50D67334" w14:textId="77777777" w:rsidTr="007F19A4">
        <w:trPr>
          <w:trHeight w:val="300"/>
        </w:trPr>
        <w:tc>
          <w:tcPr>
            <w:tcW w:w="4316" w:type="dxa"/>
            <w:tcBorders>
              <w:top w:val="nil"/>
              <w:left w:val="single" w:sz="4" w:space="0" w:color="auto"/>
              <w:bottom w:val="single" w:sz="4" w:space="0" w:color="auto"/>
              <w:right w:val="single" w:sz="4" w:space="0" w:color="auto"/>
            </w:tcBorders>
            <w:shd w:val="clear" w:color="auto" w:fill="auto"/>
            <w:noWrap/>
            <w:vAlign w:val="bottom"/>
            <w:hideMark/>
          </w:tcPr>
          <w:p w14:paraId="3BC15E7D" w14:textId="77777777" w:rsidR="007F19A4" w:rsidRPr="007F19A4" w:rsidRDefault="007F19A4" w:rsidP="007F19A4">
            <w:pPr>
              <w:rPr>
                <w:rFonts w:ascii="Arial" w:hAnsi="Arial" w:cs="Arial"/>
                <w:sz w:val="20"/>
                <w:szCs w:val="20"/>
                <w:lang w:val="en-BB" w:eastAsia="en-BB"/>
              </w:rPr>
            </w:pPr>
            <w:r w:rsidRPr="007F19A4">
              <w:rPr>
                <w:rFonts w:ascii="Arial" w:hAnsi="Arial" w:cs="Arial"/>
                <w:sz w:val="20"/>
                <w:szCs w:val="20"/>
                <w:lang w:val="en-BB" w:eastAsia="en-BB"/>
              </w:rPr>
              <w:t xml:space="preserve">  Composite  </w:t>
            </w:r>
          </w:p>
        </w:tc>
        <w:tc>
          <w:tcPr>
            <w:tcW w:w="2366" w:type="dxa"/>
            <w:tcBorders>
              <w:top w:val="nil"/>
              <w:left w:val="nil"/>
              <w:bottom w:val="single" w:sz="4" w:space="0" w:color="auto"/>
              <w:right w:val="single" w:sz="4" w:space="0" w:color="auto"/>
            </w:tcBorders>
            <w:shd w:val="clear" w:color="auto" w:fill="auto"/>
            <w:noWrap/>
            <w:vAlign w:val="bottom"/>
            <w:hideMark/>
          </w:tcPr>
          <w:p w14:paraId="0452AF31" w14:textId="77777777" w:rsidR="007F19A4" w:rsidRPr="007F19A4" w:rsidRDefault="007F19A4" w:rsidP="007F19A4">
            <w:pPr>
              <w:jc w:val="right"/>
              <w:rPr>
                <w:rFonts w:ascii="Arial" w:hAnsi="Arial" w:cs="Arial"/>
                <w:sz w:val="20"/>
                <w:szCs w:val="20"/>
                <w:lang w:val="en-BB" w:eastAsia="en-BB"/>
              </w:rPr>
            </w:pPr>
            <w:r w:rsidRPr="007F19A4">
              <w:rPr>
                <w:rFonts w:ascii="Arial" w:hAnsi="Arial" w:cs="Arial"/>
                <w:sz w:val="20"/>
                <w:szCs w:val="20"/>
                <w:lang w:val="en-BB" w:eastAsia="en-BB"/>
              </w:rPr>
              <w:t xml:space="preserve">                    8,498.01 </w:t>
            </w:r>
          </w:p>
        </w:tc>
        <w:tc>
          <w:tcPr>
            <w:tcW w:w="1873" w:type="dxa"/>
            <w:tcBorders>
              <w:top w:val="nil"/>
              <w:left w:val="nil"/>
              <w:bottom w:val="single" w:sz="4" w:space="0" w:color="auto"/>
              <w:right w:val="single" w:sz="4" w:space="0" w:color="auto"/>
            </w:tcBorders>
            <w:shd w:val="clear" w:color="auto" w:fill="auto"/>
            <w:noWrap/>
            <w:vAlign w:val="bottom"/>
            <w:hideMark/>
          </w:tcPr>
          <w:p w14:paraId="73178CBE" w14:textId="77777777" w:rsidR="007F19A4" w:rsidRPr="007F19A4" w:rsidRDefault="007F19A4" w:rsidP="007F19A4">
            <w:pPr>
              <w:jc w:val="right"/>
              <w:rPr>
                <w:rFonts w:ascii="Arial" w:hAnsi="Arial" w:cs="Arial"/>
                <w:sz w:val="20"/>
                <w:szCs w:val="20"/>
                <w:lang w:val="en-BB" w:eastAsia="en-BB"/>
              </w:rPr>
            </w:pPr>
            <w:r w:rsidRPr="007F19A4">
              <w:rPr>
                <w:rFonts w:ascii="Arial" w:hAnsi="Arial" w:cs="Arial"/>
                <w:sz w:val="20"/>
                <w:szCs w:val="20"/>
                <w:lang w:val="en-BB" w:eastAsia="en-BB"/>
              </w:rPr>
              <w:t xml:space="preserve">            8,497.46 </w:t>
            </w:r>
          </w:p>
        </w:tc>
        <w:tc>
          <w:tcPr>
            <w:tcW w:w="1950" w:type="dxa"/>
            <w:tcBorders>
              <w:top w:val="nil"/>
              <w:left w:val="nil"/>
              <w:bottom w:val="single" w:sz="4" w:space="0" w:color="auto"/>
              <w:right w:val="single" w:sz="4" w:space="0" w:color="auto"/>
            </w:tcBorders>
            <w:shd w:val="clear" w:color="auto" w:fill="auto"/>
            <w:noWrap/>
            <w:vAlign w:val="bottom"/>
            <w:hideMark/>
          </w:tcPr>
          <w:p w14:paraId="697F39BA" w14:textId="77777777" w:rsidR="007F19A4" w:rsidRPr="007F19A4" w:rsidRDefault="007F19A4" w:rsidP="007F19A4">
            <w:pPr>
              <w:rPr>
                <w:rFonts w:ascii="Arial" w:hAnsi="Arial" w:cs="Arial"/>
                <w:sz w:val="20"/>
                <w:szCs w:val="20"/>
                <w:lang w:val="en-BB" w:eastAsia="en-BB"/>
              </w:rPr>
            </w:pPr>
            <w:r w:rsidRPr="007F19A4">
              <w:rPr>
                <w:rFonts w:ascii="Arial" w:hAnsi="Arial" w:cs="Arial"/>
                <w:sz w:val="20"/>
                <w:szCs w:val="20"/>
                <w:lang w:val="en-BB" w:eastAsia="en-BB"/>
              </w:rPr>
              <w:t xml:space="preserve">                     0.55 </w:t>
            </w:r>
          </w:p>
        </w:tc>
      </w:tr>
    </w:tbl>
    <w:p w14:paraId="273DAA0E" w14:textId="77777777" w:rsidR="00271A9B" w:rsidRDefault="00271A9B" w:rsidP="009738FD">
      <w:pPr>
        <w:ind w:right="209"/>
        <w:jc w:val="center"/>
        <w:rPr>
          <w:rFonts w:ascii="Verdana" w:hAnsi="Verdana"/>
          <w:b/>
        </w:rPr>
      </w:pPr>
    </w:p>
    <w:p w14:paraId="03B1ABCA" w14:textId="77777777" w:rsidR="009738FD" w:rsidRDefault="004D6F3D" w:rsidP="009738FD">
      <w:pPr>
        <w:ind w:right="209"/>
        <w:jc w:val="center"/>
        <w:rPr>
          <w:rFonts w:ascii="Verdana" w:hAnsi="Verdana"/>
          <w:b/>
        </w:rPr>
      </w:pPr>
      <w:r>
        <w:rPr>
          <w:rFonts w:ascii="Verdana" w:hAnsi="Verdana"/>
          <w:b/>
        </w:rPr>
        <w:br w:type="page"/>
      </w:r>
      <w:r w:rsidR="009738FD">
        <w:rPr>
          <w:rFonts w:ascii="Verdana" w:hAnsi="Verdana"/>
          <w:b/>
        </w:rPr>
        <w:lastRenderedPageBreak/>
        <w:t>MUTUAL FUNDS</w:t>
      </w:r>
    </w:p>
    <w:p w14:paraId="5218098C" w14:textId="77777777" w:rsidR="009738FD" w:rsidRDefault="009738FD" w:rsidP="009738FD">
      <w:pPr>
        <w:tabs>
          <w:tab w:val="left" w:pos="-2880"/>
          <w:tab w:val="left" w:pos="-2160"/>
          <w:tab w:val="left" w:pos="-1440"/>
          <w:tab w:val="left" w:pos="-720"/>
          <w:tab w:val="left" w:pos="1"/>
          <w:tab w:val="left" w:pos="90"/>
          <w:tab w:val="left" w:pos="720"/>
          <w:tab w:val="left" w:pos="2085"/>
          <w:tab w:val="left" w:pos="2160"/>
          <w:tab w:val="left" w:pos="2880"/>
          <w:tab w:val="left" w:pos="3600"/>
          <w:tab w:val="left" w:pos="4320"/>
          <w:tab w:val="left" w:pos="5040"/>
          <w:tab w:val="center" w:pos="5508"/>
          <w:tab w:val="left" w:pos="5760"/>
          <w:tab w:val="left" w:pos="6480"/>
          <w:tab w:val="left" w:pos="7200"/>
        </w:tabs>
        <w:spacing w:line="211" w:lineRule="auto"/>
        <w:ind w:left="1440" w:hanging="1440"/>
        <w:jc w:val="center"/>
        <w:rPr>
          <w:rFonts w:ascii="Verdana" w:hAnsi="Verdana"/>
          <w:b/>
          <w:sz w:val="28"/>
        </w:rPr>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2"/>
        <w:gridCol w:w="4717"/>
        <w:gridCol w:w="494"/>
        <w:gridCol w:w="939"/>
        <w:gridCol w:w="1005"/>
        <w:gridCol w:w="939"/>
        <w:gridCol w:w="1400"/>
        <w:gridCol w:w="44"/>
      </w:tblGrid>
      <w:tr w:rsidR="00DC731E" w:rsidRPr="00DC731E" w14:paraId="39C5A98C" w14:textId="77777777" w:rsidTr="00DC731E">
        <w:trPr>
          <w:gridAfter w:val="1"/>
          <w:wAfter w:w="44" w:type="dxa"/>
          <w:trHeight w:val="315"/>
        </w:trPr>
        <w:tc>
          <w:tcPr>
            <w:tcW w:w="5979" w:type="dxa"/>
            <w:gridSpan w:val="2"/>
            <w:shd w:val="clear" w:color="auto" w:fill="auto"/>
            <w:noWrap/>
            <w:vAlign w:val="bottom"/>
            <w:hideMark/>
          </w:tcPr>
          <w:p w14:paraId="0AFEC16C" w14:textId="3FBF7DE5" w:rsidR="00DC731E" w:rsidRPr="00DC731E" w:rsidRDefault="00DC731E" w:rsidP="00DC731E">
            <w:pPr>
              <w:rPr>
                <w:rFonts w:ascii="Bookman Old Style" w:hAnsi="Bookman Old Style" w:cs="Calibri"/>
                <w:b/>
                <w:bCs/>
                <w:lang w:val="en-BB" w:eastAsia="en-BB"/>
              </w:rPr>
            </w:pPr>
            <w:r w:rsidRPr="00DC731E">
              <w:rPr>
                <w:rFonts w:ascii="Bookman Old Style" w:hAnsi="Bookman Old Style" w:cs="Calibri"/>
                <w:b/>
                <w:bCs/>
                <w:lang w:val="en-BB" w:eastAsia="en-BB"/>
              </w:rPr>
              <w:t xml:space="preserve">January </w:t>
            </w:r>
            <w:r w:rsidR="00F34440">
              <w:rPr>
                <w:rFonts w:ascii="Bookman Old Style" w:hAnsi="Bookman Old Style" w:cs="Calibri"/>
                <w:b/>
                <w:bCs/>
                <w:lang w:val="en-US" w:eastAsia="en-BB"/>
              </w:rPr>
              <w:t>3</w:t>
            </w:r>
            <w:r w:rsidR="00BE1820">
              <w:rPr>
                <w:rFonts w:ascii="Bookman Old Style" w:hAnsi="Bookman Old Style" w:cs="Calibri"/>
                <w:b/>
                <w:bCs/>
                <w:lang w:val="en-US" w:eastAsia="en-BB"/>
              </w:rPr>
              <w:t>1</w:t>
            </w:r>
            <w:r w:rsidRPr="00DC731E">
              <w:rPr>
                <w:rFonts w:ascii="Bookman Old Style" w:hAnsi="Bookman Old Style" w:cs="Calibri"/>
                <w:b/>
                <w:bCs/>
                <w:lang w:val="en-BB" w:eastAsia="en-BB"/>
              </w:rPr>
              <w:t>,</w:t>
            </w:r>
            <w:r>
              <w:rPr>
                <w:rFonts w:ascii="Bookman Old Style" w:hAnsi="Bookman Old Style" w:cs="Calibri"/>
                <w:b/>
                <w:bCs/>
                <w:lang w:val="en-US" w:eastAsia="en-BB"/>
              </w:rPr>
              <w:t xml:space="preserve"> </w:t>
            </w:r>
            <w:r w:rsidRPr="00DC731E">
              <w:rPr>
                <w:rFonts w:ascii="Bookman Old Style" w:hAnsi="Bookman Old Style" w:cs="Calibri"/>
                <w:b/>
                <w:bCs/>
                <w:lang w:val="en-BB" w:eastAsia="en-BB"/>
              </w:rPr>
              <w:t>2019</w:t>
            </w:r>
          </w:p>
        </w:tc>
        <w:tc>
          <w:tcPr>
            <w:tcW w:w="494" w:type="dxa"/>
            <w:shd w:val="clear" w:color="auto" w:fill="auto"/>
            <w:noWrap/>
            <w:vAlign w:val="bottom"/>
            <w:hideMark/>
          </w:tcPr>
          <w:p w14:paraId="6A4EFAB0" w14:textId="77777777" w:rsidR="00DC731E" w:rsidRPr="00DC731E" w:rsidRDefault="00DC731E" w:rsidP="00DC731E">
            <w:pPr>
              <w:rPr>
                <w:rFonts w:ascii="Bookman Old Style" w:hAnsi="Bookman Old Style" w:cs="Calibri"/>
                <w:b/>
                <w:bCs/>
                <w:lang w:val="en-BB" w:eastAsia="en-BB"/>
              </w:rPr>
            </w:pPr>
          </w:p>
        </w:tc>
        <w:tc>
          <w:tcPr>
            <w:tcW w:w="939" w:type="dxa"/>
            <w:shd w:val="clear" w:color="auto" w:fill="auto"/>
            <w:noWrap/>
            <w:vAlign w:val="bottom"/>
            <w:hideMark/>
          </w:tcPr>
          <w:p w14:paraId="72F42373" w14:textId="77777777" w:rsidR="00DC731E" w:rsidRPr="00DC731E" w:rsidRDefault="00DC731E" w:rsidP="00DC731E">
            <w:pPr>
              <w:jc w:val="center"/>
              <w:rPr>
                <w:sz w:val="20"/>
                <w:szCs w:val="20"/>
                <w:lang w:val="en-BB" w:eastAsia="en-BB"/>
              </w:rPr>
            </w:pPr>
          </w:p>
        </w:tc>
        <w:tc>
          <w:tcPr>
            <w:tcW w:w="1005" w:type="dxa"/>
            <w:shd w:val="clear" w:color="auto" w:fill="auto"/>
            <w:noWrap/>
            <w:vAlign w:val="bottom"/>
            <w:hideMark/>
          </w:tcPr>
          <w:p w14:paraId="1B00FA1A" w14:textId="77777777" w:rsidR="00DC731E" w:rsidRPr="00DC731E" w:rsidRDefault="00DC731E" w:rsidP="00DC731E">
            <w:pPr>
              <w:rPr>
                <w:sz w:val="20"/>
                <w:szCs w:val="20"/>
                <w:lang w:val="en-BB" w:eastAsia="en-BB"/>
              </w:rPr>
            </w:pPr>
          </w:p>
        </w:tc>
        <w:tc>
          <w:tcPr>
            <w:tcW w:w="939" w:type="dxa"/>
            <w:shd w:val="clear" w:color="auto" w:fill="auto"/>
            <w:noWrap/>
            <w:vAlign w:val="bottom"/>
            <w:hideMark/>
          </w:tcPr>
          <w:p w14:paraId="0F876CB9" w14:textId="77777777" w:rsidR="00DC731E" w:rsidRPr="00DC731E" w:rsidRDefault="00DC731E" w:rsidP="00DC731E">
            <w:pPr>
              <w:rPr>
                <w:sz w:val="20"/>
                <w:szCs w:val="20"/>
                <w:lang w:val="en-BB" w:eastAsia="en-BB"/>
              </w:rPr>
            </w:pPr>
          </w:p>
        </w:tc>
        <w:tc>
          <w:tcPr>
            <w:tcW w:w="1400" w:type="dxa"/>
            <w:shd w:val="clear" w:color="auto" w:fill="auto"/>
            <w:noWrap/>
            <w:vAlign w:val="bottom"/>
            <w:hideMark/>
          </w:tcPr>
          <w:p w14:paraId="5962AE4D" w14:textId="77777777" w:rsidR="00DC731E" w:rsidRPr="00DC731E" w:rsidRDefault="00DC731E" w:rsidP="00DC731E">
            <w:pPr>
              <w:rPr>
                <w:sz w:val="20"/>
                <w:szCs w:val="20"/>
                <w:lang w:val="en-BB" w:eastAsia="en-BB"/>
              </w:rPr>
            </w:pPr>
          </w:p>
        </w:tc>
      </w:tr>
      <w:tr w:rsidR="00DC731E" w:rsidRPr="00DC731E" w14:paraId="6B02C4B0" w14:textId="77777777" w:rsidTr="00DC731E">
        <w:trPr>
          <w:gridAfter w:val="1"/>
          <w:wAfter w:w="44" w:type="dxa"/>
          <w:trHeight w:val="300"/>
        </w:trPr>
        <w:tc>
          <w:tcPr>
            <w:tcW w:w="1262" w:type="dxa"/>
            <w:shd w:val="clear" w:color="auto" w:fill="auto"/>
            <w:noWrap/>
            <w:vAlign w:val="bottom"/>
            <w:hideMark/>
          </w:tcPr>
          <w:p w14:paraId="6F063713" w14:textId="77777777" w:rsidR="00DC731E" w:rsidRPr="00DC731E" w:rsidRDefault="00DC731E" w:rsidP="00DC731E">
            <w:pPr>
              <w:rPr>
                <w:rFonts w:ascii="Arial" w:hAnsi="Arial" w:cs="Arial"/>
                <w:b/>
                <w:bCs/>
                <w:sz w:val="20"/>
                <w:szCs w:val="20"/>
                <w:lang w:val="en-BB" w:eastAsia="en-BB"/>
              </w:rPr>
            </w:pPr>
            <w:r w:rsidRPr="00DC731E">
              <w:rPr>
                <w:rFonts w:ascii="Arial" w:hAnsi="Arial" w:cs="Arial"/>
                <w:b/>
                <w:bCs/>
                <w:sz w:val="20"/>
                <w:szCs w:val="20"/>
                <w:lang w:val="en-BB" w:eastAsia="en-BB"/>
              </w:rPr>
              <w:t>ENDED</w:t>
            </w:r>
          </w:p>
        </w:tc>
        <w:tc>
          <w:tcPr>
            <w:tcW w:w="4717" w:type="dxa"/>
            <w:shd w:val="clear" w:color="auto" w:fill="auto"/>
            <w:noWrap/>
            <w:vAlign w:val="bottom"/>
            <w:hideMark/>
          </w:tcPr>
          <w:p w14:paraId="5C7BBE39" w14:textId="77777777" w:rsidR="00DC731E" w:rsidRPr="00DC731E" w:rsidRDefault="00DC731E" w:rsidP="00DC731E">
            <w:pPr>
              <w:rPr>
                <w:rFonts w:ascii="Arial" w:hAnsi="Arial" w:cs="Arial"/>
                <w:b/>
                <w:bCs/>
                <w:sz w:val="20"/>
                <w:szCs w:val="20"/>
                <w:lang w:val="en-BB" w:eastAsia="en-BB"/>
              </w:rPr>
            </w:pPr>
            <w:r w:rsidRPr="00DC731E">
              <w:rPr>
                <w:rFonts w:ascii="Arial" w:hAnsi="Arial" w:cs="Arial"/>
                <w:b/>
                <w:bCs/>
                <w:sz w:val="20"/>
                <w:szCs w:val="20"/>
                <w:lang w:val="en-BB" w:eastAsia="en-BB"/>
              </w:rPr>
              <w:t>NAME OF FUND</w:t>
            </w:r>
          </w:p>
        </w:tc>
        <w:tc>
          <w:tcPr>
            <w:tcW w:w="494" w:type="dxa"/>
            <w:shd w:val="clear" w:color="auto" w:fill="auto"/>
            <w:noWrap/>
            <w:vAlign w:val="bottom"/>
            <w:hideMark/>
          </w:tcPr>
          <w:p w14:paraId="123D8752" w14:textId="77777777" w:rsidR="00DC731E" w:rsidRPr="00DC731E" w:rsidRDefault="00DC731E" w:rsidP="00DC731E">
            <w:pPr>
              <w:rPr>
                <w:rFonts w:ascii="Arial" w:hAnsi="Arial" w:cs="Arial"/>
                <w:b/>
                <w:bCs/>
                <w:sz w:val="20"/>
                <w:szCs w:val="20"/>
                <w:lang w:val="en-BB" w:eastAsia="en-BB"/>
              </w:rPr>
            </w:pPr>
          </w:p>
        </w:tc>
        <w:tc>
          <w:tcPr>
            <w:tcW w:w="939" w:type="dxa"/>
            <w:shd w:val="clear" w:color="auto" w:fill="auto"/>
            <w:noWrap/>
            <w:vAlign w:val="bottom"/>
            <w:hideMark/>
          </w:tcPr>
          <w:p w14:paraId="5D7D1CDE" w14:textId="77777777" w:rsidR="00DC731E" w:rsidRPr="00DC731E" w:rsidRDefault="00DC731E" w:rsidP="00DC731E">
            <w:pPr>
              <w:jc w:val="center"/>
              <w:rPr>
                <w:rFonts w:ascii="Arial" w:hAnsi="Arial" w:cs="Arial"/>
                <w:b/>
                <w:bCs/>
                <w:sz w:val="20"/>
                <w:szCs w:val="20"/>
                <w:lang w:val="en-BB" w:eastAsia="en-BB"/>
              </w:rPr>
            </w:pPr>
            <w:r w:rsidRPr="00DC731E">
              <w:rPr>
                <w:rFonts w:ascii="Arial" w:hAnsi="Arial" w:cs="Arial"/>
                <w:b/>
                <w:bCs/>
                <w:sz w:val="20"/>
                <w:szCs w:val="20"/>
                <w:lang w:val="en-BB" w:eastAsia="en-BB"/>
              </w:rPr>
              <w:t>NAV</w:t>
            </w:r>
          </w:p>
        </w:tc>
        <w:tc>
          <w:tcPr>
            <w:tcW w:w="1005" w:type="dxa"/>
            <w:shd w:val="clear" w:color="auto" w:fill="auto"/>
            <w:noWrap/>
            <w:vAlign w:val="bottom"/>
            <w:hideMark/>
          </w:tcPr>
          <w:p w14:paraId="23C966D0" w14:textId="77777777" w:rsidR="00DC731E" w:rsidRPr="00DC731E" w:rsidRDefault="00DC731E" w:rsidP="00DC731E">
            <w:pPr>
              <w:jc w:val="center"/>
              <w:rPr>
                <w:rFonts w:ascii="Arial" w:hAnsi="Arial" w:cs="Arial"/>
                <w:b/>
                <w:bCs/>
                <w:sz w:val="20"/>
                <w:szCs w:val="20"/>
                <w:lang w:val="en-BB" w:eastAsia="en-BB"/>
              </w:rPr>
            </w:pPr>
            <w:r w:rsidRPr="00DC731E">
              <w:rPr>
                <w:rFonts w:ascii="Arial" w:hAnsi="Arial" w:cs="Arial"/>
                <w:b/>
                <w:bCs/>
                <w:sz w:val="20"/>
                <w:szCs w:val="20"/>
                <w:lang w:val="en-BB" w:eastAsia="en-BB"/>
              </w:rPr>
              <w:t>OFFER</w:t>
            </w:r>
          </w:p>
        </w:tc>
        <w:tc>
          <w:tcPr>
            <w:tcW w:w="939" w:type="dxa"/>
            <w:shd w:val="clear" w:color="auto" w:fill="auto"/>
            <w:noWrap/>
            <w:vAlign w:val="bottom"/>
            <w:hideMark/>
          </w:tcPr>
          <w:p w14:paraId="0079FE33" w14:textId="77777777" w:rsidR="00DC731E" w:rsidRPr="00DC731E" w:rsidRDefault="00DC731E" w:rsidP="00DC731E">
            <w:pPr>
              <w:jc w:val="center"/>
              <w:rPr>
                <w:rFonts w:ascii="Arial" w:hAnsi="Arial" w:cs="Arial"/>
                <w:b/>
                <w:bCs/>
                <w:sz w:val="20"/>
                <w:szCs w:val="20"/>
                <w:lang w:val="en-BB" w:eastAsia="en-BB"/>
              </w:rPr>
            </w:pPr>
            <w:r w:rsidRPr="00DC731E">
              <w:rPr>
                <w:rFonts w:ascii="Arial" w:hAnsi="Arial" w:cs="Arial"/>
                <w:b/>
                <w:bCs/>
                <w:sz w:val="20"/>
                <w:szCs w:val="20"/>
                <w:lang w:val="en-BB" w:eastAsia="en-BB"/>
              </w:rPr>
              <w:t>BID</w:t>
            </w:r>
          </w:p>
        </w:tc>
        <w:tc>
          <w:tcPr>
            <w:tcW w:w="1400" w:type="dxa"/>
            <w:shd w:val="clear" w:color="auto" w:fill="auto"/>
            <w:noWrap/>
            <w:vAlign w:val="bottom"/>
            <w:hideMark/>
          </w:tcPr>
          <w:p w14:paraId="6319ACB0" w14:textId="77777777" w:rsidR="00DC731E" w:rsidRPr="00DC731E" w:rsidRDefault="00DC731E" w:rsidP="00DC731E">
            <w:pPr>
              <w:jc w:val="center"/>
              <w:rPr>
                <w:rFonts w:ascii="Arial" w:hAnsi="Arial" w:cs="Arial"/>
                <w:b/>
                <w:bCs/>
                <w:sz w:val="20"/>
                <w:szCs w:val="20"/>
                <w:lang w:val="en-BB" w:eastAsia="en-BB"/>
              </w:rPr>
            </w:pPr>
            <w:r w:rsidRPr="00DC731E">
              <w:rPr>
                <w:rFonts w:ascii="Arial" w:hAnsi="Arial" w:cs="Arial"/>
                <w:b/>
                <w:bCs/>
                <w:sz w:val="20"/>
                <w:szCs w:val="20"/>
                <w:lang w:val="en-BB" w:eastAsia="en-BB"/>
              </w:rPr>
              <w:t>NAV CHANGE</w:t>
            </w:r>
          </w:p>
        </w:tc>
      </w:tr>
      <w:tr w:rsidR="00973332" w:rsidRPr="00DC731E" w14:paraId="120C79E4" w14:textId="77777777" w:rsidTr="00DC731E">
        <w:trPr>
          <w:gridAfter w:val="1"/>
          <w:wAfter w:w="44" w:type="dxa"/>
          <w:trHeight w:val="300"/>
        </w:trPr>
        <w:tc>
          <w:tcPr>
            <w:tcW w:w="1262" w:type="dxa"/>
            <w:shd w:val="clear" w:color="auto" w:fill="auto"/>
            <w:noWrap/>
            <w:vAlign w:val="bottom"/>
            <w:hideMark/>
          </w:tcPr>
          <w:p w14:paraId="644076B1" w14:textId="7FEE654B" w:rsidR="00973332" w:rsidRPr="00DC731E" w:rsidRDefault="00973332" w:rsidP="00973332">
            <w:pPr>
              <w:rPr>
                <w:rFonts w:ascii="Arial" w:hAnsi="Arial" w:cs="Arial"/>
                <w:sz w:val="20"/>
                <w:szCs w:val="20"/>
                <w:lang w:val="en-BB" w:eastAsia="en-BB"/>
              </w:rPr>
            </w:pPr>
            <w:r>
              <w:rPr>
                <w:rFonts w:ascii="Arial" w:hAnsi="Arial" w:cs="Arial"/>
                <w:sz w:val="20"/>
                <w:szCs w:val="20"/>
              </w:rPr>
              <w:t>25-Jan-19</w:t>
            </w:r>
          </w:p>
        </w:tc>
        <w:tc>
          <w:tcPr>
            <w:tcW w:w="4717" w:type="dxa"/>
            <w:shd w:val="clear" w:color="auto" w:fill="auto"/>
            <w:noWrap/>
            <w:vAlign w:val="bottom"/>
            <w:hideMark/>
          </w:tcPr>
          <w:p w14:paraId="18164DBA" w14:textId="5679C8F9" w:rsidR="00973332" w:rsidRPr="00DC731E" w:rsidRDefault="00973332" w:rsidP="00973332">
            <w:pPr>
              <w:rPr>
                <w:rFonts w:ascii="Arial" w:hAnsi="Arial" w:cs="Arial"/>
                <w:sz w:val="20"/>
                <w:szCs w:val="20"/>
                <w:lang w:val="en-BB" w:eastAsia="en-BB"/>
              </w:rPr>
            </w:pPr>
            <w:r>
              <w:rPr>
                <w:rFonts w:ascii="Arial" w:hAnsi="Arial" w:cs="Arial"/>
                <w:sz w:val="20"/>
                <w:szCs w:val="20"/>
              </w:rPr>
              <w:t xml:space="preserve">REPUBLIC CAPITAL GROWTH FUND </w:t>
            </w:r>
          </w:p>
        </w:tc>
        <w:tc>
          <w:tcPr>
            <w:tcW w:w="494" w:type="dxa"/>
            <w:shd w:val="clear" w:color="auto" w:fill="auto"/>
            <w:noWrap/>
            <w:vAlign w:val="bottom"/>
            <w:hideMark/>
          </w:tcPr>
          <w:p w14:paraId="2AB0A1DA" w14:textId="771DE4E5" w:rsidR="00973332" w:rsidRPr="00DC731E" w:rsidRDefault="00973332" w:rsidP="00973332">
            <w:pPr>
              <w:jc w:val="center"/>
              <w:rPr>
                <w:rFonts w:ascii="Arial" w:hAnsi="Arial" w:cs="Arial"/>
                <w:sz w:val="20"/>
                <w:szCs w:val="20"/>
                <w:lang w:val="en-BB" w:eastAsia="en-BB"/>
              </w:rPr>
            </w:pPr>
            <w:r>
              <w:rPr>
                <w:rFonts w:ascii="Arial" w:hAnsi="Arial" w:cs="Arial"/>
                <w:sz w:val="20"/>
                <w:szCs w:val="20"/>
              </w:rPr>
              <w:t>w</w:t>
            </w:r>
          </w:p>
        </w:tc>
        <w:tc>
          <w:tcPr>
            <w:tcW w:w="939" w:type="dxa"/>
            <w:shd w:val="clear" w:color="auto" w:fill="auto"/>
            <w:noWrap/>
            <w:vAlign w:val="bottom"/>
            <w:hideMark/>
          </w:tcPr>
          <w:p w14:paraId="553DF465" w14:textId="358BA086" w:rsidR="00973332" w:rsidRPr="00DC731E" w:rsidRDefault="00973332" w:rsidP="00973332">
            <w:pPr>
              <w:jc w:val="right"/>
              <w:rPr>
                <w:rFonts w:ascii="Arial" w:hAnsi="Arial" w:cs="Arial"/>
                <w:sz w:val="20"/>
                <w:szCs w:val="20"/>
                <w:lang w:val="en-BB" w:eastAsia="en-BB"/>
              </w:rPr>
            </w:pPr>
            <w:r>
              <w:rPr>
                <w:rFonts w:ascii="Arial" w:hAnsi="Arial" w:cs="Arial"/>
                <w:sz w:val="20"/>
                <w:szCs w:val="20"/>
                <w:lang w:val="en-US"/>
              </w:rPr>
              <w:t>1.4922</w:t>
            </w:r>
          </w:p>
        </w:tc>
        <w:tc>
          <w:tcPr>
            <w:tcW w:w="1005" w:type="dxa"/>
            <w:shd w:val="clear" w:color="auto" w:fill="auto"/>
            <w:noWrap/>
            <w:vAlign w:val="bottom"/>
            <w:hideMark/>
          </w:tcPr>
          <w:p w14:paraId="44D5BC7B" w14:textId="77777777" w:rsidR="00973332" w:rsidRPr="00DC731E" w:rsidRDefault="00973332" w:rsidP="00973332">
            <w:pPr>
              <w:jc w:val="right"/>
              <w:rPr>
                <w:rFonts w:ascii="Arial" w:hAnsi="Arial" w:cs="Arial"/>
                <w:sz w:val="20"/>
                <w:szCs w:val="20"/>
                <w:lang w:val="en-BB" w:eastAsia="en-BB"/>
              </w:rPr>
            </w:pPr>
          </w:p>
        </w:tc>
        <w:tc>
          <w:tcPr>
            <w:tcW w:w="939" w:type="dxa"/>
            <w:shd w:val="clear" w:color="auto" w:fill="auto"/>
            <w:noWrap/>
            <w:vAlign w:val="bottom"/>
            <w:hideMark/>
          </w:tcPr>
          <w:p w14:paraId="56AC82D7" w14:textId="77777777" w:rsidR="00973332" w:rsidRPr="00DC731E" w:rsidRDefault="00973332" w:rsidP="00973332">
            <w:pPr>
              <w:rPr>
                <w:sz w:val="20"/>
                <w:szCs w:val="20"/>
                <w:lang w:val="en-BB" w:eastAsia="en-BB"/>
              </w:rPr>
            </w:pPr>
          </w:p>
        </w:tc>
        <w:tc>
          <w:tcPr>
            <w:tcW w:w="1400" w:type="dxa"/>
            <w:shd w:val="clear" w:color="auto" w:fill="auto"/>
            <w:noWrap/>
            <w:vAlign w:val="bottom"/>
            <w:hideMark/>
          </w:tcPr>
          <w:p w14:paraId="332448E0" w14:textId="59AD302B" w:rsidR="00973332" w:rsidRPr="00DC731E" w:rsidRDefault="00973332" w:rsidP="00973332">
            <w:pPr>
              <w:jc w:val="center"/>
              <w:rPr>
                <w:rFonts w:ascii="Arial" w:hAnsi="Arial" w:cs="Arial"/>
                <w:sz w:val="20"/>
                <w:szCs w:val="20"/>
                <w:lang w:val="en-BB" w:eastAsia="en-BB"/>
              </w:rPr>
            </w:pPr>
            <w:r>
              <w:rPr>
                <w:rFonts w:ascii="Arial" w:hAnsi="Arial" w:cs="Arial"/>
                <w:sz w:val="20"/>
                <w:szCs w:val="20"/>
              </w:rPr>
              <w:t>0.0183</w:t>
            </w:r>
          </w:p>
        </w:tc>
      </w:tr>
      <w:tr w:rsidR="00973332" w:rsidRPr="00DC731E" w14:paraId="10A15A80" w14:textId="77777777" w:rsidTr="00DC731E">
        <w:trPr>
          <w:gridAfter w:val="1"/>
          <w:wAfter w:w="44" w:type="dxa"/>
          <w:trHeight w:val="300"/>
        </w:trPr>
        <w:tc>
          <w:tcPr>
            <w:tcW w:w="1262" w:type="dxa"/>
            <w:shd w:val="clear" w:color="auto" w:fill="auto"/>
            <w:noWrap/>
            <w:vAlign w:val="bottom"/>
            <w:hideMark/>
          </w:tcPr>
          <w:p w14:paraId="03ACE25E" w14:textId="64908552" w:rsidR="00973332" w:rsidRPr="00DC731E" w:rsidRDefault="00973332" w:rsidP="00973332">
            <w:pPr>
              <w:rPr>
                <w:rFonts w:ascii="Arial" w:hAnsi="Arial" w:cs="Arial"/>
                <w:sz w:val="20"/>
                <w:szCs w:val="20"/>
                <w:lang w:val="en-BB" w:eastAsia="en-BB"/>
              </w:rPr>
            </w:pPr>
            <w:r>
              <w:rPr>
                <w:rFonts w:ascii="Arial" w:hAnsi="Arial" w:cs="Arial"/>
                <w:sz w:val="20"/>
                <w:szCs w:val="20"/>
              </w:rPr>
              <w:t>25-Jan-19</w:t>
            </w:r>
          </w:p>
        </w:tc>
        <w:tc>
          <w:tcPr>
            <w:tcW w:w="4717" w:type="dxa"/>
            <w:shd w:val="clear" w:color="auto" w:fill="auto"/>
            <w:noWrap/>
            <w:vAlign w:val="bottom"/>
            <w:hideMark/>
          </w:tcPr>
          <w:p w14:paraId="1A74EF04" w14:textId="1404D4ED" w:rsidR="00973332" w:rsidRPr="00DC731E" w:rsidRDefault="00973332" w:rsidP="00973332">
            <w:pPr>
              <w:rPr>
                <w:rFonts w:ascii="Arial" w:hAnsi="Arial" w:cs="Arial"/>
                <w:sz w:val="20"/>
                <w:szCs w:val="20"/>
                <w:lang w:val="en-BB" w:eastAsia="en-BB"/>
              </w:rPr>
            </w:pPr>
            <w:r>
              <w:rPr>
                <w:rFonts w:ascii="Arial" w:hAnsi="Arial" w:cs="Arial"/>
                <w:sz w:val="20"/>
                <w:szCs w:val="20"/>
              </w:rPr>
              <w:t>REPUBLIC INCOME FUND</w:t>
            </w:r>
          </w:p>
        </w:tc>
        <w:tc>
          <w:tcPr>
            <w:tcW w:w="494" w:type="dxa"/>
            <w:shd w:val="clear" w:color="auto" w:fill="auto"/>
            <w:noWrap/>
            <w:vAlign w:val="bottom"/>
            <w:hideMark/>
          </w:tcPr>
          <w:p w14:paraId="13022F24" w14:textId="1A4FCEDC" w:rsidR="00973332" w:rsidRPr="00DC731E" w:rsidRDefault="00973332" w:rsidP="00973332">
            <w:pPr>
              <w:jc w:val="center"/>
              <w:rPr>
                <w:rFonts w:ascii="Arial" w:hAnsi="Arial" w:cs="Arial"/>
                <w:sz w:val="20"/>
                <w:szCs w:val="20"/>
                <w:lang w:val="en-BB" w:eastAsia="en-BB"/>
              </w:rPr>
            </w:pPr>
            <w:r>
              <w:rPr>
                <w:rFonts w:ascii="Arial" w:hAnsi="Arial" w:cs="Arial"/>
                <w:sz w:val="20"/>
                <w:szCs w:val="20"/>
              </w:rPr>
              <w:t>w</w:t>
            </w:r>
          </w:p>
        </w:tc>
        <w:tc>
          <w:tcPr>
            <w:tcW w:w="939" w:type="dxa"/>
            <w:shd w:val="clear" w:color="auto" w:fill="auto"/>
            <w:noWrap/>
            <w:vAlign w:val="bottom"/>
            <w:hideMark/>
          </w:tcPr>
          <w:p w14:paraId="55D744E1" w14:textId="08105504" w:rsidR="00973332" w:rsidRPr="00DC731E" w:rsidRDefault="00973332" w:rsidP="00973332">
            <w:pPr>
              <w:jc w:val="right"/>
              <w:rPr>
                <w:rFonts w:ascii="Arial" w:hAnsi="Arial" w:cs="Arial"/>
                <w:sz w:val="20"/>
                <w:szCs w:val="20"/>
                <w:lang w:val="en-BB" w:eastAsia="en-BB"/>
              </w:rPr>
            </w:pPr>
            <w:r>
              <w:rPr>
                <w:rFonts w:ascii="Arial" w:hAnsi="Arial" w:cs="Arial"/>
                <w:sz w:val="20"/>
                <w:szCs w:val="20"/>
                <w:lang w:val="en-US"/>
              </w:rPr>
              <w:t>1.2238</w:t>
            </w:r>
          </w:p>
        </w:tc>
        <w:tc>
          <w:tcPr>
            <w:tcW w:w="1005" w:type="dxa"/>
            <w:shd w:val="clear" w:color="auto" w:fill="auto"/>
            <w:noWrap/>
            <w:vAlign w:val="bottom"/>
            <w:hideMark/>
          </w:tcPr>
          <w:p w14:paraId="3E7A4C8C" w14:textId="77777777" w:rsidR="00973332" w:rsidRPr="00DC731E" w:rsidRDefault="00973332" w:rsidP="00973332">
            <w:pPr>
              <w:jc w:val="right"/>
              <w:rPr>
                <w:rFonts w:ascii="Arial" w:hAnsi="Arial" w:cs="Arial"/>
                <w:sz w:val="20"/>
                <w:szCs w:val="20"/>
                <w:lang w:val="en-BB" w:eastAsia="en-BB"/>
              </w:rPr>
            </w:pPr>
          </w:p>
        </w:tc>
        <w:tc>
          <w:tcPr>
            <w:tcW w:w="939" w:type="dxa"/>
            <w:shd w:val="clear" w:color="auto" w:fill="auto"/>
            <w:noWrap/>
            <w:vAlign w:val="bottom"/>
            <w:hideMark/>
          </w:tcPr>
          <w:p w14:paraId="74D76468" w14:textId="77777777" w:rsidR="00973332" w:rsidRPr="00DC731E" w:rsidRDefault="00973332" w:rsidP="00973332">
            <w:pPr>
              <w:rPr>
                <w:sz w:val="20"/>
                <w:szCs w:val="20"/>
                <w:lang w:val="en-BB" w:eastAsia="en-BB"/>
              </w:rPr>
            </w:pPr>
          </w:p>
        </w:tc>
        <w:tc>
          <w:tcPr>
            <w:tcW w:w="1400" w:type="dxa"/>
            <w:shd w:val="clear" w:color="auto" w:fill="auto"/>
            <w:noWrap/>
            <w:vAlign w:val="bottom"/>
            <w:hideMark/>
          </w:tcPr>
          <w:p w14:paraId="0633E9EA" w14:textId="35571DD8" w:rsidR="00973332" w:rsidRPr="00DC731E" w:rsidRDefault="00973332" w:rsidP="00973332">
            <w:pPr>
              <w:jc w:val="center"/>
              <w:rPr>
                <w:rFonts w:ascii="Arial" w:hAnsi="Arial" w:cs="Arial"/>
                <w:sz w:val="20"/>
                <w:szCs w:val="20"/>
                <w:lang w:val="en-BB" w:eastAsia="en-BB"/>
              </w:rPr>
            </w:pPr>
            <w:r>
              <w:rPr>
                <w:rFonts w:ascii="Arial" w:hAnsi="Arial" w:cs="Arial"/>
                <w:sz w:val="20"/>
                <w:szCs w:val="20"/>
              </w:rPr>
              <w:t>-0.0004</w:t>
            </w:r>
          </w:p>
        </w:tc>
      </w:tr>
      <w:tr w:rsidR="00973332" w:rsidRPr="00DC731E" w14:paraId="3F63840C" w14:textId="77777777" w:rsidTr="00DC731E">
        <w:trPr>
          <w:gridAfter w:val="1"/>
          <w:wAfter w:w="44" w:type="dxa"/>
          <w:trHeight w:val="300"/>
        </w:trPr>
        <w:tc>
          <w:tcPr>
            <w:tcW w:w="1262" w:type="dxa"/>
            <w:shd w:val="clear" w:color="auto" w:fill="auto"/>
            <w:noWrap/>
            <w:vAlign w:val="bottom"/>
            <w:hideMark/>
          </w:tcPr>
          <w:p w14:paraId="1919A596" w14:textId="06120076" w:rsidR="00973332" w:rsidRPr="00DC731E" w:rsidRDefault="00973332" w:rsidP="00973332">
            <w:pPr>
              <w:rPr>
                <w:rFonts w:ascii="Arial" w:hAnsi="Arial" w:cs="Arial"/>
                <w:sz w:val="20"/>
                <w:szCs w:val="20"/>
                <w:lang w:val="en-BB" w:eastAsia="en-BB"/>
              </w:rPr>
            </w:pPr>
            <w:r>
              <w:rPr>
                <w:rFonts w:ascii="Arial" w:hAnsi="Arial" w:cs="Arial"/>
                <w:sz w:val="20"/>
                <w:szCs w:val="20"/>
              </w:rPr>
              <w:t>25-Jan-19</w:t>
            </w:r>
          </w:p>
        </w:tc>
        <w:tc>
          <w:tcPr>
            <w:tcW w:w="4717" w:type="dxa"/>
            <w:shd w:val="clear" w:color="auto" w:fill="auto"/>
            <w:noWrap/>
            <w:vAlign w:val="bottom"/>
            <w:hideMark/>
          </w:tcPr>
          <w:p w14:paraId="07F2311B" w14:textId="0547A1DA" w:rsidR="00973332" w:rsidRPr="00DC731E" w:rsidRDefault="00973332" w:rsidP="00973332">
            <w:pPr>
              <w:rPr>
                <w:rFonts w:ascii="Arial" w:hAnsi="Arial" w:cs="Arial"/>
                <w:sz w:val="20"/>
                <w:szCs w:val="20"/>
                <w:lang w:val="en-BB" w:eastAsia="en-BB"/>
              </w:rPr>
            </w:pPr>
            <w:r>
              <w:rPr>
                <w:rFonts w:ascii="Arial" w:hAnsi="Arial" w:cs="Arial"/>
                <w:sz w:val="20"/>
                <w:szCs w:val="20"/>
              </w:rPr>
              <w:t>REPUBLIC PROPERTY FUND</w:t>
            </w:r>
          </w:p>
        </w:tc>
        <w:tc>
          <w:tcPr>
            <w:tcW w:w="494" w:type="dxa"/>
            <w:shd w:val="clear" w:color="auto" w:fill="auto"/>
            <w:noWrap/>
            <w:vAlign w:val="bottom"/>
            <w:hideMark/>
          </w:tcPr>
          <w:p w14:paraId="71528277" w14:textId="5D8A9D53" w:rsidR="00973332" w:rsidRPr="00DC731E" w:rsidRDefault="00973332" w:rsidP="00973332">
            <w:pPr>
              <w:jc w:val="center"/>
              <w:rPr>
                <w:rFonts w:ascii="Arial" w:hAnsi="Arial" w:cs="Arial"/>
                <w:sz w:val="20"/>
                <w:szCs w:val="20"/>
                <w:lang w:val="en-BB" w:eastAsia="en-BB"/>
              </w:rPr>
            </w:pPr>
            <w:r>
              <w:rPr>
                <w:rFonts w:ascii="Arial" w:hAnsi="Arial" w:cs="Arial"/>
                <w:sz w:val="20"/>
                <w:szCs w:val="20"/>
              </w:rPr>
              <w:t>w</w:t>
            </w:r>
          </w:p>
        </w:tc>
        <w:tc>
          <w:tcPr>
            <w:tcW w:w="939" w:type="dxa"/>
            <w:shd w:val="clear" w:color="auto" w:fill="auto"/>
            <w:noWrap/>
            <w:vAlign w:val="bottom"/>
            <w:hideMark/>
          </w:tcPr>
          <w:p w14:paraId="05640F23" w14:textId="23B3B55F" w:rsidR="00973332" w:rsidRPr="00DC731E" w:rsidRDefault="00973332" w:rsidP="00973332">
            <w:pPr>
              <w:jc w:val="right"/>
              <w:rPr>
                <w:rFonts w:ascii="Arial" w:hAnsi="Arial" w:cs="Arial"/>
                <w:sz w:val="20"/>
                <w:szCs w:val="20"/>
                <w:lang w:val="en-BB" w:eastAsia="en-BB"/>
              </w:rPr>
            </w:pPr>
            <w:r>
              <w:rPr>
                <w:rFonts w:ascii="Arial" w:hAnsi="Arial" w:cs="Arial"/>
                <w:sz w:val="20"/>
                <w:szCs w:val="20"/>
                <w:lang w:val="en-US"/>
              </w:rPr>
              <w:t>0.8400</w:t>
            </w:r>
          </w:p>
        </w:tc>
        <w:tc>
          <w:tcPr>
            <w:tcW w:w="1005" w:type="dxa"/>
            <w:shd w:val="clear" w:color="auto" w:fill="auto"/>
            <w:noWrap/>
            <w:vAlign w:val="bottom"/>
            <w:hideMark/>
          </w:tcPr>
          <w:p w14:paraId="6AA56796" w14:textId="77777777" w:rsidR="00973332" w:rsidRPr="00DC731E" w:rsidRDefault="00973332" w:rsidP="00973332">
            <w:pPr>
              <w:jc w:val="right"/>
              <w:rPr>
                <w:rFonts w:ascii="Arial" w:hAnsi="Arial" w:cs="Arial"/>
                <w:sz w:val="20"/>
                <w:szCs w:val="20"/>
                <w:lang w:val="en-BB" w:eastAsia="en-BB"/>
              </w:rPr>
            </w:pPr>
          </w:p>
        </w:tc>
        <w:tc>
          <w:tcPr>
            <w:tcW w:w="939" w:type="dxa"/>
            <w:shd w:val="clear" w:color="auto" w:fill="auto"/>
            <w:noWrap/>
            <w:vAlign w:val="bottom"/>
            <w:hideMark/>
          </w:tcPr>
          <w:p w14:paraId="6683D655" w14:textId="77777777" w:rsidR="00973332" w:rsidRPr="00DC731E" w:rsidRDefault="00973332" w:rsidP="00973332">
            <w:pPr>
              <w:rPr>
                <w:sz w:val="20"/>
                <w:szCs w:val="20"/>
                <w:lang w:val="en-BB" w:eastAsia="en-BB"/>
              </w:rPr>
            </w:pPr>
          </w:p>
        </w:tc>
        <w:tc>
          <w:tcPr>
            <w:tcW w:w="1400" w:type="dxa"/>
            <w:shd w:val="clear" w:color="auto" w:fill="auto"/>
            <w:noWrap/>
            <w:vAlign w:val="bottom"/>
            <w:hideMark/>
          </w:tcPr>
          <w:p w14:paraId="6AC269D8" w14:textId="36F58021" w:rsidR="00973332" w:rsidRPr="00DC731E" w:rsidRDefault="00973332" w:rsidP="00973332">
            <w:pPr>
              <w:jc w:val="center"/>
              <w:rPr>
                <w:rFonts w:ascii="Arial" w:hAnsi="Arial" w:cs="Arial"/>
                <w:sz w:val="20"/>
                <w:szCs w:val="20"/>
                <w:lang w:val="en-BB" w:eastAsia="en-BB"/>
              </w:rPr>
            </w:pPr>
            <w:r>
              <w:rPr>
                <w:rFonts w:ascii="Arial" w:hAnsi="Arial" w:cs="Arial"/>
                <w:sz w:val="20"/>
                <w:szCs w:val="20"/>
              </w:rPr>
              <w:t>-0.0001</w:t>
            </w:r>
          </w:p>
        </w:tc>
      </w:tr>
      <w:tr w:rsidR="00A60AC8" w:rsidRPr="00DC731E" w14:paraId="459C9A7A" w14:textId="77777777" w:rsidTr="00DC731E">
        <w:trPr>
          <w:gridAfter w:val="1"/>
          <w:wAfter w:w="44" w:type="dxa"/>
          <w:trHeight w:val="300"/>
        </w:trPr>
        <w:tc>
          <w:tcPr>
            <w:tcW w:w="1262" w:type="dxa"/>
            <w:shd w:val="clear" w:color="auto" w:fill="auto"/>
            <w:noWrap/>
            <w:vAlign w:val="bottom"/>
            <w:hideMark/>
          </w:tcPr>
          <w:p w14:paraId="67CD8E82" w14:textId="010FBF87" w:rsidR="00A60AC8" w:rsidRPr="00DC731E" w:rsidRDefault="00A60AC8" w:rsidP="00A60AC8">
            <w:pPr>
              <w:rPr>
                <w:rFonts w:ascii="Arial" w:hAnsi="Arial" w:cs="Arial"/>
                <w:sz w:val="20"/>
                <w:szCs w:val="20"/>
                <w:lang w:val="en-BB" w:eastAsia="en-BB"/>
              </w:rPr>
            </w:pPr>
            <w:r>
              <w:rPr>
                <w:rFonts w:ascii="Arial" w:hAnsi="Arial" w:cs="Arial"/>
                <w:sz w:val="20"/>
                <w:szCs w:val="20"/>
              </w:rPr>
              <w:t>25-Jan-19</w:t>
            </w:r>
          </w:p>
        </w:tc>
        <w:tc>
          <w:tcPr>
            <w:tcW w:w="4717" w:type="dxa"/>
            <w:shd w:val="clear" w:color="auto" w:fill="auto"/>
            <w:noWrap/>
            <w:vAlign w:val="bottom"/>
            <w:hideMark/>
          </w:tcPr>
          <w:p w14:paraId="53E0FC60" w14:textId="521E3238" w:rsidR="00A60AC8" w:rsidRPr="00DC731E" w:rsidRDefault="00A60AC8" w:rsidP="00A60AC8">
            <w:pPr>
              <w:rPr>
                <w:rFonts w:ascii="Arial" w:hAnsi="Arial" w:cs="Arial"/>
                <w:sz w:val="20"/>
                <w:szCs w:val="20"/>
                <w:lang w:val="en-BB" w:eastAsia="en-BB"/>
              </w:rPr>
            </w:pPr>
            <w:r>
              <w:rPr>
                <w:rFonts w:ascii="Arial" w:hAnsi="Arial" w:cs="Arial"/>
                <w:sz w:val="20"/>
                <w:szCs w:val="20"/>
              </w:rPr>
              <w:t>FORTRESS CARIBBEAN GROWTH FUND</w:t>
            </w:r>
          </w:p>
        </w:tc>
        <w:tc>
          <w:tcPr>
            <w:tcW w:w="494" w:type="dxa"/>
            <w:shd w:val="clear" w:color="auto" w:fill="auto"/>
            <w:noWrap/>
            <w:vAlign w:val="bottom"/>
            <w:hideMark/>
          </w:tcPr>
          <w:p w14:paraId="793EBEF8" w14:textId="2BE96163" w:rsidR="00A60AC8" w:rsidRPr="00DC731E" w:rsidRDefault="00A60AC8" w:rsidP="00A60AC8">
            <w:pPr>
              <w:jc w:val="center"/>
              <w:rPr>
                <w:rFonts w:ascii="Arial" w:hAnsi="Arial" w:cs="Arial"/>
                <w:sz w:val="20"/>
                <w:szCs w:val="20"/>
                <w:lang w:val="en-BB" w:eastAsia="en-BB"/>
              </w:rPr>
            </w:pPr>
            <w:r>
              <w:rPr>
                <w:rFonts w:ascii="Arial" w:hAnsi="Arial" w:cs="Arial"/>
                <w:sz w:val="20"/>
                <w:szCs w:val="20"/>
              </w:rPr>
              <w:t>w</w:t>
            </w:r>
          </w:p>
        </w:tc>
        <w:tc>
          <w:tcPr>
            <w:tcW w:w="939" w:type="dxa"/>
            <w:shd w:val="clear" w:color="auto" w:fill="auto"/>
            <w:noWrap/>
            <w:vAlign w:val="bottom"/>
            <w:hideMark/>
          </w:tcPr>
          <w:p w14:paraId="773136F6" w14:textId="316E21CB" w:rsidR="00A60AC8" w:rsidRPr="00DC731E" w:rsidRDefault="00A60AC8" w:rsidP="00A60AC8">
            <w:pPr>
              <w:jc w:val="right"/>
              <w:rPr>
                <w:rFonts w:ascii="Arial" w:hAnsi="Arial" w:cs="Arial"/>
                <w:sz w:val="20"/>
                <w:szCs w:val="20"/>
                <w:lang w:val="en-BB" w:eastAsia="en-BB"/>
              </w:rPr>
            </w:pPr>
            <w:r>
              <w:rPr>
                <w:rFonts w:ascii="Arial" w:hAnsi="Arial" w:cs="Arial"/>
                <w:sz w:val="20"/>
                <w:szCs w:val="20"/>
                <w:lang w:val="en-US"/>
              </w:rPr>
              <w:t>5.9137</w:t>
            </w:r>
          </w:p>
        </w:tc>
        <w:tc>
          <w:tcPr>
            <w:tcW w:w="1005" w:type="dxa"/>
            <w:shd w:val="clear" w:color="auto" w:fill="auto"/>
            <w:noWrap/>
            <w:vAlign w:val="bottom"/>
            <w:hideMark/>
          </w:tcPr>
          <w:p w14:paraId="361679C6" w14:textId="1E98B816" w:rsidR="00A60AC8" w:rsidRPr="00DC731E" w:rsidRDefault="00A60AC8" w:rsidP="00A60AC8">
            <w:pPr>
              <w:jc w:val="right"/>
              <w:rPr>
                <w:rFonts w:ascii="Arial" w:hAnsi="Arial" w:cs="Arial"/>
                <w:sz w:val="20"/>
                <w:szCs w:val="20"/>
                <w:lang w:val="en-BB" w:eastAsia="en-BB"/>
              </w:rPr>
            </w:pPr>
            <w:r>
              <w:rPr>
                <w:rFonts w:ascii="Arial" w:hAnsi="Arial" w:cs="Arial"/>
                <w:sz w:val="20"/>
                <w:szCs w:val="20"/>
                <w:lang w:val="en-US"/>
              </w:rPr>
              <w:t>5.9137</w:t>
            </w:r>
          </w:p>
        </w:tc>
        <w:tc>
          <w:tcPr>
            <w:tcW w:w="939" w:type="dxa"/>
            <w:shd w:val="clear" w:color="auto" w:fill="auto"/>
            <w:noWrap/>
            <w:vAlign w:val="bottom"/>
            <w:hideMark/>
          </w:tcPr>
          <w:p w14:paraId="174A64E4" w14:textId="6023CA43" w:rsidR="00A60AC8" w:rsidRPr="00DC731E" w:rsidRDefault="00A60AC8" w:rsidP="00A60AC8">
            <w:pPr>
              <w:jc w:val="right"/>
              <w:rPr>
                <w:rFonts w:ascii="Arial" w:hAnsi="Arial" w:cs="Arial"/>
                <w:sz w:val="20"/>
                <w:szCs w:val="20"/>
                <w:lang w:val="en-BB" w:eastAsia="en-BB"/>
              </w:rPr>
            </w:pPr>
            <w:r>
              <w:rPr>
                <w:rFonts w:ascii="Arial" w:hAnsi="Arial" w:cs="Arial"/>
                <w:sz w:val="20"/>
                <w:szCs w:val="20"/>
                <w:lang w:val="en-US"/>
              </w:rPr>
              <w:t>5.9137</w:t>
            </w:r>
          </w:p>
        </w:tc>
        <w:tc>
          <w:tcPr>
            <w:tcW w:w="1400" w:type="dxa"/>
            <w:shd w:val="clear" w:color="auto" w:fill="auto"/>
            <w:noWrap/>
            <w:vAlign w:val="bottom"/>
            <w:hideMark/>
          </w:tcPr>
          <w:p w14:paraId="1C0D4F01" w14:textId="76D9DFFC" w:rsidR="00A60AC8" w:rsidRPr="00DC731E" w:rsidRDefault="00A60AC8" w:rsidP="00A60AC8">
            <w:pPr>
              <w:jc w:val="center"/>
              <w:rPr>
                <w:rFonts w:ascii="Arial" w:hAnsi="Arial" w:cs="Arial"/>
                <w:sz w:val="20"/>
                <w:szCs w:val="20"/>
                <w:lang w:val="en-BB" w:eastAsia="en-BB"/>
              </w:rPr>
            </w:pPr>
            <w:r>
              <w:rPr>
                <w:rFonts w:ascii="Arial" w:hAnsi="Arial" w:cs="Arial"/>
                <w:sz w:val="20"/>
                <w:szCs w:val="20"/>
              </w:rPr>
              <w:t>0.0100</w:t>
            </w:r>
          </w:p>
        </w:tc>
      </w:tr>
      <w:tr w:rsidR="00A60AC8" w:rsidRPr="00DC731E" w14:paraId="5C901B47" w14:textId="77777777" w:rsidTr="00DC731E">
        <w:trPr>
          <w:gridAfter w:val="1"/>
          <w:wAfter w:w="44" w:type="dxa"/>
          <w:trHeight w:val="300"/>
        </w:trPr>
        <w:tc>
          <w:tcPr>
            <w:tcW w:w="1262" w:type="dxa"/>
            <w:shd w:val="clear" w:color="auto" w:fill="auto"/>
            <w:noWrap/>
            <w:vAlign w:val="bottom"/>
            <w:hideMark/>
          </w:tcPr>
          <w:p w14:paraId="23DF0E3E" w14:textId="0D6E3179" w:rsidR="00A60AC8" w:rsidRPr="00DC731E" w:rsidRDefault="00A60AC8" w:rsidP="00A60AC8">
            <w:pPr>
              <w:rPr>
                <w:rFonts w:ascii="Arial" w:hAnsi="Arial" w:cs="Arial"/>
                <w:sz w:val="20"/>
                <w:szCs w:val="20"/>
                <w:lang w:val="en-BB" w:eastAsia="en-BB"/>
              </w:rPr>
            </w:pPr>
            <w:r>
              <w:rPr>
                <w:rFonts w:ascii="Arial" w:hAnsi="Arial" w:cs="Arial"/>
                <w:sz w:val="20"/>
                <w:szCs w:val="20"/>
              </w:rPr>
              <w:t>25-Jan-19</w:t>
            </w:r>
          </w:p>
        </w:tc>
        <w:tc>
          <w:tcPr>
            <w:tcW w:w="4717" w:type="dxa"/>
            <w:shd w:val="clear" w:color="auto" w:fill="auto"/>
            <w:noWrap/>
            <w:vAlign w:val="bottom"/>
            <w:hideMark/>
          </w:tcPr>
          <w:p w14:paraId="3F3224C9" w14:textId="7BDD024C" w:rsidR="00A60AC8" w:rsidRPr="00DC731E" w:rsidRDefault="00A60AC8" w:rsidP="00A60AC8">
            <w:pPr>
              <w:rPr>
                <w:rFonts w:ascii="Arial" w:hAnsi="Arial" w:cs="Arial"/>
                <w:sz w:val="20"/>
                <w:szCs w:val="20"/>
                <w:lang w:val="en-BB" w:eastAsia="en-BB"/>
              </w:rPr>
            </w:pPr>
            <w:r>
              <w:rPr>
                <w:rFonts w:ascii="Arial" w:hAnsi="Arial" w:cs="Arial"/>
                <w:sz w:val="20"/>
                <w:szCs w:val="20"/>
              </w:rPr>
              <w:t>FORTRESS HIGH INTEREST FUND - ACC.</w:t>
            </w:r>
          </w:p>
        </w:tc>
        <w:tc>
          <w:tcPr>
            <w:tcW w:w="494" w:type="dxa"/>
            <w:shd w:val="clear" w:color="auto" w:fill="auto"/>
            <w:noWrap/>
            <w:vAlign w:val="bottom"/>
            <w:hideMark/>
          </w:tcPr>
          <w:p w14:paraId="01B9F8B5" w14:textId="79E2EFEE" w:rsidR="00A60AC8" w:rsidRPr="00DC731E" w:rsidRDefault="00A60AC8" w:rsidP="00A60AC8">
            <w:pPr>
              <w:jc w:val="center"/>
              <w:rPr>
                <w:rFonts w:ascii="Arial" w:hAnsi="Arial" w:cs="Arial"/>
                <w:sz w:val="20"/>
                <w:szCs w:val="20"/>
                <w:lang w:val="en-BB" w:eastAsia="en-BB"/>
              </w:rPr>
            </w:pPr>
            <w:r>
              <w:rPr>
                <w:rFonts w:ascii="Arial" w:hAnsi="Arial" w:cs="Arial"/>
                <w:sz w:val="20"/>
                <w:szCs w:val="20"/>
              </w:rPr>
              <w:t>w</w:t>
            </w:r>
          </w:p>
        </w:tc>
        <w:tc>
          <w:tcPr>
            <w:tcW w:w="939" w:type="dxa"/>
            <w:shd w:val="clear" w:color="auto" w:fill="auto"/>
            <w:noWrap/>
            <w:vAlign w:val="bottom"/>
            <w:hideMark/>
          </w:tcPr>
          <w:p w14:paraId="5686E862" w14:textId="43F2D19B" w:rsidR="00A60AC8" w:rsidRPr="00DC731E" w:rsidRDefault="00A60AC8" w:rsidP="00A60AC8">
            <w:pPr>
              <w:jc w:val="right"/>
              <w:rPr>
                <w:rFonts w:ascii="Arial" w:hAnsi="Arial" w:cs="Arial"/>
                <w:sz w:val="20"/>
                <w:szCs w:val="20"/>
                <w:lang w:val="en-BB" w:eastAsia="en-BB"/>
              </w:rPr>
            </w:pPr>
            <w:r>
              <w:rPr>
                <w:rFonts w:ascii="Arial" w:hAnsi="Arial" w:cs="Arial"/>
                <w:sz w:val="20"/>
                <w:szCs w:val="20"/>
                <w:lang w:val="en-US"/>
              </w:rPr>
              <w:t>1.9459</w:t>
            </w:r>
          </w:p>
        </w:tc>
        <w:tc>
          <w:tcPr>
            <w:tcW w:w="1005" w:type="dxa"/>
            <w:shd w:val="clear" w:color="auto" w:fill="auto"/>
            <w:noWrap/>
            <w:vAlign w:val="bottom"/>
            <w:hideMark/>
          </w:tcPr>
          <w:p w14:paraId="108DCD06" w14:textId="5E69885D" w:rsidR="00A60AC8" w:rsidRPr="00DC731E" w:rsidRDefault="00A60AC8" w:rsidP="00A60AC8">
            <w:pPr>
              <w:jc w:val="center"/>
              <w:rPr>
                <w:rFonts w:ascii="Arial" w:hAnsi="Arial" w:cs="Arial"/>
                <w:sz w:val="20"/>
                <w:szCs w:val="20"/>
                <w:lang w:val="en-BB" w:eastAsia="en-BB"/>
              </w:rPr>
            </w:pPr>
            <w:r>
              <w:rPr>
                <w:rFonts w:ascii="Arial" w:hAnsi="Arial" w:cs="Arial"/>
                <w:sz w:val="20"/>
                <w:szCs w:val="20"/>
              </w:rPr>
              <w:t xml:space="preserve"> </w:t>
            </w:r>
          </w:p>
        </w:tc>
        <w:tc>
          <w:tcPr>
            <w:tcW w:w="939" w:type="dxa"/>
            <w:shd w:val="clear" w:color="auto" w:fill="auto"/>
            <w:noWrap/>
            <w:vAlign w:val="bottom"/>
            <w:hideMark/>
          </w:tcPr>
          <w:p w14:paraId="2AFF2C5C" w14:textId="77777777" w:rsidR="00A60AC8" w:rsidRPr="00DC731E" w:rsidRDefault="00A60AC8" w:rsidP="00A60AC8">
            <w:pPr>
              <w:jc w:val="center"/>
              <w:rPr>
                <w:rFonts w:ascii="Arial" w:hAnsi="Arial" w:cs="Arial"/>
                <w:sz w:val="20"/>
                <w:szCs w:val="20"/>
                <w:lang w:val="en-BB" w:eastAsia="en-BB"/>
              </w:rPr>
            </w:pPr>
          </w:p>
        </w:tc>
        <w:tc>
          <w:tcPr>
            <w:tcW w:w="1400" w:type="dxa"/>
            <w:shd w:val="clear" w:color="auto" w:fill="auto"/>
            <w:noWrap/>
            <w:vAlign w:val="bottom"/>
            <w:hideMark/>
          </w:tcPr>
          <w:p w14:paraId="1A557C59" w14:textId="7315D4F9" w:rsidR="00A60AC8" w:rsidRPr="00DC731E" w:rsidRDefault="00A60AC8" w:rsidP="00A60AC8">
            <w:pPr>
              <w:jc w:val="center"/>
              <w:rPr>
                <w:rFonts w:ascii="Arial" w:hAnsi="Arial" w:cs="Arial"/>
                <w:sz w:val="20"/>
                <w:szCs w:val="20"/>
                <w:lang w:val="en-BB" w:eastAsia="en-BB"/>
              </w:rPr>
            </w:pPr>
            <w:r>
              <w:rPr>
                <w:rFonts w:ascii="Arial" w:hAnsi="Arial" w:cs="Arial"/>
                <w:sz w:val="20"/>
                <w:szCs w:val="20"/>
              </w:rPr>
              <w:t>0.0021</w:t>
            </w:r>
          </w:p>
        </w:tc>
      </w:tr>
      <w:tr w:rsidR="00A60AC8" w:rsidRPr="00DC731E" w14:paraId="4F83AAD9" w14:textId="77777777" w:rsidTr="00DC731E">
        <w:trPr>
          <w:gridAfter w:val="1"/>
          <w:wAfter w:w="44" w:type="dxa"/>
          <w:trHeight w:val="300"/>
        </w:trPr>
        <w:tc>
          <w:tcPr>
            <w:tcW w:w="1262" w:type="dxa"/>
            <w:shd w:val="clear" w:color="auto" w:fill="auto"/>
            <w:noWrap/>
            <w:vAlign w:val="bottom"/>
            <w:hideMark/>
          </w:tcPr>
          <w:p w14:paraId="1F734E6F" w14:textId="158AFC0B" w:rsidR="00A60AC8" w:rsidRPr="00DC731E" w:rsidRDefault="00A60AC8" w:rsidP="00A60AC8">
            <w:pPr>
              <w:rPr>
                <w:rFonts w:ascii="Arial" w:hAnsi="Arial" w:cs="Arial"/>
                <w:sz w:val="20"/>
                <w:szCs w:val="20"/>
                <w:lang w:val="en-BB" w:eastAsia="en-BB"/>
              </w:rPr>
            </w:pPr>
            <w:r>
              <w:rPr>
                <w:rFonts w:ascii="Arial" w:hAnsi="Arial" w:cs="Arial"/>
                <w:sz w:val="20"/>
                <w:szCs w:val="20"/>
              </w:rPr>
              <w:t>25-Jan-19</w:t>
            </w:r>
          </w:p>
        </w:tc>
        <w:tc>
          <w:tcPr>
            <w:tcW w:w="4717" w:type="dxa"/>
            <w:shd w:val="clear" w:color="auto" w:fill="auto"/>
            <w:noWrap/>
            <w:vAlign w:val="bottom"/>
            <w:hideMark/>
          </w:tcPr>
          <w:p w14:paraId="2594B16C" w14:textId="1DFB9EFF" w:rsidR="00A60AC8" w:rsidRPr="00DC731E" w:rsidRDefault="00A60AC8" w:rsidP="00A60AC8">
            <w:pPr>
              <w:rPr>
                <w:rFonts w:ascii="Arial" w:hAnsi="Arial" w:cs="Arial"/>
                <w:sz w:val="20"/>
                <w:szCs w:val="20"/>
                <w:lang w:val="en-BB" w:eastAsia="en-BB"/>
              </w:rPr>
            </w:pPr>
            <w:r>
              <w:rPr>
                <w:rFonts w:ascii="Arial" w:hAnsi="Arial" w:cs="Arial"/>
                <w:sz w:val="20"/>
                <w:szCs w:val="20"/>
              </w:rPr>
              <w:t xml:space="preserve">FORTRESS HIGH INTEREST FUND - DIST. </w:t>
            </w:r>
          </w:p>
        </w:tc>
        <w:tc>
          <w:tcPr>
            <w:tcW w:w="494" w:type="dxa"/>
            <w:shd w:val="clear" w:color="auto" w:fill="auto"/>
            <w:noWrap/>
            <w:vAlign w:val="bottom"/>
            <w:hideMark/>
          </w:tcPr>
          <w:p w14:paraId="54673F72" w14:textId="3FB169F8" w:rsidR="00A60AC8" w:rsidRPr="00DC731E" w:rsidRDefault="00A60AC8" w:rsidP="00A60AC8">
            <w:pPr>
              <w:jc w:val="center"/>
              <w:rPr>
                <w:rFonts w:ascii="Arial" w:hAnsi="Arial" w:cs="Arial"/>
                <w:sz w:val="20"/>
                <w:szCs w:val="20"/>
                <w:lang w:val="en-BB" w:eastAsia="en-BB"/>
              </w:rPr>
            </w:pPr>
            <w:r>
              <w:rPr>
                <w:rFonts w:ascii="Arial" w:hAnsi="Arial" w:cs="Arial"/>
                <w:sz w:val="20"/>
                <w:szCs w:val="20"/>
              </w:rPr>
              <w:t>w</w:t>
            </w:r>
          </w:p>
        </w:tc>
        <w:tc>
          <w:tcPr>
            <w:tcW w:w="939" w:type="dxa"/>
            <w:shd w:val="clear" w:color="auto" w:fill="auto"/>
            <w:noWrap/>
            <w:vAlign w:val="bottom"/>
            <w:hideMark/>
          </w:tcPr>
          <w:p w14:paraId="17F9CFA2" w14:textId="3C284FCD" w:rsidR="00A60AC8" w:rsidRPr="00DC731E" w:rsidRDefault="00A60AC8" w:rsidP="00A60AC8">
            <w:pPr>
              <w:jc w:val="right"/>
              <w:rPr>
                <w:rFonts w:ascii="Arial" w:hAnsi="Arial" w:cs="Arial"/>
                <w:sz w:val="20"/>
                <w:szCs w:val="20"/>
                <w:lang w:val="en-BB" w:eastAsia="en-BB"/>
              </w:rPr>
            </w:pPr>
            <w:r>
              <w:rPr>
                <w:rFonts w:ascii="Arial" w:hAnsi="Arial" w:cs="Arial"/>
                <w:sz w:val="20"/>
                <w:szCs w:val="20"/>
                <w:lang w:val="en-US"/>
              </w:rPr>
              <w:t>0.9925</w:t>
            </w:r>
          </w:p>
        </w:tc>
        <w:tc>
          <w:tcPr>
            <w:tcW w:w="1005" w:type="dxa"/>
            <w:shd w:val="clear" w:color="auto" w:fill="auto"/>
            <w:noWrap/>
            <w:vAlign w:val="bottom"/>
            <w:hideMark/>
          </w:tcPr>
          <w:p w14:paraId="659F3DCF" w14:textId="5D13E7F4" w:rsidR="00A60AC8" w:rsidRPr="00DC731E" w:rsidRDefault="00A60AC8" w:rsidP="00A60AC8">
            <w:pPr>
              <w:jc w:val="center"/>
              <w:rPr>
                <w:rFonts w:ascii="Arial" w:hAnsi="Arial" w:cs="Arial"/>
                <w:sz w:val="20"/>
                <w:szCs w:val="20"/>
                <w:lang w:val="en-BB" w:eastAsia="en-BB"/>
              </w:rPr>
            </w:pPr>
            <w:r>
              <w:rPr>
                <w:rFonts w:ascii="Arial" w:hAnsi="Arial" w:cs="Arial"/>
                <w:sz w:val="20"/>
                <w:szCs w:val="20"/>
              </w:rPr>
              <w:t xml:space="preserve"> </w:t>
            </w:r>
          </w:p>
        </w:tc>
        <w:tc>
          <w:tcPr>
            <w:tcW w:w="939" w:type="dxa"/>
            <w:shd w:val="clear" w:color="auto" w:fill="auto"/>
            <w:noWrap/>
            <w:vAlign w:val="bottom"/>
            <w:hideMark/>
          </w:tcPr>
          <w:p w14:paraId="291324BD" w14:textId="77777777" w:rsidR="00A60AC8" w:rsidRPr="00DC731E" w:rsidRDefault="00A60AC8" w:rsidP="00A60AC8">
            <w:pPr>
              <w:jc w:val="center"/>
              <w:rPr>
                <w:rFonts w:ascii="Arial" w:hAnsi="Arial" w:cs="Arial"/>
                <w:sz w:val="20"/>
                <w:szCs w:val="20"/>
                <w:lang w:val="en-BB" w:eastAsia="en-BB"/>
              </w:rPr>
            </w:pPr>
          </w:p>
        </w:tc>
        <w:tc>
          <w:tcPr>
            <w:tcW w:w="1400" w:type="dxa"/>
            <w:shd w:val="clear" w:color="auto" w:fill="auto"/>
            <w:noWrap/>
            <w:vAlign w:val="bottom"/>
            <w:hideMark/>
          </w:tcPr>
          <w:p w14:paraId="5E7527C5" w14:textId="734486F8" w:rsidR="00A60AC8" w:rsidRPr="00DC731E" w:rsidRDefault="00A60AC8" w:rsidP="00A60AC8">
            <w:pPr>
              <w:jc w:val="center"/>
              <w:rPr>
                <w:rFonts w:ascii="Arial" w:hAnsi="Arial" w:cs="Arial"/>
                <w:sz w:val="20"/>
                <w:szCs w:val="20"/>
                <w:lang w:val="en-BB" w:eastAsia="en-BB"/>
              </w:rPr>
            </w:pPr>
            <w:r>
              <w:rPr>
                <w:rFonts w:ascii="Arial" w:hAnsi="Arial" w:cs="Arial"/>
                <w:sz w:val="20"/>
                <w:szCs w:val="20"/>
              </w:rPr>
              <w:t>0.0010</w:t>
            </w:r>
          </w:p>
        </w:tc>
      </w:tr>
      <w:tr w:rsidR="00DC731E" w:rsidRPr="00DC731E" w14:paraId="461BA82E" w14:textId="77777777" w:rsidTr="00DC731E">
        <w:trPr>
          <w:gridAfter w:val="1"/>
          <w:wAfter w:w="44" w:type="dxa"/>
          <w:trHeight w:val="300"/>
        </w:trPr>
        <w:tc>
          <w:tcPr>
            <w:tcW w:w="1262" w:type="dxa"/>
            <w:shd w:val="clear" w:color="auto" w:fill="auto"/>
            <w:noWrap/>
            <w:vAlign w:val="bottom"/>
            <w:hideMark/>
          </w:tcPr>
          <w:p w14:paraId="093E3175" w14:textId="77777777" w:rsidR="00DC731E" w:rsidRPr="00DC731E" w:rsidRDefault="00DC731E" w:rsidP="00DC731E">
            <w:pPr>
              <w:rPr>
                <w:rFonts w:ascii="Arial" w:hAnsi="Arial" w:cs="Arial"/>
                <w:sz w:val="20"/>
                <w:szCs w:val="20"/>
                <w:lang w:val="en-BB" w:eastAsia="en-BB"/>
              </w:rPr>
            </w:pPr>
            <w:r w:rsidRPr="00DC731E">
              <w:rPr>
                <w:rFonts w:ascii="Arial" w:hAnsi="Arial" w:cs="Arial"/>
                <w:sz w:val="20"/>
                <w:szCs w:val="20"/>
                <w:lang w:val="en-BB" w:eastAsia="en-BB"/>
              </w:rPr>
              <w:t>31-Dec-18</w:t>
            </w:r>
          </w:p>
        </w:tc>
        <w:tc>
          <w:tcPr>
            <w:tcW w:w="4717" w:type="dxa"/>
            <w:shd w:val="clear" w:color="auto" w:fill="auto"/>
            <w:noWrap/>
            <w:vAlign w:val="bottom"/>
            <w:hideMark/>
          </w:tcPr>
          <w:p w14:paraId="31FC1B30" w14:textId="77777777" w:rsidR="00DC731E" w:rsidRPr="00DC731E" w:rsidRDefault="00DC731E" w:rsidP="00DC731E">
            <w:pPr>
              <w:rPr>
                <w:rFonts w:ascii="Arial" w:hAnsi="Arial" w:cs="Arial"/>
                <w:sz w:val="20"/>
                <w:szCs w:val="20"/>
                <w:lang w:val="en-BB" w:eastAsia="en-BB"/>
              </w:rPr>
            </w:pPr>
            <w:r w:rsidRPr="00DC731E">
              <w:rPr>
                <w:rFonts w:ascii="Arial" w:hAnsi="Arial" w:cs="Arial"/>
                <w:sz w:val="20"/>
                <w:szCs w:val="20"/>
                <w:lang w:val="en-BB" w:eastAsia="en-BB"/>
              </w:rPr>
              <w:t>ROYAL FIDELITY SELECT BALANCED FUND</w:t>
            </w:r>
          </w:p>
        </w:tc>
        <w:tc>
          <w:tcPr>
            <w:tcW w:w="494" w:type="dxa"/>
            <w:shd w:val="clear" w:color="auto" w:fill="auto"/>
            <w:noWrap/>
            <w:vAlign w:val="bottom"/>
            <w:hideMark/>
          </w:tcPr>
          <w:p w14:paraId="2FABD76E" w14:textId="77777777" w:rsidR="00DC731E" w:rsidRPr="00DC731E" w:rsidRDefault="00DC731E" w:rsidP="00DC731E">
            <w:pPr>
              <w:jc w:val="center"/>
              <w:rPr>
                <w:rFonts w:ascii="Arial" w:hAnsi="Arial" w:cs="Arial"/>
                <w:sz w:val="20"/>
                <w:szCs w:val="20"/>
                <w:lang w:val="en-BB" w:eastAsia="en-BB"/>
              </w:rPr>
            </w:pPr>
            <w:r w:rsidRPr="00DC731E">
              <w:rPr>
                <w:rFonts w:ascii="Arial" w:hAnsi="Arial" w:cs="Arial"/>
                <w:sz w:val="20"/>
                <w:szCs w:val="20"/>
                <w:lang w:val="en-BB" w:eastAsia="en-BB"/>
              </w:rPr>
              <w:t>m</w:t>
            </w:r>
          </w:p>
        </w:tc>
        <w:tc>
          <w:tcPr>
            <w:tcW w:w="939" w:type="dxa"/>
            <w:shd w:val="clear" w:color="auto" w:fill="auto"/>
            <w:noWrap/>
            <w:vAlign w:val="bottom"/>
            <w:hideMark/>
          </w:tcPr>
          <w:p w14:paraId="6E746C60" w14:textId="77777777" w:rsidR="00DC731E" w:rsidRPr="00DC731E" w:rsidRDefault="00DC731E" w:rsidP="00DC731E">
            <w:pPr>
              <w:jc w:val="right"/>
              <w:rPr>
                <w:rFonts w:ascii="Arial" w:hAnsi="Arial" w:cs="Arial"/>
                <w:sz w:val="20"/>
                <w:szCs w:val="20"/>
                <w:lang w:val="en-BB" w:eastAsia="en-BB"/>
              </w:rPr>
            </w:pPr>
            <w:r w:rsidRPr="00DC731E">
              <w:rPr>
                <w:rFonts w:ascii="Arial" w:hAnsi="Arial" w:cs="Arial"/>
                <w:sz w:val="20"/>
                <w:szCs w:val="20"/>
                <w:lang w:val="en-BB" w:eastAsia="en-BB"/>
              </w:rPr>
              <w:t>5.2259</w:t>
            </w:r>
          </w:p>
        </w:tc>
        <w:tc>
          <w:tcPr>
            <w:tcW w:w="1005" w:type="dxa"/>
            <w:shd w:val="clear" w:color="auto" w:fill="auto"/>
            <w:noWrap/>
            <w:vAlign w:val="bottom"/>
            <w:hideMark/>
          </w:tcPr>
          <w:p w14:paraId="036EA1C7" w14:textId="77777777" w:rsidR="00DC731E" w:rsidRPr="00DC731E" w:rsidRDefault="00DC731E" w:rsidP="00DC731E">
            <w:pPr>
              <w:jc w:val="right"/>
              <w:rPr>
                <w:rFonts w:ascii="Arial" w:hAnsi="Arial" w:cs="Arial"/>
                <w:sz w:val="20"/>
                <w:szCs w:val="20"/>
                <w:lang w:val="en-BB" w:eastAsia="en-BB"/>
              </w:rPr>
            </w:pPr>
            <w:r w:rsidRPr="00DC731E">
              <w:rPr>
                <w:rFonts w:ascii="Arial" w:hAnsi="Arial" w:cs="Arial"/>
                <w:sz w:val="20"/>
                <w:szCs w:val="20"/>
                <w:lang w:val="en-BB" w:eastAsia="en-BB"/>
              </w:rPr>
              <w:t>5.2259</w:t>
            </w:r>
          </w:p>
        </w:tc>
        <w:tc>
          <w:tcPr>
            <w:tcW w:w="939" w:type="dxa"/>
            <w:shd w:val="clear" w:color="auto" w:fill="auto"/>
            <w:noWrap/>
            <w:vAlign w:val="bottom"/>
            <w:hideMark/>
          </w:tcPr>
          <w:p w14:paraId="46410F5B" w14:textId="77777777" w:rsidR="00DC731E" w:rsidRPr="00DC731E" w:rsidRDefault="00DC731E" w:rsidP="00DC731E">
            <w:pPr>
              <w:jc w:val="right"/>
              <w:rPr>
                <w:rFonts w:ascii="Arial" w:hAnsi="Arial" w:cs="Arial"/>
                <w:sz w:val="20"/>
                <w:szCs w:val="20"/>
                <w:lang w:val="en-BB" w:eastAsia="en-BB"/>
              </w:rPr>
            </w:pPr>
            <w:r w:rsidRPr="00DC731E">
              <w:rPr>
                <w:rFonts w:ascii="Arial" w:hAnsi="Arial" w:cs="Arial"/>
                <w:sz w:val="20"/>
                <w:szCs w:val="20"/>
                <w:lang w:val="en-BB" w:eastAsia="en-BB"/>
              </w:rPr>
              <w:t>5.1214</w:t>
            </w:r>
          </w:p>
        </w:tc>
        <w:tc>
          <w:tcPr>
            <w:tcW w:w="1400" w:type="dxa"/>
            <w:shd w:val="clear" w:color="auto" w:fill="auto"/>
            <w:noWrap/>
            <w:vAlign w:val="bottom"/>
            <w:hideMark/>
          </w:tcPr>
          <w:p w14:paraId="48F6FB83" w14:textId="77777777" w:rsidR="00DC731E" w:rsidRPr="00DC731E" w:rsidRDefault="00DC731E" w:rsidP="00DC731E">
            <w:pPr>
              <w:jc w:val="center"/>
              <w:rPr>
                <w:rFonts w:ascii="Arial" w:hAnsi="Arial" w:cs="Arial"/>
                <w:sz w:val="20"/>
                <w:szCs w:val="20"/>
                <w:lang w:val="en-BB" w:eastAsia="en-BB"/>
              </w:rPr>
            </w:pPr>
            <w:r w:rsidRPr="00DC731E">
              <w:rPr>
                <w:rFonts w:ascii="Arial" w:hAnsi="Arial" w:cs="Arial"/>
                <w:sz w:val="20"/>
                <w:szCs w:val="20"/>
                <w:lang w:val="en-BB" w:eastAsia="en-BB"/>
              </w:rPr>
              <w:t>0.0510</w:t>
            </w:r>
          </w:p>
        </w:tc>
      </w:tr>
      <w:tr w:rsidR="00DC731E" w:rsidRPr="00DC731E" w14:paraId="1498D5AC" w14:textId="77777777" w:rsidTr="00DC731E">
        <w:trPr>
          <w:gridAfter w:val="1"/>
          <w:wAfter w:w="44" w:type="dxa"/>
          <w:trHeight w:val="300"/>
        </w:trPr>
        <w:tc>
          <w:tcPr>
            <w:tcW w:w="1262" w:type="dxa"/>
            <w:shd w:val="clear" w:color="auto" w:fill="auto"/>
            <w:noWrap/>
            <w:vAlign w:val="bottom"/>
            <w:hideMark/>
          </w:tcPr>
          <w:p w14:paraId="2E0FD384" w14:textId="77777777" w:rsidR="00DC731E" w:rsidRPr="00DC731E" w:rsidRDefault="00DC731E" w:rsidP="00DC731E">
            <w:pPr>
              <w:rPr>
                <w:rFonts w:ascii="Arial" w:hAnsi="Arial" w:cs="Arial"/>
                <w:sz w:val="20"/>
                <w:szCs w:val="20"/>
                <w:lang w:val="en-BB" w:eastAsia="en-BB"/>
              </w:rPr>
            </w:pPr>
            <w:r w:rsidRPr="00DC731E">
              <w:rPr>
                <w:rFonts w:ascii="Arial" w:hAnsi="Arial" w:cs="Arial"/>
                <w:sz w:val="20"/>
                <w:szCs w:val="20"/>
                <w:lang w:val="en-BB" w:eastAsia="en-BB"/>
              </w:rPr>
              <w:t>31-Dec-18</w:t>
            </w:r>
          </w:p>
        </w:tc>
        <w:tc>
          <w:tcPr>
            <w:tcW w:w="4717" w:type="dxa"/>
            <w:shd w:val="clear" w:color="auto" w:fill="auto"/>
            <w:noWrap/>
            <w:vAlign w:val="bottom"/>
            <w:hideMark/>
          </w:tcPr>
          <w:p w14:paraId="30322A86" w14:textId="77777777" w:rsidR="00DC731E" w:rsidRPr="00DC731E" w:rsidRDefault="00DC731E" w:rsidP="00DC731E">
            <w:pPr>
              <w:rPr>
                <w:rFonts w:ascii="Arial" w:hAnsi="Arial" w:cs="Arial"/>
                <w:sz w:val="20"/>
                <w:szCs w:val="20"/>
                <w:lang w:val="en-BB" w:eastAsia="en-BB"/>
              </w:rPr>
            </w:pPr>
            <w:r w:rsidRPr="00DC731E">
              <w:rPr>
                <w:rFonts w:ascii="Arial" w:hAnsi="Arial" w:cs="Arial"/>
                <w:sz w:val="20"/>
                <w:szCs w:val="20"/>
                <w:lang w:val="en-BB" w:eastAsia="en-BB"/>
              </w:rPr>
              <w:t>ROYAL FIDELITY STRATEGIC GROWTH FUND</w:t>
            </w:r>
          </w:p>
        </w:tc>
        <w:tc>
          <w:tcPr>
            <w:tcW w:w="494" w:type="dxa"/>
            <w:shd w:val="clear" w:color="auto" w:fill="auto"/>
            <w:noWrap/>
            <w:vAlign w:val="bottom"/>
            <w:hideMark/>
          </w:tcPr>
          <w:p w14:paraId="0F9619AB" w14:textId="77777777" w:rsidR="00DC731E" w:rsidRPr="00DC731E" w:rsidRDefault="00DC731E" w:rsidP="00DC731E">
            <w:pPr>
              <w:jc w:val="center"/>
              <w:rPr>
                <w:rFonts w:ascii="Arial" w:hAnsi="Arial" w:cs="Arial"/>
                <w:sz w:val="20"/>
                <w:szCs w:val="20"/>
                <w:lang w:val="en-BB" w:eastAsia="en-BB"/>
              </w:rPr>
            </w:pPr>
            <w:r w:rsidRPr="00DC731E">
              <w:rPr>
                <w:rFonts w:ascii="Arial" w:hAnsi="Arial" w:cs="Arial"/>
                <w:sz w:val="20"/>
                <w:szCs w:val="20"/>
                <w:lang w:val="en-BB" w:eastAsia="en-BB"/>
              </w:rPr>
              <w:t>m</w:t>
            </w:r>
          </w:p>
        </w:tc>
        <w:tc>
          <w:tcPr>
            <w:tcW w:w="939" w:type="dxa"/>
            <w:shd w:val="clear" w:color="auto" w:fill="auto"/>
            <w:noWrap/>
            <w:vAlign w:val="bottom"/>
            <w:hideMark/>
          </w:tcPr>
          <w:p w14:paraId="0C637770" w14:textId="77777777" w:rsidR="00DC731E" w:rsidRPr="00DC731E" w:rsidRDefault="00DC731E" w:rsidP="00DC731E">
            <w:pPr>
              <w:jc w:val="right"/>
              <w:rPr>
                <w:rFonts w:ascii="Arial" w:hAnsi="Arial" w:cs="Arial"/>
                <w:sz w:val="20"/>
                <w:szCs w:val="20"/>
                <w:lang w:val="en-BB" w:eastAsia="en-BB"/>
              </w:rPr>
            </w:pPr>
            <w:r w:rsidRPr="00DC731E">
              <w:rPr>
                <w:rFonts w:ascii="Arial" w:hAnsi="Arial" w:cs="Arial"/>
                <w:sz w:val="20"/>
                <w:szCs w:val="20"/>
                <w:lang w:val="en-BB" w:eastAsia="en-BB"/>
              </w:rPr>
              <w:t>0.9738</w:t>
            </w:r>
          </w:p>
        </w:tc>
        <w:tc>
          <w:tcPr>
            <w:tcW w:w="1005" w:type="dxa"/>
            <w:shd w:val="clear" w:color="auto" w:fill="auto"/>
            <w:noWrap/>
            <w:vAlign w:val="bottom"/>
            <w:hideMark/>
          </w:tcPr>
          <w:p w14:paraId="5EE9ADA5" w14:textId="77777777" w:rsidR="00DC731E" w:rsidRPr="00DC731E" w:rsidRDefault="00DC731E" w:rsidP="00DC731E">
            <w:pPr>
              <w:jc w:val="right"/>
              <w:rPr>
                <w:rFonts w:ascii="Arial" w:hAnsi="Arial" w:cs="Arial"/>
                <w:sz w:val="20"/>
                <w:szCs w:val="20"/>
                <w:lang w:val="en-BB" w:eastAsia="en-BB"/>
              </w:rPr>
            </w:pPr>
            <w:r w:rsidRPr="00DC731E">
              <w:rPr>
                <w:rFonts w:ascii="Arial" w:hAnsi="Arial" w:cs="Arial"/>
                <w:sz w:val="20"/>
                <w:szCs w:val="20"/>
                <w:lang w:val="en-BB" w:eastAsia="en-BB"/>
              </w:rPr>
              <w:t>0.9738</w:t>
            </w:r>
          </w:p>
        </w:tc>
        <w:tc>
          <w:tcPr>
            <w:tcW w:w="939" w:type="dxa"/>
            <w:shd w:val="clear" w:color="auto" w:fill="auto"/>
            <w:noWrap/>
            <w:vAlign w:val="bottom"/>
            <w:hideMark/>
          </w:tcPr>
          <w:p w14:paraId="45B7885B" w14:textId="77777777" w:rsidR="00DC731E" w:rsidRPr="00DC731E" w:rsidRDefault="00DC731E" w:rsidP="00DC731E">
            <w:pPr>
              <w:jc w:val="right"/>
              <w:rPr>
                <w:rFonts w:ascii="Arial" w:hAnsi="Arial" w:cs="Arial"/>
                <w:sz w:val="20"/>
                <w:szCs w:val="20"/>
                <w:lang w:val="en-BB" w:eastAsia="en-BB"/>
              </w:rPr>
            </w:pPr>
            <w:r w:rsidRPr="00DC731E">
              <w:rPr>
                <w:rFonts w:ascii="Arial" w:hAnsi="Arial" w:cs="Arial"/>
                <w:sz w:val="20"/>
                <w:szCs w:val="20"/>
                <w:lang w:val="en-BB" w:eastAsia="en-BB"/>
              </w:rPr>
              <w:t>0.9543</w:t>
            </w:r>
          </w:p>
        </w:tc>
        <w:tc>
          <w:tcPr>
            <w:tcW w:w="1400" w:type="dxa"/>
            <w:shd w:val="clear" w:color="auto" w:fill="auto"/>
            <w:noWrap/>
            <w:vAlign w:val="bottom"/>
            <w:hideMark/>
          </w:tcPr>
          <w:p w14:paraId="2CF6D6BD" w14:textId="77777777" w:rsidR="00DC731E" w:rsidRPr="00DC731E" w:rsidRDefault="00DC731E" w:rsidP="00DC731E">
            <w:pPr>
              <w:jc w:val="center"/>
              <w:rPr>
                <w:rFonts w:ascii="Arial" w:hAnsi="Arial" w:cs="Arial"/>
                <w:sz w:val="20"/>
                <w:szCs w:val="20"/>
                <w:lang w:val="en-BB" w:eastAsia="en-BB"/>
              </w:rPr>
            </w:pPr>
            <w:r w:rsidRPr="00DC731E">
              <w:rPr>
                <w:rFonts w:ascii="Arial" w:hAnsi="Arial" w:cs="Arial"/>
                <w:sz w:val="20"/>
                <w:szCs w:val="20"/>
                <w:lang w:val="en-BB" w:eastAsia="en-BB"/>
              </w:rPr>
              <w:t>0.0138</w:t>
            </w:r>
          </w:p>
        </w:tc>
      </w:tr>
      <w:tr w:rsidR="00DC731E" w:rsidRPr="00DC731E" w14:paraId="79B392FF" w14:textId="77777777" w:rsidTr="00DC731E">
        <w:trPr>
          <w:gridAfter w:val="1"/>
          <w:wAfter w:w="44" w:type="dxa"/>
          <w:trHeight w:val="300"/>
        </w:trPr>
        <w:tc>
          <w:tcPr>
            <w:tcW w:w="1262" w:type="dxa"/>
            <w:shd w:val="clear" w:color="auto" w:fill="auto"/>
            <w:noWrap/>
            <w:vAlign w:val="bottom"/>
            <w:hideMark/>
          </w:tcPr>
          <w:p w14:paraId="4649E620" w14:textId="77777777" w:rsidR="00DC731E" w:rsidRPr="00DC731E" w:rsidRDefault="00DC731E" w:rsidP="00DC731E">
            <w:pPr>
              <w:rPr>
                <w:rFonts w:ascii="Arial" w:hAnsi="Arial" w:cs="Arial"/>
                <w:sz w:val="20"/>
                <w:szCs w:val="20"/>
                <w:lang w:val="en-BB" w:eastAsia="en-BB"/>
              </w:rPr>
            </w:pPr>
            <w:r w:rsidRPr="00DC731E">
              <w:rPr>
                <w:rFonts w:ascii="Arial" w:hAnsi="Arial" w:cs="Arial"/>
                <w:sz w:val="20"/>
                <w:szCs w:val="20"/>
                <w:lang w:val="en-BB" w:eastAsia="en-BB"/>
              </w:rPr>
              <w:t>31-Dec-18</w:t>
            </w:r>
          </w:p>
        </w:tc>
        <w:tc>
          <w:tcPr>
            <w:tcW w:w="4717" w:type="dxa"/>
            <w:shd w:val="clear" w:color="auto" w:fill="auto"/>
            <w:noWrap/>
            <w:vAlign w:val="bottom"/>
            <w:hideMark/>
          </w:tcPr>
          <w:p w14:paraId="1C0E2DC6" w14:textId="77777777" w:rsidR="00DC731E" w:rsidRPr="00DC731E" w:rsidRDefault="00DC731E" w:rsidP="00DC731E">
            <w:pPr>
              <w:rPr>
                <w:rFonts w:ascii="Arial" w:hAnsi="Arial" w:cs="Arial"/>
                <w:sz w:val="20"/>
                <w:szCs w:val="20"/>
                <w:lang w:val="en-BB" w:eastAsia="en-BB"/>
              </w:rPr>
            </w:pPr>
            <w:r w:rsidRPr="00DC731E">
              <w:rPr>
                <w:rFonts w:ascii="Arial" w:hAnsi="Arial" w:cs="Arial"/>
                <w:sz w:val="20"/>
                <w:szCs w:val="20"/>
                <w:lang w:val="en-BB" w:eastAsia="en-BB"/>
              </w:rPr>
              <w:t>ROYAL FIDELITY PREMIUM INCOME FUND</w:t>
            </w:r>
          </w:p>
        </w:tc>
        <w:tc>
          <w:tcPr>
            <w:tcW w:w="494" w:type="dxa"/>
            <w:shd w:val="clear" w:color="auto" w:fill="auto"/>
            <w:noWrap/>
            <w:vAlign w:val="bottom"/>
            <w:hideMark/>
          </w:tcPr>
          <w:p w14:paraId="66FEB7BB" w14:textId="77777777" w:rsidR="00DC731E" w:rsidRPr="00DC731E" w:rsidRDefault="00DC731E" w:rsidP="00DC731E">
            <w:pPr>
              <w:jc w:val="center"/>
              <w:rPr>
                <w:rFonts w:ascii="Arial" w:hAnsi="Arial" w:cs="Arial"/>
                <w:sz w:val="20"/>
                <w:szCs w:val="20"/>
                <w:lang w:val="en-BB" w:eastAsia="en-BB"/>
              </w:rPr>
            </w:pPr>
            <w:r w:rsidRPr="00DC731E">
              <w:rPr>
                <w:rFonts w:ascii="Arial" w:hAnsi="Arial" w:cs="Arial"/>
                <w:sz w:val="20"/>
                <w:szCs w:val="20"/>
                <w:lang w:val="en-BB" w:eastAsia="en-BB"/>
              </w:rPr>
              <w:t>m</w:t>
            </w:r>
          </w:p>
        </w:tc>
        <w:tc>
          <w:tcPr>
            <w:tcW w:w="939" w:type="dxa"/>
            <w:shd w:val="clear" w:color="auto" w:fill="auto"/>
            <w:noWrap/>
            <w:vAlign w:val="bottom"/>
            <w:hideMark/>
          </w:tcPr>
          <w:p w14:paraId="54DB609E" w14:textId="77777777" w:rsidR="00DC731E" w:rsidRPr="00DC731E" w:rsidRDefault="00DC731E" w:rsidP="00DC731E">
            <w:pPr>
              <w:jc w:val="right"/>
              <w:rPr>
                <w:rFonts w:ascii="Arial" w:hAnsi="Arial" w:cs="Arial"/>
                <w:sz w:val="20"/>
                <w:szCs w:val="20"/>
                <w:lang w:val="en-BB" w:eastAsia="en-BB"/>
              </w:rPr>
            </w:pPr>
            <w:r w:rsidRPr="00DC731E">
              <w:rPr>
                <w:rFonts w:ascii="Arial" w:hAnsi="Arial" w:cs="Arial"/>
                <w:sz w:val="20"/>
                <w:szCs w:val="20"/>
                <w:lang w:val="en-BB" w:eastAsia="en-BB"/>
              </w:rPr>
              <w:t>1.5095</w:t>
            </w:r>
          </w:p>
        </w:tc>
        <w:tc>
          <w:tcPr>
            <w:tcW w:w="1005" w:type="dxa"/>
            <w:shd w:val="clear" w:color="auto" w:fill="auto"/>
            <w:noWrap/>
            <w:vAlign w:val="bottom"/>
            <w:hideMark/>
          </w:tcPr>
          <w:p w14:paraId="7F166583" w14:textId="77777777" w:rsidR="00DC731E" w:rsidRPr="00DC731E" w:rsidRDefault="00DC731E" w:rsidP="00DC731E">
            <w:pPr>
              <w:jc w:val="right"/>
              <w:rPr>
                <w:rFonts w:ascii="Arial" w:hAnsi="Arial" w:cs="Arial"/>
                <w:sz w:val="20"/>
                <w:szCs w:val="20"/>
                <w:lang w:val="en-BB" w:eastAsia="en-BB"/>
              </w:rPr>
            </w:pPr>
            <w:r w:rsidRPr="00DC731E">
              <w:rPr>
                <w:rFonts w:ascii="Arial" w:hAnsi="Arial" w:cs="Arial"/>
                <w:sz w:val="20"/>
                <w:szCs w:val="20"/>
                <w:lang w:val="en-BB" w:eastAsia="en-BB"/>
              </w:rPr>
              <w:t>1.5095</w:t>
            </w:r>
          </w:p>
        </w:tc>
        <w:tc>
          <w:tcPr>
            <w:tcW w:w="939" w:type="dxa"/>
            <w:shd w:val="clear" w:color="auto" w:fill="auto"/>
            <w:noWrap/>
            <w:vAlign w:val="bottom"/>
            <w:hideMark/>
          </w:tcPr>
          <w:p w14:paraId="194143CF" w14:textId="77777777" w:rsidR="00DC731E" w:rsidRPr="00DC731E" w:rsidRDefault="00DC731E" w:rsidP="00DC731E">
            <w:pPr>
              <w:jc w:val="right"/>
              <w:rPr>
                <w:rFonts w:ascii="Arial" w:hAnsi="Arial" w:cs="Arial"/>
                <w:sz w:val="20"/>
                <w:szCs w:val="20"/>
                <w:lang w:val="en-BB" w:eastAsia="en-BB"/>
              </w:rPr>
            </w:pPr>
            <w:r w:rsidRPr="00DC731E">
              <w:rPr>
                <w:rFonts w:ascii="Arial" w:hAnsi="Arial" w:cs="Arial"/>
                <w:sz w:val="20"/>
                <w:szCs w:val="20"/>
                <w:lang w:val="en-BB" w:eastAsia="en-BB"/>
              </w:rPr>
              <w:t>1.4793</w:t>
            </w:r>
          </w:p>
        </w:tc>
        <w:tc>
          <w:tcPr>
            <w:tcW w:w="1400" w:type="dxa"/>
            <w:shd w:val="clear" w:color="auto" w:fill="auto"/>
            <w:noWrap/>
            <w:vAlign w:val="bottom"/>
            <w:hideMark/>
          </w:tcPr>
          <w:p w14:paraId="77D3215B" w14:textId="77777777" w:rsidR="00DC731E" w:rsidRPr="00DC731E" w:rsidRDefault="00DC731E" w:rsidP="00DC731E">
            <w:pPr>
              <w:jc w:val="center"/>
              <w:rPr>
                <w:rFonts w:ascii="Arial" w:hAnsi="Arial" w:cs="Arial"/>
                <w:sz w:val="20"/>
                <w:szCs w:val="20"/>
                <w:lang w:val="en-BB" w:eastAsia="en-BB"/>
              </w:rPr>
            </w:pPr>
            <w:r w:rsidRPr="00DC731E">
              <w:rPr>
                <w:rFonts w:ascii="Arial" w:hAnsi="Arial" w:cs="Arial"/>
                <w:sz w:val="20"/>
                <w:szCs w:val="20"/>
                <w:lang w:val="en-BB" w:eastAsia="en-BB"/>
              </w:rPr>
              <w:t>0.0101</w:t>
            </w:r>
          </w:p>
        </w:tc>
      </w:tr>
      <w:tr w:rsidR="00644BA5" w:rsidRPr="00DC731E" w14:paraId="5CE59140" w14:textId="77777777" w:rsidTr="00DC731E">
        <w:trPr>
          <w:gridAfter w:val="1"/>
          <w:wAfter w:w="44" w:type="dxa"/>
          <w:trHeight w:val="300"/>
        </w:trPr>
        <w:tc>
          <w:tcPr>
            <w:tcW w:w="1262" w:type="dxa"/>
            <w:shd w:val="clear" w:color="auto" w:fill="auto"/>
            <w:noWrap/>
            <w:vAlign w:val="bottom"/>
            <w:hideMark/>
          </w:tcPr>
          <w:p w14:paraId="791B330D" w14:textId="0914A22E" w:rsidR="00644BA5" w:rsidRPr="00DC731E" w:rsidRDefault="00644BA5" w:rsidP="00644BA5">
            <w:pPr>
              <w:rPr>
                <w:rFonts w:ascii="Arial" w:hAnsi="Arial" w:cs="Arial"/>
                <w:sz w:val="20"/>
                <w:szCs w:val="20"/>
                <w:lang w:val="en-BB" w:eastAsia="en-BB"/>
              </w:rPr>
            </w:pPr>
            <w:r>
              <w:rPr>
                <w:rFonts w:ascii="Arial" w:hAnsi="Arial" w:cs="Arial"/>
                <w:sz w:val="20"/>
                <w:szCs w:val="20"/>
              </w:rPr>
              <w:t>25-Jan-19</w:t>
            </w:r>
          </w:p>
        </w:tc>
        <w:tc>
          <w:tcPr>
            <w:tcW w:w="4717" w:type="dxa"/>
            <w:shd w:val="clear" w:color="auto" w:fill="auto"/>
            <w:noWrap/>
            <w:vAlign w:val="bottom"/>
            <w:hideMark/>
          </w:tcPr>
          <w:p w14:paraId="238261A6" w14:textId="151966E8" w:rsidR="00644BA5" w:rsidRPr="00DC731E" w:rsidRDefault="00644BA5" w:rsidP="00644BA5">
            <w:pPr>
              <w:rPr>
                <w:rFonts w:ascii="Arial" w:hAnsi="Arial" w:cs="Arial"/>
                <w:color w:val="000000"/>
                <w:sz w:val="20"/>
                <w:szCs w:val="20"/>
                <w:lang w:val="en-BB" w:eastAsia="en-BB"/>
              </w:rPr>
            </w:pPr>
            <w:r>
              <w:rPr>
                <w:rFonts w:ascii="Arial" w:hAnsi="Arial" w:cs="Arial"/>
                <w:color w:val="000000"/>
                <w:sz w:val="20"/>
                <w:szCs w:val="20"/>
              </w:rPr>
              <w:t xml:space="preserve">SAGICOR GLOBAL BALANCED FUND </w:t>
            </w:r>
          </w:p>
        </w:tc>
        <w:tc>
          <w:tcPr>
            <w:tcW w:w="494" w:type="dxa"/>
            <w:shd w:val="clear" w:color="auto" w:fill="auto"/>
            <w:noWrap/>
            <w:vAlign w:val="bottom"/>
            <w:hideMark/>
          </w:tcPr>
          <w:p w14:paraId="5BE8F4BF" w14:textId="715FC002" w:rsidR="00644BA5" w:rsidRPr="00DC731E" w:rsidRDefault="00644BA5" w:rsidP="00644BA5">
            <w:pPr>
              <w:jc w:val="center"/>
              <w:rPr>
                <w:rFonts w:ascii="Arial" w:hAnsi="Arial" w:cs="Arial"/>
                <w:color w:val="000000"/>
                <w:sz w:val="20"/>
                <w:szCs w:val="20"/>
                <w:lang w:val="en-BB" w:eastAsia="en-BB"/>
              </w:rPr>
            </w:pPr>
            <w:r>
              <w:rPr>
                <w:rFonts w:ascii="Arial" w:hAnsi="Arial" w:cs="Arial"/>
                <w:color w:val="000000"/>
                <w:sz w:val="20"/>
                <w:szCs w:val="20"/>
              </w:rPr>
              <w:t>w</w:t>
            </w:r>
          </w:p>
        </w:tc>
        <w:tc>
          <w:tcPr>
            <w:tcW w:w="939" w:type="dxa"/>
            <w:shd w:val="clear" w:color="auto" w:fill="auto"/>
            <w:noWrap/>
            <w:vAlign w:val="bottom"/>
            <w:hideMark/>
          </w:tcPr>
          <w:p w14:paraId="13021C41" w14:textId="5D4C176E" w:rsidR="00644BA5" w:rsidRPr="00DC731E" w:rsidRDefault="00644BA5" w:rsidP="00644BA5">
            <w:pPr>
              <w:jc w:val="right"/>
              <w:rPr>
                <w:rFonts w:ascii="Arial" w:hAnsi="Arial" w:cs="Arial"/>
                <w:color w:val="000000"/>
                <w:sz w:val="20"/>
                <w:szCs w:val="20"/>
                <w:lang w:val="en-BB" w:eastAsia="en-BB"/>
              </w:rPr>
            </w:pPr>
            <w:r>
              <w:rPr>
                <w:rFonts w:ascii="Arial" w:hAnsi="Arial" w:cs="Arial"/>
                <w:color w:val="000000"/>
                <w:sz w:val="20"/>
                <w:szCs w:val="20"/>
              </w:rPr>
              <w:t>2.56</w:t>
            </w:r>
          </w:p>
        </w:tc>
        <w:tc>
          <w:tcPr>
            <w:tcW w:w="1005" w:type="dxa"/>
            <w:shd w:val="clear" w:color="auto" w:fill="auto"/>
            <w:noWrap/>
            <w:vAlign w:val="bottom"/>
            <w:hideMark/>
          </w:tcPr>
          <w:p w14:paraId="5302AD6C" w14:textId="77777777" w:rsidR="00644BA5" w:rsidRPr="00DC731E" w:rsidRDefault="00644BA5" w:rsidP="00644BA5">
            <w:pPr>
              <w:jc w:val="right"/>
              <w:rPr>
                <w:rFonts w:ascii="Arial" w:hAnsi="Arial" w:cs="Arial"/>
                <w:color w:val="000000"/>
                <w:sz w:val="20"/>
                <w:szCs w:val="20"/>
                <w:lang w:val="en-BB" w:eastAsia="en-BB"/>
              </w:rPr>
            </w:pPr>
          </w:p>
        </w:tc>
        <w:tc>
          <w:tcPr>
            <w:tcW w:w="939" w:type="dxa"/>
            <w:shd w:val="clear" w:color="auto" w:fill="auto"/>
            <w:noWrap/>
            <w:vAlign w:val="bottom"/>
            <w:hideMark/>
          </w:tcPr>
          <w:p w14:paraId="28C3F0D6" w14:textId="77777777" w:rsidR="00644BA5" w:rsidRPr="00DC731E" w:rsidRDefault="00644BA5" w:rsidP="00644BA5">
            <w:pPr>
              <w:rPr>
                <w:sz w:val="20"/>
                <w:szCs w:val="20"/>
                <w:lang w:val="en-BB" w:eastAsia="en-BB"/>
              </w:rPr>
            </w:pPr>
          </w:p>
        </w:tc>
        <w:tc>
          <w:tcPr>
            <w:tcW w:w="1400" w:type="dxa"/>
            <w:shd w:val="clear" w:color="auto" w:fill="auto"/>
            <w:noWrap/>
            <w:vAlign w:val="bottom"/>
            <w:hideMark/>
          </w:tcPr>
          <w:p w14:paraId="7FFB0B18" w14:textId="692FC2D1" w:rsidR="00644BA5" w:rsidRPr="00DC731E" w:rsidRDefault="00644BA5" w:rsidP="00644BA5">
            <w:pPr>
              <w:jc w:val="center"/>
              <w:rPr>
                <w:rFonts w:ascii="Arial" w:hAnsi="Arial" w:cs="Arial"/>
                <w:color w:val="000000"/>
                <w:sz w:val="20"/>
                <w:szCs w:val="20"/>
                <w:lang w:val="en-BB" w:eastAsia="en-BB"/>
              </w:rPr>
            </w:pPr>
            <w:r>
              <w:rPr>
                <w:rFonts w:ascii="Arial" w:hAnsi="Arial" w:cs="Arial"/>
                <w:color w:val="000000"/>
                <w:sz w:val="20"/>
                <w:szCs w:val="20"/>
              </w:rPr>
              <w:t>0.02</w:t>
            </w:r>
          </w:p>
        </w:tc>
      </w:tr>
      <w:tr w:rsidR="00644BA5" w:rsidRPr="00DC731E" w14:paraId="264A6B80" w14:textId="77777777" w:rsidTr="00DC731E">
        <w:trPr>
          <w:gridAfter w:val="1"/>
          <w:wAfter w:w="44" w:type="dxa"/>
          <w:trHeight w:val="300"/>
        </w:trPr>
        <w:tc>
          <w:tcPr>
            <w:tcW w:w="1262" w:type="dxa"/>
            <w:shd w:val="clear" w:color="auto" w:fill="auto"/>
            <w:noWrap/>
            <w:vAlign w:val="bottom"/>
            <w:hideMark/>
          </w:tcPr>
          <w:p w14:paraId="6E023610" w14:textId="2464676C" w:rsidR="00644BA5" w:rsidRPr="00DC731E" w:rsidRDefault="00644BA5" w:rsidP="00644BA5">
            <w:pPr>
              <w:rPr>
                <w:rFonts w:ascii="Arial" w:hAnsi="Arial" w:cs="Arial"/>
                <w:sz w:val="20"/>
                <w:szCs w:val="20"/>
                <w:lang w:val="en-BB" w:eastAsia="en-BB"/>
              </w:rPr>
            </w:pPr>
            <w:r>
              <w:rPr>
                <w:rFonts w:ascii="Arial" w:hAnsi="Arial" w:cs="Arial"/>
                <w:sz w:val="20"/>
                <w:szCs w:val="20"/>
              </w:rPr>
              <w:t>25-Jan-19</w:t>
            </w:r>
          </w:p>
        </w:tc>
        <w:tc>
          <w:tcPr>
            <w:tcW w:w="4717" w:type="dxa"/>
            <w:shd w:val="clear" w:color="auto" w:fill="auto"/>
            <w:noWrap/>
            <w:vAlign w:val="bottom"/>
            <w:hideMark/>
          </w:tcPr>
          <w:p w14:paraId="65E100A4" w14:textId="4C903414" w:rsidR="00644BA5" w:rsidRPr="00DC731E" w:rsidRDefault="00644BA5" w:rsidP="00644BA5">
            <w:pPr>
              <w:rPr>
                <w:rFonts w:ascii="Arial" w:hAnsi="Arial" w:cs="Arial"/>
                <w:color w:val="000000"/>
                <w:sz w:val="20"/>
                <w:szCs w:val="20"/>
                <w:lang w:val="en-BB" w:eastAsia="en-BB"/>
              </w:rPr>
            </w:pPr>
            <w:r>
              <w:rPr>
                <w:rFonts w:ascii="Arial" w:hAnsi="Arial" w:cs="Arial"/>
                <w:color w:val="000000"/>
                <w:sz w:val="20"/>
                <w:szCs w:val="20"/>
              </w:rPr>
              <w:t xml:space="preserve">SAGICOR SELECT GROWTH FUND </w:t>
            </w:r>
          </w:p>
        </w:tc>
        <w:tc>
          <w:tcPr>
            <w:tcW w:w="494" w:type="dxa"/>
            <w:shd w:val="clear" w:color="auto" w:fill="auto"/>
            <w:noWrap/>
            <w:vAlign w:val="bottom"/>
            <w:hideMark/>
          </w:tcPr>
          <w:p w14:paraId="03E28519" w14:textId="2A747D2C" w:rsidR="00644BA5" w:rsidRPr="00DC731E" w:rsidRDefault="00644BA5" w:rsidP="00644BA5">
            <w:pPr>
              <w:jc w:val="center"/>
              <w:rPr>
                <w:rFonts w:ascii="Arial" w:hAnsi="Arial" w:cs="Arial"/>
                <w:color w:val="000000"/>
                <w:sz w:val="20"/>
                <w:szCs w:val="20"/>
                <w:lang w:val="en-BB" w:eastAsia="en-BB"/>
              </w:rPr>
            </w:pPr>
            <w:r>
              <w:rPr>
                <w:rFonts w:ascii="Arial" w:hAnsi="Arial" w:cs="Arial"/>
                <w:color w:val="000000"/>
                <w:sz w:val="20"/>
                <w:szCs w:val="20"/>
              </w:rPr>
              <w:t>w</w:t>
            </w:r>
          </w:p>
        </w:tc>
        <w:tc>
          <w:tcPr>
            <w:tcW w:w="939" w:type="dxa"/>
            <w:shd w:val="clear" w:color="auto" w:fill="auto"/>
            <w:noWrap/>
            <w:vAlign w:val="bottom"/>
            <w:hideMark/>
          </w:tcPr>
          <w:p w14:paraId="2418CAAE" w14:textId="687793B9" w:rsidR="00644BA5" w:rsidRPr="00DC731E" w:rsidRDefault="00644BA5" w:rsidP="00644BA5">
            <w:pPr>
              <w:jc w:val="right"/>
              <w:rPr>
                <w:rFonts w:ascii="Arial" w:hAnsi="Arial" w:cs="Arial"/>
                <w:color w:val="000000"/>
                <w:sz w:val="20"/>
                <w:szCs w:val="20"/>
                <w:lang w:val="en-BB" w:eastAsia="en-BB"/>
              </w:rPr>
            </w:pPr>
            <w:r>
              <w:rPr>
                <w:rFonts w:ascii="Arial" w:hAnsi="Arial" w:cs="Arial"/>
                <w:color w:val="000000"/>
                <w:sz w:val="20"/>
                <w:szCs w:val="20"/>
              </w:rPr>
              <w:t>1.43</w:t>
            </w:r>
          </w:p>
        </w:tc>
        <w:tc>
          <w:tcPr>
            <w:tcW w:w="1005" w:type="dxa"/>
            <w:shd w:val="clear" w:color="auto" w:fill="auto"/>
            <w:noWrap/>
            <w:vAlign w:val="bottom"/>
            <w:hideMark/>
          </w:tcPr>
          <w:p w14:paraId="66242A55" w14:textId="77777777" w:rsidR="00644BA5" w:rsidRPr="00DC731E" w:rsidRDefault="00644BA5" w:rsidP="00644BA5">
            <w:pPr>
              <w:jc w:val="right"/>
              <w:rPr>
                <w:rFonts w:ascii="Arial" w:hAnsi="Arial" w:cs="Arial"/>
                <w:color w:val="000000"/>
                <w:sz w:val="20"/>
                <w:szCs w:val="20"/>
                <w:lang w:val="en-BB" w:eastAsia="en-BB"/>
              </w:rPr>
            </w:pPr>
          </w:p>
        </w:tc>
        <w:tc>
          <w:tcPr>
            <w:tcW w:w="939" w:type="dxa"/>
            <w:shd w:val="clear" w:color="auto" w:fill="auto"/>
            <w:noWrap/>
            <w:vAlign w:val="bottom"/>
            <w:hideMark/>
          </w:tcPr>
          <w:p w14:paraId="1478F6C4" w14:textId="77777777" w:rsidR="00644BA5" w:rsidRPr="00DC731E" w:rsidRDefault="00644BA5" w:rsidP="00644BA5">
            <w:pPr>
              <w:rPr>
                <w:sz w:val="20"/>
                <w:szCs w:val="20"/>
                <w:lang w:val="en-BB" w:eastAsia="en-BB"/>
              </w:rPr>
            </w:pPr>
          </w:p>
        </w:tc>
        <w:tc>
          <w:tcPr>
            <w:tcW w:w="1400" w:type="dxa"/>
            <w:shd w:val="clear" w:color="auto" w:fill="auto"/>
            <w:noWrap/>
            <w:vAlign w:val="bottom"/>
            <w:hideMark/>
          </w:tcPr>
          <w:p w14:paraId="7F9F88A7" w14:textId="7EE9AC43" w:rsidR="00644BA5" w:rsidRPr="00DC731E" w:rsidRDefault="00644BA5" w:rsidP="00644BA5">
            <w:pPr>
              <w:jc w:val="center"/>
              <w:rPr>
                <w:rFonts w:ascii="Arial" w:hAnsi="Arial" w:cs="Arial"/>
                <w:color w:val="000000"/>
                <w:sz w:val="20"/>
                <w:szCs w:val="20"/>
                <w:lang w:val="en-BB" w:eastAsia="en-BB"/>
              </w:rPr>
            </w:pPr>
            <w:r>
              <w:rPr>
                <w:rFonts w:ascii="Arial" w:hAnsi="Arial" w:cs="Arial"/>
                <w:color w:val="000000"/>
                <w:sz w:val="20"/>
                <w:szCs w:val="20"/>
              </w:rPr>
              <w:t>0.00</w:t>
            </w:r>
          </w:p>
        </w:tc>
      </w:tr>
      <w:tr w:rsidR="00644BA5" w:rsidRPr="00DC731E" w14:paraId="2AB89B9E" w14:textId="77777777" w:rsidTr="00DC731E">
        <w:trPr>
          <w:gridAfter w:val="1"/>
          <w:wAfter w:w="44" w:type="dxa"/>
          <w:trHeight w:val="300"/>
        </w:trPr>
        <w:tc>
          <w:tcPr>
            <w:tcW w:w="1262" w:type="dxa"/>
            <w:shd w:val="clear" w:color="auto" w:fill="auto"/>
            <w:noWrap/>
            <w:vAlign w:val="bottom"/>
            <w:hideMark/>
          </w:tcPr>
          <w:p w14:paraId="100AD8A8" w14:textId="59B5A828" w:rsidR="00644BA5" w:rsidRPr="00DC731E" w:rsidRDefault="00644BA5" w:rsidP="00644BA5">
            <w:pPr>
              <w:rPr>
                <w:rFonts w:ascii="Arial" w:hAnsi="Arial" w:cs="Arial"/>
                <w:sz w:val="20"/>
                <w:szCs w:val="20"/>
                <w:lang w:val="en-BB" w:eastAsia="en-BB"/>
              </w:rPr>
            </w:pPr>
            <w:r>
              <w:rPr>
                <w:rFonts w:ascii="Arial" w:hAnsi="Arial" w:cs="Arial"/>
                <w:sz w:val="20"/>
                <w:szCs w:val="20"/>
              </w:rPr>
              <w:t>25-Jan-19</w:t>
            </w:r>
          </w:p>
        </w:tc>
        <w:tc>
          <w:tcPr>
            <w:tcW w:w="4717" w:type="dxa"/>
            <w:shd w:val="clear" w:color="auto" w:fill="auto"/>
            <w:noWrap/>
            <w:vAlign w:val="bottom"/>
            <w:hideMark/>
          </w:tcPr>
          <w:p w14:paraId="0B265FA1" w14:textId="25C59EFB" w:rsidR="00644BA5" w:rsidRPr="00DC731E" w:rsidRDefault="00644BA5" w:rsidP="00644BA5">
            <w:pPr>
              <w:rPr>
                <w:rFonts w:ascii="Arial" w:hAnsi="Arial" w:cs="Arial"/>
                <w:color w:val="000000"/>
                <w:sz w:val="20"/>
                <w:szCs w:val="20"/>
                <w:lang w:val="en-BB" w:eastAsia="en-BB"/>
              </w:rPr>
            </w:pPr>
            <w:r>
              <w:rPr>
                <w:rFonts w:ascii="Arial" w:hAnsi="Arial" w:cs="Arial"/>
                <w:color w:val="000000"/>
                <w:sz w:val="20"/>
                <w:szCs w:val="20"/>
              </w:rPr>
              <w:t>SAGICOR PREFERRED INCOME FUND</w:t>
            </w:r>
          </w:p>
        </w:tc>
        <w:tc>
          <w:tcPr>
            <w:tcW w:w="494" w:type="dxa"/>
            <w:shd w:val="clear" w:color="auto" w:fill="auto"/>
            <w:noWrap/>
            <w:vAlign w:val="bottom"/>
            <w:hideMark/>
          </w:tcPr>
          <w:p w14:paraId="5A2F589C" w14:textId="68972F77" w:rsidR="00644BA5" w:rsidRPr="00DC731E" w:rsidRDefault="00644BA5" w:rsidP="00644BA5">
            <w:pPr>
              <w:jc w:val="center"/>
              <w:rPr>
                <w:rFonts w:ascii="Arial" w:hAnsi="Arial" w:cs="Arial"/>
                <w:color w:val="000000"/>
                <w:sz w:val="20"/>
                <w:szCs w:val="20"/>
                <w:lang w:val="en-BB" w:eastAsia="en-BB"/>
              </w:rPr>
            </w:pPr>
            <w:r>
              <w:rPr>
                <w:rFonts w:ascii="Arial" w:hAnsi="Arial" w:cs="Arial"/>
                <w:color w:val="000000"/>
                <w:sz w:val="20"/>
                <w:szCs w:val="20"/>
              </w:rPr>
              <w:t>w</w:t>
            </w:r>
          </w:p>
        </w:tc>
        <w:tc>
          <w:tcPr>
            <w:tcW w:w="939" w:type="dxa"/>
            <w:shd w:val="clear" w:color="auto" w:fill="auto"/>
            <w:noWrap/>
            <w:vAlign w:val="bottom"/>
            <w:hideMark/>
          </w:tcPr>
          <w:p w14:paraId="6567508E" w14:textId="5150D5CE" w:rsidR="00644BA5" w:rsidRPr="00DC731E" w:rsidRDefault="00644BA5" w:rsidP="00644BA5">
            <w:pPr>
              <w:jc w:val="right"/>
              <w:rPr>
                <w:rFonts w:ascii="Arial" w:hAnsi="Arial" w:cs="Arial"/>
                <w:color w:val="000000"/>
                <w:sz w:val="20"/>
                <w:szCs w:val="20"/>
                <w:lang w:val="en-BB" w:eastAsia="en-BB"/>
              </w:rPr>
            </w:pPr>
            <w:r>
              <w:rPr>
                <w:rFonts w:ascii="Arial" w:hAnsi="Arial" w:cs="Arial"/>
                <w:color w:val="000000"/>
                <w:sz w:val="20"/>
                <w:szCs w:val="20"/>
              </w:rPr>
              <w:t>0.94</w:t>
            </w:r>
          </w:p>
        </w:tc>
        <w:tc>
          <w:tcPr>
            <w:tcW w:w="1005" w:type="dxa"/>
            <w:shd w:val="clear" w:color="auto" w:fill="auto"/>
            <w:noWrap/>
            <w:vAlign w:val="bottom"/>
            <w:hideMark/>
          </w:tcPr>
          <w:p w14:paraId="478A4967" w14:textId="77777777" w:rsidR="00644BA5" w:rsidRPr="00DC731E" w:rsidRDefault="00644BA5" w:rsidP="00644BA5">
            <w:pPr>
              <w:jc w:val="right"/>
              <w:rPr>
                <w:rFonts w:ascii="Arial" w:hAnsi="Arial" w:cs="Arial"/>
                <w:color w:val="000000"/>
                <w:sz w:val="20"/>
                <w:szCs w:val="20"/>
                <w:lang w:val="en-BB" w:eastAsia="en-BB"/>
              </w:rPr>
            </w:pPr>
          </w:p>
        </w:tc>
        <w:tc>
          <w:tcPr>
            <w:tcW w:w="939" w:type="dxa"/>
            <w:shd w:val="clear" w:color="auto" w:fill="auto"/>
            <w:noWrap/>
            <w:vAlign w:val="bottom"/>
            <w:hideMark/>
          </w:tcPr>
          <w:p w14:paraId="1F2ECAE3" w14:textId="77777777" w:rsidR="00644BA5" w:rsidRPr="00DC731E" w:rsidRDefault="00644BA5" w:rsidP="00644BA5">
            <w:pPr>
              <w:rPr>
                <w:sz w:val="20"/>
                <w:szCs w:val="20"/>
                <w:lang w:val="en-BB" w:eastAsia="en-BB"/>
              </w:rPr>
            </w:pPr>
          </w:p>
        </w:tc>
        <w:tc>
          <w:tcPr>
            <w:tcW w:w="1400" w:type="dxa"/>
            <w:shd w:val="clear" w:color="auto" w:fill="auto"/>
            <w:noWrap/>
            <w:vAlign w:val="bottom"/>
            <w:hideMark/>
          </w:tcPr>
          <w:p w14:paraId="612A3177" w14:textId="68197321" w:rsidR="00644BA5" w:rsidRPr="00DC731E" w:rsidRDefault="00644BA5" w:rsidP="00644BA5">
            <w:pPr>
              <w:jc w:val="center"/>
              <w:rPr>
                <w:rFonts w:ascii="Arial" w:hAnsi="Arial" w:cs="Arial"/>
                <w:color w:val="000000"/>
                <w:sz w:val="20"/>
                <w:szCs w:val="20"/>
                <w:lang w:val="en-BB" w:eastAsia="en-BB"/>
              </w:rPr>
            </w:pPr>
            <w:r>
              <w:rPr>
                <w:rFonts w:ascii="Arial" w:hAnsi="Arial" w:cs="Arial"/>
                <w:color w:val="000000"/>
                <w:sz w:val="20"/>
                <w:szCs w:val="20"/>
              </w:rPr>
              <w:t>0.00</w:t>
            </w:r>
          </w:p>
        </w:tc>
      </w:tr>
      <w:tr w:rsidR="00DC731E" w:rsidRPr="00DC731E" w14:paraId="598164F9" w14:textId="77777777" w:rsidTr="00DC731E">
        <w:trPr>
          <w:trHeight w:val="300"/>
        </w:trPr>
        <w:tc>
          <w:tcPr>
            <w:tcW w:w="10800" w:type="dxa"/>
            <w:gridSpan w:val="8"/>
            <w:shd w:val="clear" w:color="auto" w:fill="auto"/>
            <w:noWrap/>
            <w:vAlign w:val="bottom"/>
            <w:hideMark/>
          </w:tcPr>
          <w:p w14:paraId="0736B9C5" w14:textId="77777777" w:rsidR="00DC731E" w:rsidRPr="00DC731E" w:rsidRDefault="00DC731E" w:rsidP="00DC731E">
            <w:pPr>
              <w:rPr>
                <w:rFonts w:ascii="Arial" w:hAnsi="Arial" w:cs="Arial"/>
                <w:sz w:val="20"/>
                <w:szCs w:val="20"/>
                <w:lang w:val="en-BB" w:eastAsia="en-BB"/>
              </w:rPr>
            </w:pPr>
            <w:r w:rsidRPr="00DC731E">
              <w:rPr>
                <w:rFonts w:ascii="Arial" w:hAnsi="Arial" w:cs="Arial"/>
                <w:sz w:val="20"/>
                <w:szCs w:val="20"/>
                <w:lang w:val="en-BB" w:eastAsia="en-BB"/>
              </w:rPr>
              <w:t>* Indicates the Fund is currently ex-div   | ^ Indicates the Fund values have been revised</w:t>
            </w:r>
          </w:p>
        </w:tc>
      </w:tr>
    </w:tbl>
    <w:p w14:paraId="7D622FCD" w14:textId="77777777" w:rsidR="009738FD" w:rsidRDefault="009738FD" w:rsidP="009738FD">
      <w:pPr>
        <w:tabs>
          <w:tab w:val="left" w:pos="-2880"/>
          <w:tab w:val="left" w:pos="-2160"/>
          <w:tab w:val="left" w:pos="-1440"/>
          <w:tab w:val="left" w:pos="-720"/>
          <w:tab w:val="left" w:pos="1"/>
          <w:tab w:val="left" w:pos="90"/>
          <w:tab w:val="left" w:pos="720"/>
          <w:tab w:val="left" w:pos="2085"/>
          <w:tab w:val="left" w:pos="2160"/>
          <w:tab w:val="left" w:pos="2880"/>
          <w:tab w:val="left" w:pos="3600"/>
          <w:tab w:val="left" w:pos="4320"/>
          <w:tab w:val="left" w:pos="5040"/>
          <w:tab w:val="center" w:pos="5508"/>
          <w:tab w:val="left" w:pos="5760"/>
          <w:tab w:val="left" w:pos="6480"/>
          <w:tab w:val="left" w:pos="7200"/>
        </w:tabs>
        <w:spacing w:line="211" w:lineRule="auto"/>
        <w:ind w:left="1440" w:hanging="1440"/>
        <w:jc w:val="center"/>
        <w:rPr>
          <w:rFonts w:ascii="Verdana" w:hAnsi="Verdana"/>
          <w:b/>
        </w:rPr>
      </w:pPr>
    </w:p>
    <w:p w14:paraId="3AD0BFE9" w14:textId="77777777" w:rsidR="009738FD" w:rsidRDefault="009738FD" w:rsidP="009738FD">
      <w:pPr>
        <w:tabs>
          <w:tab w:val="left" w:pos="-2880"/>
          <w:tab w:val="left" w:pos="-2160"/>
          <w:tab w:val="left" w:pos="-1440"/>
          <w:tab w:val="left" w:pos="-720"/>
          <w:tab w:val="left" w:pos="1"/>
          <w:tab w:val="left" w:pos="90"/>
          <w:tab w:val="left" w:pos="720"/>
          <w:tab w:val="left" w:pos="2085"/>
          <w:tab w:val="left" w:pos="2160"/>
          <w:tab w:val="left" w:pos="2880"/>
          <w:tab w:val="left" w:pos="3600"/>
          <w:tab w:val="left" w:pos="4320"/>
          <w:tab w:val="left" w:pos="5040"/>
          <w:tab w:val="center" w:pos="5508"/>
          <w:tab w:val="left" w:pos="5760"/>
          <w:tab w:val="left" w:pos="6480"/>
          <w:tab w:val="left" w:pos="7200"/>
        </w:tabs>
        <w:spacing w:line="211" w:lineRule="auto"/>
        <w:rPr>
          <w:rFonts w:ascii="Verdana" w:hAnsi="Verdana"/>
          <w:b/>
        </w:rPr>
      </w:pPr>
    </w:p>
    <w:p w14:paraId="755F31F8" w14:textId="77777777" w:rsidR="009738FD" w:rsidRDefault="009738FD" w:rsidP="009738FD">
      <w:pPr>
        <w:tabs>
          <w:tab w:val="left" w:pos="-2880"/>
          <w:tab w:val="left" w:pos="-2160"/>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s>
        <w:spacing w:line="211" w:lineRule="auto"/>
        <w:ind w:left="1440" w:hanging="1440"/>
        <w:rPr>
          <w:rFonts w:ascii="Verdana" w:hAnsi="Verdana" w:cs="Arial"/>
          <w:b/>
          <w:bCs/>
          <w:color w:val="000000"/>
          <w:sz w:val="20"/>
          <w:szCs w:val="20"/>
        </w:rPr>
      </w:pPr>
      <w:r>
        <w:rPr>
          <w:rFonts w:ascii="Verdana" w:hAnsi="Verdana"/>
          <w:sz w:val="20"/>
          <w:szCs w:val="20"/>
        </w:rPr>
        <w:t xml:space="preserve">NOTES:   </w:t>
      </w:r>
      <w:r>
        <w:rPr>
          <w:rFonts w:ascii="Verdana" w:hAnsi="Verdana"/>
          <w:sz w:val="20"/>
          <w:szCs w:val="20"/>
        </w:rPr>
        <w:tab/>
        <w:t>QUOTATIONS AND NET ASSET VALUE PER SHARE ARE SUPPLIED BY THE FUND MANAGEMENT.  THE OFFERING PRICE INCLUDES NET ASSET VALUE PLUS ENTRY COSTS.</w:t>
      </w:r>
      <w:r>
        <w:rPr>
          <w:rFonts w:ascii="Verdana" w:hAnsi="Verdana" w:cs="Arial"/>
          <w:b/>
          <w:bCs/>
          <w:color w:val="000000"/>
          <w:sz w:val="20"/>
          <w:szCs w:val="20"/>
        </w:rPr>
        <w:t xml:space="preserve"> </w:t>
      </w:r>
    </w:p>
    <w:p w14:paraId="600CFF9D" w14:textId="77777777" w:rsidR="009738FD" w:rsidRDefault="009738FD" w:rsidP="009738FD">
      <w:pPr>
        <w:tabs>
          <w:tab w:val="left" w:pos="-2880"/>
          <w:tab w:val="left" w:pos="-2160"/>
          <w:tab w:val="left" w:pos="-1440"/>
          <w:tab w:val="left" w:pos="-720"/>
          <w:tab w:val="left" w:pos="1"/>
          <w:tab w:val="left" w:pos="720"/>
          <w:tab w:val="left" w:pos="1080"/>
          <w:tab w:val="left" w:pos="2160"/>
          <w:tab w:val="left" w:pos="2880"/>
          <w:tab w:val="left" w:pos="3600"/>
          <w:tab w:val="left" w:pos="4320"/>
          <w:tab w:val="left" w:pos="5040"/>
          <w:tab w:val="left" w:pos="5760"/>
          <w:tab w:val="left" w:pos="6480"/>
          <w:tab w:val="left" w:pos="7200"/>
        </w:tabs>
        <w:spacing w:line="211" w:lineRule="auto"/>
        <w:ind w:left="1440" w:hanging="1440"/>
        <w:jc w:val="both"/>
        <w:rPr>
          <w:rFonts w:ascii="Verdana" w:hAnsi="Verdana"/>
          <w:sz w:val="20"/>
          <w:szCs w:val="20"/>
        </w:rPr>
      </w:pPr>
      <w:r>
        <w:rPr>
          <w:rFonts w:ascii="Verdana" w:hAnsi="Verdana"/>
          <w:b/>
          <w:bCs/>
          <w:sz w:val="20"/>
          <w:szCs w:val="20"/>
        </w:rPr>
        <w:t xml:space="preserve">                     </w:t>
      </w:r>
      <w:r>
        <w:rPr>
          <w:rFonts w:ascii="Verdana" w:hAnsi="Verdana"/>
          <w:b/>
          <w:bCs/>
          <w:sz w:val="20"/>
          <w:szCs w:val="20"/>
        </w:rPr>
        <w:tab/>
      </w:r>
      <w:r>
        <w:rPr>
          <w:rFonts w:ascii="Verdana" w:hAnsi="Verdana"/>
          <w:sz w:val="20"/>
          <w:szCs w:val="20"/>
        </w:rPr>
        <w:t xml:space="preserve"> </w:t>
      </w:r>
    </w:p>
    <w:p w14:paraId="6DB70213" w14:textId="77777777" w:rsidR="009738FD" w:rsidRDefault="009738FD" w:rsidP="009738FD">
      <w:pPr>
        <w:tabs>
          <w:tab w:val="left" w:pos="-2880"/>
          <w:tab w:val="left" w:pos="-2160"/>
          <w:tab w:val="left" w:pos="-1440"/>
          <w:tab w:val="left" w:pos="-720"/>
          <w:tab w:val="left" w:pos="1"/>
          <w:tab w:val="left" w:pos="720"/>
          <w:tab w:val="left" w:pos="1080"/>
          <w:tab w:val="left" w:pos="2160"/>
          <w:tab w:val="left" w:pos="2880"/>
          <w:tab w:val="left" w:pos="3600"/>
          <w:tab w:val="left" w:pos="4320"/>
          <w:tab w:val="left" w:pos="5040"/>
          <w:tab w:val="left" w:pos="5760"/>
          <w:tab w:val="left" w:pos="6480"/>
          <w:tab w:val="left" w:pos="7200"/>
        </w:tabs>
        <w:spacing w:line="211" w:lineRule="auto"/>
        <w:ind w:left="1440" w:hanging="1440"/>
        <w:jc w:val="center"/>
        <w:rPr>
          <w:rFonts w:ascii="Verdana" w:hAnsi="Verdana"/>
          <w:sz w:val="20"/>
          <w:szCs w:val="20"/>
        </w:rPr>
      </w:pPr>
      <w:r>
        <w:rPr>
          <w:rFonts w:ascii="Verdana" w:hAnsi="Verdana"/>
          <w:sz w:val="20"/>
          <w:szCs w:val="20"/>
        </w:rPr>
        <w:t>m = monthly valuation,</w:t>
      </w:r>
      <w:r>
        <w:rPr>
          <w:rFonts w:ascii="Verdana" w:hAnsi="Verdana"/>
          <w:sz w:val="20"/>
          <w:szCs w:val="20"/>
        </w:rPr>
        <w:tab/>
        <w:t xml:space="preserve">      q = quarterly </w:t>
      </w:r>
      <w:proofErr w:type="gramStart"/>
      <w:r>
        <w:rPr>
          <w:rFonts w:ascii="Verdana" w:hAnsi="Verdana"/>
          <w:sz w:val="20"/>
          <w:szCs w:val="20"/>
        </w:rPr>
        <w:t xml:space="preserve">valuation,   </w:t>
      </w:r>
      <w:proofErr w:type="gramEnd"/>
      <w:r>
        <w:rPr>
          <w:rFonts w:ascii="Verdana" w:hAnsi="Verdana"/>
          <w:sz w:val="20"/>
          <w:szCs w:val="20"/>
        </w:rPr>
        <w:t xml:space="preserve">  </w:t>
      </w:r>
      <w:r>
        <w:rPr>
          <w:rFonts w:ascii="Verdana" w:hAnsi="Verdana"/>
          <w:sz w:val="20"/>
          <w:szCs w:val="20"/>
        </w:rPr>
        <w:tab/>
        <w:t xml:space="preserve">    w = weekly</w:t>
      </w:r>
    </w:p>
    <w:p w14:paraId="20D77D27" w14:textId="77777777" w:rsidR="009738FD" w:rsidRDefault="009738FD" w:rsidP="009738FD">
      <w:pPr>
        <w:tabs>
          <w:tab w:val="left" w:pos="-2880"/>
          <w:tab w:val="left" w:pos="-2160"/>
          <w:tab w:val="left" w:pos="-1440"/>
          <w:tab w:val="left" w:pos="-720"/>
          <w:tab w:val="left" w:pos="1"/>
          <w:tab w:val="left" w:pos="720"/>
          <w:tab w:val="left" w:pos="1080"/>
          <w:tab w:val="left" w:pos="2160"/>
          <w:tab w:val="left" w:pos="2670"/>
          <w:tab w:val="left" w:pos="2880"/>
          <w:tab w:val="left" w:pos="3600"/>
          <w:tab w:val="left" w:pos="4320"/>
          <w:tab w:val="left" w:pos="5040"/>
          <w:tab w:val="left" w:pos="5760"/>
          <w:tab w:val="left" w:pos="6480"/>
          <w:tab w:val="left" w:pos="7200"/>
        </w:tabs>
        <w:spacing w:line="211" w:lineRule="auto"/>
        <w:jc w:val="center"/>
        <w:rPr>
          <w:rFonts w:ascii="Verdana" w:hAnsi="Verdana"/>
          <w:b/>
          <w:sz w:val="36"/>
          <w:szCs w:val="36"/>
        </w:rPr>
      </w:pPr>
      <w:r>
        <w:rPr>
          <w:rFonts w:ascii="Verdana" w:hAnsi="Verdana"/>
          <w:sz w:val="20"/>
          <w:szCs w:val="20"/>
        </w:rPr>
        <w:br w:type="page"/>
      </w:r>
      <w:r>
        <w:rPr>
          <w:rFonts w:ascii="Verdana" w:hAnsi="Verdana"/>
          <w:b/>
          <w:sz w:val="36"/>
          <w:szCs w:val="36"/>
        </w:rPr>
        <w:lastRenderedPageBreak/>
        <w:t>NEWS</w:t>
      </w:r>
    </w:p>
    <w:p w14:paraId="05E90A87" w14:textId="77777777" w:rsidR="009738FD" w:rsidRDefault="009738FD" w:rsidP="009738FD">
      <w:pPr>
        <w:jc w:val="center"/>
        <w:rPr>
          <w:rFonts w:ascii="Verdana" w:hAnsi="Verdana"/>
          <w:b/>
          <w:bCs/>
          <w:sz w:val="20"/>
          <w:szCs w:val="20"/>
          <w:u w:val="single"/>
        </w:rPr>
      </w:pPr>
      <w:r>
        <w:rPr>
          <w:rFonts w:ascii="Verdana" w:hAnsi="Verdana"/>
          <w:b/>
        </w:rPr>
        <w:t>*********************************</w:t>
      </w:r>
    </w:p>
    <w:p w14:paraId="584589D9" w14:textId="77777777" w:rsidR="009738FD" w:rsidRDefault="009738FD" w:rsidP="009738FD">
      <w:pPr>
        <w:jc w:val="center"/>
        <w:rPr>
          <w:rFonts w:ascii="Verdana" w:hAnsi="Verdana"/>
          <w:b/>
          <w:bCs/>
          <w:sz w:val="20"/>
          <w:szCs w:val="20"/>
          <w:u w:val="single"/>
        </w:rPr>
      </w:pPr>
    </w:p>
    <w:p w14:paraId="0B3342AD" w14:textId="77777777" w:rsidR="00CD3968" w:rsidRDefault="00181303" w:rsidP="00F47FA7">
      <w:pPr>
        <w:jc w:val="center"/>
        <w:rPr>
          <w:rFonts w:ascii="Verdana" w:hAnsi="Verdana"/>
          <w:b/>
          <w:bCs/>
          <w:sz w:val="20"/>
          <w:szCs w:val="20"/>
          <w:u w:val="single"/>
          <w:lang w:val="en-US"/>
        </w:rPr>
      </w:pPr>
      <w:r>
        <w:rPr>
          <w:rFonts w:ascii="Verdana" w:hAnsi="Verdana"/>
          <w:b/>
          <w:bCs/>
          <w:sz w:val="20"/>
          <w:szCs w:val="20"/>
          <w:u w:val="single"/>
          <w:lang w:val="en-US"/>
        </w:rPr>
        <w:t xml:space="preserve">ANNUAL GENERAL MEETING </w:t>
      </w:r>
    </w:p>
    <w:p w14:paraId="14309B75" w14:textId="77777777" w:rsidR="00CD3968" w:rsidRDefault="00CD3968" w:rsidP="00F47FA7">
      <w:pPr>
        <w:jc w:val="center"/>
        <w:rPr>
          <w:rFonts w:ascii="Verdana" w:hAnsi="Verdana"/>
          <w:b/>
          <w:bCs/>
          <w:sz w:val="20"/>
          <w:szCs w:val="20"/>
          <w:u w:val="single"/>
          <w:lang w:val="en-US"/>
        </w:rPr>
      </w:pPr>
    </w:p>
    <w:p w14:paraId="55689B42" w14:textId="15124004" w:rsidR="00CD3968" w:rsidRDefault="00CD3968" w:rsidP="00CD3968">
      <w:pPr>
        <w:jc w:val="both"/>
        <w:rPr>
          <w:rFonts w:ascii="Verdana" w:hAnsi="Verdana"/>
          <w:bCs/>
          <w:sz w:val="20"/>
          <w:szCs w:val="20"/>
          <w:lang w:val="en-US"/>
        </w:rPr>
      </w:pPr>
      <w:r w:rsidRPr="00CD3968">
        <w:rPr>
          <w:rFonts w:ascii="Verdana" w:hAnsi="Verdana"/>
          <w:b/>
          <w:bCs/>
          <w:sz w:val="20"/>
          <w:szCs w:val="20"/>
          <w:lang w:val="en-US"/>
        </w:rPr>
        <w:t>FirstCaribbean International Bank</w:t>
      </w:r>
      <w:r w:rsidRPr="00CD3968">
        <w:rPr>
          <w:rFonts w:ascii="Verdana" w:hAnsi="Verdana"/>
          <w:bCs/>
          <w:sz w:val="20"/>
          <w:szCs w:val="20"/>
          <w:lang w:val="en-US"/>
        </w:rPr>
        <w:t xml:space="preserve"> - Directors have fixed </w:t>
      </w:r>
      <w:r>
        <w:rPr>
          <w:rFonts w:ascii="Verdana" w:hAnsi="Verdana"/>
          <w:bCs/>
          <w:sz w:val="20"/>
          <w:szCs w:val="20"/>
          <w:lang w:val="en-US"/>
        </w:rPr>
        <w:t>February 8</w:t>
      </w:r>
      <w:r w:rsidRPr="00CD3968">
        <w:rPr>
          <w:rFonts w:ascii="Verdana" w:hAnsi="Verdana"/>
          <w:bCs/>
          <w:sz w:val="20"/>
          <w:szCs w:val="20"/>
          <w:vertAlign w:val="superscript"/>
          <w:lang w:val="en-US"/>
        </w:rPr>
        <w:t>th</w:t>
      </w:r>
      <w:r w:rsidRPr="00CD3968">
        <w:rPr>
          <w:rFonts w:ascii="Verdana" w:hAnsi="Verdana"/>
          <w:bCs/>
          <w:sz w:val="20"/>
          <w:szCs w:val="20"/>
          <w:lang w:val="en-US"/>
        </w:rPr>
        <w:t>, 201</w:t>
      </w:r>
      <w:r>
        <w:rPr>
          <w:rFonts w:ascii="Verdana" w:hAnsi="Verdana"/>
          <w:bCs/>
          <w:sz w:val="20"/>
          <w:szCs w:val="20"/>
          <w:lang w:val="en-US"/>
        </w:rPr>
        <w:t>9</w:t>
      </w:r>
      <w:r w:rsidRPr="00CD3968">
        <w:rPr>
          <w:rFonts w:ascii="Verdana" w:hAnsi="Verdana"/>
          <w:bCs/>
          <w:sz w:val="20"/>
          <w:szCs w:val="20"/>
          <w:lang w:val="en-US"/>
        </w:rPr>
        <w:t xml:space="preserve"> as the record date for the determination of shareholders entitled to receive notice of the Annual General Meeting of the Company which will be held on Ma</w:t>
      </w:r>
      <w:r>
        <w:rPr>
          <w:rFonts w:ascii="Verdana" w:hAnsi="Verdana"/>
          <w:bCs/>
          <w:sz w:val="20"/>
          <w:szCs w:val="20"/>
          <w:lang w:val="en-US"/>
        </w:rPr>
        <w:t>rch 15</w:t>
      </w:r>
      <w:r w:rsidRPr="00CD3968">
        <w:rPr>
          <w:rFonts w:ascii="Verdana" w:hAnsi="Verdana"/>
          <w:bCs/>
          <w:sz w:val="20"/>
          <w:szCs w:val="20"/>
          <w:vertAlign w:val="superscript"/>
          <w:lang w:val="en-US"/>
        </w:rPr>
        <w:t>th</w:t>
      </w:r>
      <w:r>
        <w:rPr>
          <w:rFonts w:ascii="Verdana" w:hAnsi="Verdana"/>
          <w:bCs/>
          <w:sz w:val="20"/>
          <w:szCs w:val="20"/>
          <w:lang w:val="en-US"/>
        </w:rPr>
        <w:t>, 2019</w:t>
      </w:r>
      <w:r w:rsidR="006118CD" w:rsidRPr="006118CD">
        <w:t xml:space="preserve"> </w:t>
      </w:r>
      <w:r w:rsidR="006118CD" w:rsidRPr="006118CD">
        <w:rPr>
          <w:rFonts w:ascii="Verdana" w:hAnsi="Verdana"/>
          <w:bCs/>
          <w:sz w:val="20"/>
          <w:szCs w:val="20"/>
          <w:lang w:val="en-US"/>
        </w:rPr>
        <w:t>at the Hilton Barbados Resort at 10:00 a.m.</w:t>
      </w:r>
    </w:p>
    <w:p w14:paraId="64201BCA" w14:textId="3ED6FF4E" w:rsidR="00563956" w:rsidRDefault="00563956" w:rsidP="00CD3968">
      <w:pPr>
        <w:jc w:val="both"/>
        <w:rPr>
          <w:rFonts w:ascii="Verdana" w:hAnsi="Verdana"/>
          <w:bCs/>
          <w:sz w:val="20"/>
          <w:szCs w:val="20"/>
          <w:lang w:val="en-US"/>
        </w:rPr>
      </w:pPr>
    </w:p>
    <w:p w14:paraId="590D34E4" w14:textId="13290FF3" w:rsidR="00563956" w:rsidRPr="00CD3968" w:rsidRDefault="00ED5CD7" w:rsidP="00CD3968">
      <w:pPr>
        <w:jc w:val="both"/>
        <w:rPr>
          <w:rFonts w:ascii="Verdana" w:hAnsi="Verdana"/>
          <w:bCs/>
          <w:sz w:val="20"/>
          <w:szCs w:val="20"/>
          <w:lang w:val="en-US"/>
        </w:rPr>
      </w:pPr>
      <w:r>
        <w:rPr>
          <w:rFonts w:ascii="Verdana" w:hAnsi="Verdana" w:cs="Calibri"/>
          <w:b/>
          <w:bCs/>
          <w:color w:val="000000"/>
          <w:sz w:val="20"/>
          <w:szCs w:val="20"/>
          <w:lang w:val="en-US" w:eastAsia="en-BB"/>
        </w:rPr>
        <w:t>ABV Investments Incorporated</w:t>
      </w:r>
      <w:r w:rsidR="00563956" w:rsidRPr="00563956">
        <w:rPr>
          <w:rFonts w:ascii="Verdana" w:hAnsi="Verdana" w:cs="Calibri"/>
          <w:b/>
          <w:bCs/>
          <w:color w:val="000000"/>
          <w:sz w:val="20"/>
          <w:szCs w:val="20"/>
          <w:lang w:val="en-BB" w:eastAsia="en-BB"/>
        </w:rPr>
        <w:t xml:space="preserve"> – </w:t>
      </w:r>
      <w:r w:rsidR="00563956" w:rsidRPr="00563956">
        <w:rPr>
          <w:rFonts w:ascii="Verdana" w:hAnsi="Verdana" w:cs="Calibri"/>
          <w:color w:val="000000"/>
          <w:sz w:val="20"/>
          <w:szCs w:val="20"/>
          <w:lang w:val="en-BB" w:eastAsia="en-BB"/>
        </w:rPr>
        <w:t xml:space="preserve">Notice is hereby given that the </w:t>
      </w:r>
      <w:r>
        <w:rPr>
          <w:rFonts w:ascii="Verdana" w:hAnsi="Verdana" w:cs="Calibri"/>
          <w:color w:val="000000"/>
          <w:sz w:val="20"/>
          <w:szCs w:val="20"/>
          <w:lang w:val="en-US" w:eastAsia="en-BB"/>
        </w:rPr>
        <w:t>28</w:t>
      </w:r>
      <w:r w:rsidRPr="00ED5CD7">
        <w:rPr>
          <w:rFonts w:ascii="Verdana" w:hAnsi="Verdana" w:cs="Calibri"/>
          <w:color w:val="000000"/>
          <w:sz w:val="20"/>
          <w:szCs w:val="20"/>
          <w:vertAlign w:val="superscript"/>
          <w:lang w:val="en-US" w:eastAsia="en-BB"/>
        </w:rPr>
        <w:t>th</w:t>
      </w:r>
      <w:r w:rsidR="00563956" w:rsidRPr="00563956">
        <w:rPr>
          <w:rFonts w:ascii="Verdana" w:hAnsi="Verdana" w:cs="Calibri"/>
          <w:color w:val="000000"/>
          <w:sz w:val="20"/>
          <w:szCs w:val="20"/>
          <w:lang w:val="en-BB" w:eastAsia="en-BB"/>
        </w:rPr>
        <w:t xml:space="preserve"> Annual General Meeting of the Company will be held on </w:t>
      </w:r>
      <w:r>
        <w:rPr>
          <w:rFonts w:ascii="Verdana" w:hAnsi="Verdana" w:cs="Calibri"/>
          <w:color w:val="000000"/>
          <w:sz w:val="20"/>
          <w:szCs w:val="20"/>
          <w:lang w:val="en-US" w:eastAsia="en-BB"/>
        </w:rPr>
        <w:t>February</w:t>
      </w:r>
      <w:r w:rsidR="00563956" w:rsidRPr="00563956">
        <w:rPr>
          <w:rFonts w:ascii="Verdana" w:hAnsi="Verdana" w:cs="Calibri"/>
          <w:color w:val="000000"/>
          <w:sz w:val="20"/>
          <w:szCs w:val="20"/>
          <w:lang w:val="en-BB" w:eastAsia="en-BB"/>
        </w:rPr>
        <w:t xml:space="preserve"> 19</w:t>
      </w:r>
      <w:r w:rsidR="00563956" w:rsidRPr="00563956">
        <w:rPr>
          <w:rFonts w:ascii="Verdana" w:hAnsi="Verdana" w:cs="Calibri"/>
          <w:color w:val="000000"/>
          <w:sz w:val="20"/>
          <w:szCs w:val="20"/>
          <w:vertAlign w:val="superscript"/>
          <w:lang w:val="en-BB" w:eastAsia="en-BB"/>
        </w:rPr>
        <w:t>th</w:t>
      </w:r>
      <w:r w:rsidR="00563956" w:rsidRPr="00563956">
        <w:rPr>
          <w:rFonts w:ascii="Verdana" w:hAnsi="Verdana" w:cs="Calibri"/>
          <w:color w:val="000000"/>
          <w:sz w:val="20"/>
          <w:szCs w:val="20"/>
          <w:lang w:val="en-BB" w:eastAsia="en-BB"/>
        </w:rPr>
        <w:t>, 201</w:t>
      </w:r>
      <w:r>
        <w:rPr>
          <w:rFonts w:ascii="Verdana" w:hAnsi="Verdana" w:cs="Calibri"/>
          <w:color w:val="000000"/>
          <w:sz w:val="20"/>
          <w:szCs w:val="20"/>
          <w:lang w:val="en-US" w:eastAsia="en-BB"/>
        </w:rPr>
        <w:t>9</w:t>
      </w:r>
      <w:r w:rsidR="00563956" w:rsidRPr="00563956">
        <w:rPr>
          <w:rFonts w:ascii="Verdana" w:hAnsi="Verdana" w:cs="Calibri"/>
          <w:color w:val="000000"/>
          <w:sz w:val="20"/>
          <w:szCs w:val="20"/>
          <w:lang w:val="en-BB" w:eastAsia="en-BB"/>
        </w:rPr>
        <w:t xml:space="preserve"> at the </w:t>
      </w:r>
      <w:r>
        <w:rPr>
          <w:rFonts w:ascii="Verdana" w:hAnsi="Verdana" w:cs="Calibri"/>
          <w:color w:val="000000"/>
          <w:sz w:val="20"/>
          <w:szCs w:val="20"/>
          <w:lang w:val="en-US" w:eastAsia="en-BB"/>
        </w:rPr>
        <w:t>Massy Training Facility, Coles Building, Bay Street, St. Michael at 1:30 p.m.</w:t>
      </w:r>
    </w:p>
    <w:p w14:paraId="646498C0" w14:textId="77777777" w:rsidR="00CD3968" w:rsidRDefault="00CD3968" w:rsidP="00F47FA7">
      <w:pPr>
        <w:jc w:val="center"/>
        <w:rPr>
          <w:rFonts w:ascii="Verdana" w:hAnsi="Verdana"/>
          <w:b/>
          <w:bCs/>
          <w:sz w:val="20"/>
          <w:szCs w:val="20"/>
          <w:u w:val="single"/>
          <w:lang w:val="en-US"/>
        </w:rPr>
      </w:pPr>
    </w:p>
    <w:p w14:paraId="41555C5D" w14:textId="77777777" w:rsidR="00CD3968" w:rsidRDefault="00CD3968" w:rsidP="00F47FA7">
      <w:pPr>
        <w:jc w:val="center"/>
        <w:rPr>
          <w:rFonts w:ascii="Verdana" w:hAnsi="Verdana"/>
          <w:b/>
          <w:bCs/>
          <w:sz w:val="20"/>
          <w:szCs w:val="20"/>
          <w:u w:val="single"/>
          <w:lang w:val="en-US"/>
        </w:rPr>
      </w:pPr>
    </w:p>
    <w:p w14:paraId="23104282" w14:textId="77777777" w:rsidR="004B42A7" w:rsidRDefault="004B42A7" w:rsidP="00F47FA7">
      <w:pPr>
        <w:jc w:val="center"/>
        <w:rPr>
          <w:rFonts w:ascii="Verdana" w:hAnsi="Verdana"/>
          <w:b/>
          <w:bCs/>
          <w:sz w:val="20"/>
          <w:szCs w:val="20"/>
          <w:u w:val="single"/>
          <w:lang w:val="en-US"/>
        </w:rPr>
      </w:pPr>
      <w:r>
        <w:rPr>
          <w:rFonts w:ascii="Verdana" w:hAnsi="Verdana"/>
          <w:b/>
          <w:bCs/>
          <w:sz w:val="20"/>
          <w:szCs w:val="20"/>
          <w:u w:val="single"/>
          <w:lang w:val="en-US"/>
        </w:rPr>
        <w:t>ADDITIONAL SHARES LISTED</w:t>
      </w:r>
    </w:p>
    <w:p w14:paraId="0749439B" w14:textId="77777777" w:rsidR="004B42A7" w:rsidRDefault="004B42A7" w:rsidP="00F47FA7">
      <w:pPr>
        <w:jc w:val="center"/>
        <w:rPr>
          <w:rFonts w:ascii="Verdana" w:hAnsi="Verdana"/>
          <w:b/>
          <w:bCs/>
          <w:sz w:val="20"/>
          <w:szCs w:val="20"/>
          <w:u w:val="single"/>
          <w:lang w:val="en-US"/>
        </w:rPr>
      </w:pPr>
    </w:p>
    <w:p w14:paraId="15E1A189" w14:textId="4BA52F2D" w:rsidR="004B42A7" w:rsidRPr="006118CD" w:rsidRDefault="006118CD" w:rsidP="006118CD">
      <w:pPr>
        <w:jc w:val="both"/>
        <w:rPr>
          <w:rFonts w:ascii="Verdana" w:hAnsi="Verdana"/>
          <w:b/>
          <w:bCs/>
          <w:sz w:val="20"/>
          <w:szCs w:val="20"/>
          <w:lang w:val="en-US"/>
        </w:rPr>
      </w:pPr>
      <w:r w:rsidRPr="006118CD">
        <w:rPr>
          <w:rFonts w:ascii="Verdana" w:hAnsi="Verdana"/>
          <w:b/>
          <w:bCs/>
          <w:sz w:val="20"/>
          <w:szCs w:val="20"/>
          <w:lang w:val="en-US"/>
        </w:rPr>
        <w:t>Goddard Enterprises Limited –</w:t>
      </w:r>
      <w:r w:rsidRPr="006118CD">
        <w:rPr>
          <w:rFonts w:ascii="Verdana" w:hAnsi="Verdana"/>
          <w:bCs/>
          <w:sz w:val="20"/>
          <w:szCs w:val="20"/>
          <w:lang w:val="en-US"/>
        </w:rPr>
        <w:t xml:space="preserve"> We wish to announce that 103,138 common shares in Goddard Enterprises Limited were listed today on the Exchange representing shares issued in lieu of profit</w:t>
      </w:r>
      <w:r>
        <w:rPr>
          <w:rFonts w:ascii="Verdana" w:hAnsi="Verdana"/>
          <w:bCs/>
          <w:sz w:val="20"/>
          <w:szCs w:val="20"/>
          <w:lang w:val="en-US"/>
        </w:rPr>
        <w:t>-</w:t>
      </w:r>
      <w:r w:rsidRPr="006118CD">
        <w:rPr>
          <w:rFonts w:ascii="Verdana" w:hAnsi="Verdana"/>
          <w:bCs/>
          <w:sz w:val="20"/>
          <w:szCs w:val="20"/>
          <w:lang w:val="en-US"/>
        </w:rPr>
        <w:t>sharing bonus.</w:t>
      </w:r>
    </w:p>
    <w:p w14:paraId="0A1AA69D" w14:textId="77777777" w:rsidR="006118CD" w:rsidRDefault="006118CD" w:rsidP="00F47FA7">
      <w:pPr>
        <w:jc w:val="center"/>
        <w:rPr>
          <w:rFonts w:ascii="Verdana" w:hAnsi="Verdana"/>
          <w:b/>
          <w:bCs/>
          <w:sz w:val="20"/>
          <w:szCs w:val="20"/>
          <w:u w:val="single"/>
          <w:lang w:val="en-US"/>
        </w:rPr>
      </w:pPr>
    </w:p>
    <w:p w14:paraId="459BBE4F" w14:textId="77777777" w:rsidR="004B42A7" w:rsidRDefault="004B42A7" w:rsidP="00F47FA7">
      <w:pPr>
        <w:jc w:val="center"/>
        <w:rPr>
          <w:rFonts w:ascii="Verdana" w:hAnsi="Verdana"/>
          <w:b/>
          <w:bCs/>
          <w:sz w:val="20"/>
          <w:szCs w:val="20"/>
          <w:u w:val="single"/>
          <w:lang w:val="en-US"/>
        </w:rPr>
      </w:pPr>
    </w:p>
    <w:p w14:paraId="1653E303" w14:textId="77777777" w:rsidR="00D473F9" w:rsidRDefault="00491AFB" w:rsidP="00F47FA7">
      <w:pPr>
        <w:jc w:val="center"/>
        <w:rPr>
          <w:rFonts w:ascii="Verdana" w:hAnsi="Verdana"/>
          <w:b/>
          <w:bCs/>
          <w:sz w:val="20"/>
          <w:szCs w:val="20"/>
          <w:u w:val="single"/>
          <w:lang w:val="en-US"/>
        </w:rPr>
      </w:pPr>
      <w:r>
        <w:rPr>
          <w:rFonts w:ascii="Verdana" w:hAnsi="Verdana"/>
          <w:b/>
          <w:bCs/>
          <w:sz w:val="20"/>
          <w:szCs w:val="20"/>
          <w:u w:val="single"/>
          <w:lang w:val="en-US"/>
        </w:rPr>
        <w:t>PUT TH</w:t>
      </w:r>
      <w:r w:rsidR="00D473F9">
        <w:rPr>
          <w:rFonts w:ascii="Verdana" w:hAnsi="Verdana"/>
          <w:b/>
          <w:bCs/>
          <w:sz w:val="20"/>
          <w:szCs w:val="20"/>
          <w:u w:val="single"/>
          <w:lang w:val="en-US"/>
        </w:rPr>
        <w:t>ROUGH NOTICE</w:t>
      </w:r>
    </w:p>
    <w:p w14:paraId="35E1F6C5" w14:textId="77777777" w:rsidR="00D473F9" w:rsidRDefault="00D473F9" w:rsidP="00F47FA7">
      <w:pPr>
        <w:jc w:val="center"/>
        <w:rPr>
          <w:rFonts w:ascii="Verdana" w:hAnsi="Verdana"/>
          <w:b/>
          <w:bCs/>
          <w:sz w:val="20"/>
          <w:szCs w:val="20"/>
          <w:u w:val="single"/>
          <w:lang w:val="en-US"/>
        </w:rPr>
      </w:pPr>
    </w:p>
    <w:p w14:paraId="64DA4D44" w14:textId="77777777" w:rsidR="00D473F9" w:rsidRPr="00D473F9" w:rsidRDefault="00D473F9" w:rsidP="00D473F9">
      <w:pPr>
        <w:jc w:val="center"/>
        <w:rPr>
          <w:rFonts w:ascii="Verdana" w:hAnsi="Verdana" w:cs="Calibri"/>
          <w:b/>
          <w:bCs/>
          <w:color w:val="000000"/>
          <w:sz w:val="20"/>
          <w:szCs w:val="20"/>
          <w:lang w:val="en-BB" w:eastAsia="en-BB"/>
        </w:rPr>
      </w:pPr>
      <w:r w:rsidRPr="00D473F9">
        <w:rPr>
          <w:rFonts w:ascii="Verdana" w:hAnsi="Verdana" w:cs="Calibri"/>
          <w:b/>
          <w:bCs/>
          <w:color w:val="000000"/>
          <w:sz w:val="20"/>
          <w:szCs w:val="20"/>
          <w:lang w:val="en-BB" w:eastAsia="en-BB"/>
        </w:rPr>
        <w:t>Put-through</w:t>
      </w:r>
      <w:r w:rsidRPr="00D473F9">
        <w:rPr>
          <w:rFonts w:ascii="Verdana" w:hAnsi="Verdana" w:cs="Calibri"/>
          <w:color w:val="000000"/>
          <w:sz w:val="20"/>
          <w:szCs w:val="20"/>
          <w:lang w:val="en-BB" w:eastAsia="en-BB"/>
        </w:rPr>
        <w:t xml:space="preserve"> – Sagicor Asset Management Incorporated would like to announce that the put-through of 1,000 shares in Sagicor Financial Corporation Limited at $3.00 set to take place on February 6</w:t>
      </w:r>
      <w:r w:rsidRPr="00D473F9">
        <w:rPr>
          <w:rFonts w:ascii="Verdana" w:hAnsi="Verdana" w:cs="Calibri"/>
          <w:color w:val="000000"/>
          <w:sz w:val="20"/>
          <w:szCs w:val="20"/>
          <w:vertAlign w:val="superscript"/>
          <w:lang w:val="en-BB" w:eastAsia="en-BB"/>
        </w:rPr>
        <w:t>th</w:t>
      </w:r>
      <w:r w:rsidRPr="00D473F9">
        <w:rPr>
          <w:rFonts w:ascii="Verdana" w:hAnsi="Verdana" w:cs="Calibri"/>
          <w:color w:val="000000"/>
          <w:sz w:val="20"/>
          <w:szCs w:val="20"/>
          <w:lang w:val="en-BB" w:eastAsia="en-BB"/>
        </w:rPr>
        <w:t>, 2019.</w:t>
      </w:r>
    </w:p>
    <w:p w14:paraId="6F9D2533" w14:textId="77777777" w:rsidR="00D473F9" w:rsidRDefault="00D473F9" w:rsidP="00F47FA7">
      <w:pPr>
        <w:jc w:val="center"/>
        <w:rPr>
          <w:rFonts w:ascii="Verdana" w:hAnsi="Verdana"/>
          <w:b/>
          <w:bCs/>
          <w:sz w:val="20"/>
          <w:szCs w:val="20"/>
          <w:u w:val="single"/>
          <w:lang w:val="en-US"/>
        </w:rPr>
      </w:pPr>
    </w:p>
    <w:p w14:paraId="41A57046" w14:textId="77777777" w:rsidR="00D473F9" w:rsidRDefault="00D473F9" w:rsidP="00F47FA7">
      <w:pPr>
        <w:jc w:val="center"/>
        <w:rPr>
          <w:rFonts w:ascii="Verdana" w:hAnsi="Verdana"/>
          <w:b/>
          <w:bCs/>
          <w:sz w:val="20"/>
          <w:szCs w:val="20"/>
          <w:u w:val="single"/>
          <w:lang w:val="en-US"/>
        </w:rPr>
      </w:pPr>
    </w:p>
    <w:p w14:paraId="16EC677D" w14:textId="7AA90804" w:rsidR="00F47FA7" w:rsidRDefault="00F47FA7" w:rsidP="00F47FA7">
      <w:pPr>
        <w:jc w:val="center"/>
        <w:rPr>
          <w:rFonts w:ascii="Verdana" w:hAnsi="Verdana"/>
          <w:b/>
          <w:bCs/>
          <w:sz w:val="20"/>
          <w:szCs w:val="20"/>
          <w:u w:val="single"/>
          <w:lang w:val="en-US"/>
        </w:rPr>
      </w:pPr>
      <w:r>
        <w:rPr>
          <w:rFonts w:ascii="Verdana" w:hAnsi="Verdana"/>
          <w:b/>
          <w:bCs/>
          <w:sz w:val="20"/>
          <w:szCs w:val="20"/>
          <w:u w:val="single"/>
          <w:lang w:val="en-US"/>
        </w:rPr>
        <w:t>DIVIDEND DECLARATION</w:t>
      </w:r>
    </w:p>
    <w:p w14:paraId="064AF52A" w14:textId="77777777" w:rsidR="00F47FA7" w:rsidRPr="00C61031" w:rsidRDefault="00F47FA7" w:rsidP="00F47FA7">
      <w:pPr>
        <w:jc w:val="both"/>
        <w:rPr>
          <w:rFonts w:ascii="Verdana" w:hAnsi="Verdana"/>
          <w:bCs/>
          <w:sz w:val="20"/>
          <w:szCs w:val="20"/>
          <w:lang w:val="en-US"/>
        </w:rPr>
      </w:pPr>
    </w:p>
    <w:p w14:paraId="5A77DED7" w14:textId="77777777" w:rsidR="00F47FA7" w:rsidRPr="003B5481" w:rsidRDefault="00F47FA7" w:rsidP="00F47FA7">
      <w:pPr>
        <w:jc w:val="both"/>
        <w:rPr>
          <w:rFonts w:ascii="Verdana" w:hAnsi="Verdana" w:cs="Calibri"/>
          <w:color w:val="000000"/>
          <w:sz w:val="20"/>
          <w:szCs w:val="20"/>
          <w:lang w:val="en-US" w:eastAsia="en-BB"/>
        </w:rPr>
      </w:pPr>
      <w:r w:rsidRPr="001C0D70">
        <w:rPr>
          <w:rFonts w:ascii="Verdana" w:hAnsi="Verdana" w:cs="Calibri"/>
          <w:b/>
          <w:color w:val="000000"/>
          <w:sz w:val="20"/>
          <w:szCs w:val="20"/>
          <w:lang w:val="en-US" w:eastAsia="en-BB"/>
        </w:rPr>
        <w:t>Goddard Enterprises Limited</w:t>
      </w:r>
      <w:r w:rsidRPr="009D416B">
        <w:rPr>
          <w:rFonts w:ascii="Verdana" w:hAnsi="Verdana" w:cs="Calibri"/>
          <w:color w:val="000000"/>
          <w:sz w:val="20"/>
          <w:szCs w:val="20"/>
          <w:lang w:val="en-US" w:eastAsia="en-BB"/>
        </w:rPr>
        <w:t xml:space="preserve"> - Directors have declared a third interim dividend of one point five ($0.015) per share to be paid on February 28</w:t>
      </w:r>
      <w:r w:rsidRPr="001C0D70">
        <w:rPr>
          <w:rFonts w:ascii="Verdana" w:hAnsi="Verdana" w:cs="Calibri"/>
          <w:color w:val="000000"/>
          <w:sz w:val="20"/>
          <w:szCs w:val="20"/>
          <w:vertAlign w:val="superscript"/>
          <w:lang w:val="en-US" w:eastAsia="en-BB"/>
        </w:rPr>
        <w:t>th</w:t>
      </w:r>
      <w:r>
        <w:rPr>
          <w:rFonts w:ascii="Verdana" w:hAnsi="Verdana" w:cs="Calibri"/>
          <w:color w:val="000000"/>
          <w:sz w:val="20"/>
          <w:szCs w:val="20"/>
          <w:lang w:val="en-US" w:eastAsia="en-BB"/>
        </w:rPr>
        <w:t>, 2019</w:t>
      </w:r>
      <w:r w:rsidRPr="009D416B">
        <w:rPr>
          <w:rFonts w:ascii="Verdana" w:hAnsi="Verdana" w:cs="Calibri"/>
          <w:color w:val="000000"/>
          <w:sz w:val="20"/>
          <w:szCs w:val="20"/>
          <w:lang w:val="en-US" w:eastAsia="en-BB"/>
        </w:rPr>
        <w:t xml:space="preserve"> to Shareholders on record at close of business on January 31</w:t>
      </w:r>
      <w:r w:rsidRPr="001C0D70">
        <w:rPr>
          <w:rFonts w:ascii="Verdana" w:hAnsi="Verdana" w:cs="Calibri"/>
          <w:color w:val="000000"/>
          <w:sz w:val="20"/>
          <w:szCs w:val="20"/>
          <w:vertAlign w:val="superscript"/>
          <w:lang w:val="en-US" w:eastAsia="en-BB"/>
        </w:rPr>
        <w:t>st</w:t>
      </w:r>
      <w:r w:rsidRPr="009D416B">
        <w:rPr>
          <w:rFonts w:ascii="Verdana" w:hAnsi="Verdana" w:cs="Calibri"/>
          <w:color w:val="000000"/>
          <w:sz w:val="20"/>
          <w:szCs w:val="20"/>
          <w:lang w:val="en-US" w:eastAsia="en-BB"/>
        </w:rPr>
        <w:t>, 2019.</w:t>
      </w:r>
    </w:p>
    <w:p w14:paraId="43ACC056" w14:textId="77777777" w:rsidR="00F47FA7" w:rsidRDefault="00F47FA7" w:rsidP="00F47FA7">
      <w:pPr>
        <w:jc w:val="both"/>
        <w:rPr>
          <w:rFonts w:ascii="Verdana" w:hAnsi="Verdana"/>
          <w:color w:val="000000"/>
          <w:sz w:val="20"/>
          <w:szCs w:val="20"/>
        </w:rPr>
      </w:pPr>
    </w:p>
    <w:p w14:paraId="555B821A" w14:textId="77777777" w:rsidR="00F47FA7" w:rsidRPr="003B5481" w:rsidRDefault="00F47FA7" w:rsidP="00F47FA7">
      <w:pPr>
        <w:jc w:val="both"/>
        <w:rPr>
          <w:rFonts w:ascii="Verdana" w:hAnsi="Verdana" w:cs="Calibri"/>
          <w:color w:val="000000"/>
          <w:sz w:val="20"/>
          <w:szCs w:val="20"/>
          <w:lang w:val="en-US" w:eastAsia="en-BB"/>
        </w:rPr>
      </w:pPr>
      <w:r w:rsidRPr="00646CDD">
        <w:rPr>
          <w:rFonts w:ascii="Verdana" w:hAnsi="Verdana" w:cs="Calibri"/>
          <w:b/>
          <w:color w:val="000000"/>
          <w:sz w:val="20"/>
          <w:szCs w:val="20"/>
          <w:lang w:val="en-US" w:eastAsia="en-BB"/>
        </w:rPr>
        <w:t>Emera Deposit Receipt</w:t>
      </w:r>
      <w:r w:rsidRPr="00646CDD">
        <w:rPr>
          <w:rFonts w:ascii="Verdana" w:hAnsi="Verdana" w:cs="Calibri"/>
          <w:color w:val="000000"/>
          <w:sz w:val="20"/>
          <w:szCs w:val="20"/>
          <w:lang w:val="en-US" w:eastAsia="en-BB"/>
        </w:rPr>
        <w:t xml:space="preserve"> - Directors have declared a cash dividend of fifty-eight point seven five (CDN $0.5875) cents per common share to be paid on </w:t>
      </w:r>
      <w:r w:rsidRPr="00646CDD">
        <w:rPr>
          <w:rFonts w:ascii="Verdana" w:hAnsi="Verdana" w:cs="Calibri"/>
          <w:b/>
          <w:color w:val="000000"/>
          <w:sz w:val="20"/>
          <w:szCs w:val="20"/>
          <w:lang w:val="en-US" w:eastAsia="en-BB"/>
        </w:rPr>
        <w:t>February 15</w:t>
      </w:r>
      <w:r w:rsidRPr="00646CDD">
        <w:rPr>
          <w:rFonts w:ascii="Verdana" w:hAnsi="Verdana" w:cs="Calibri"/>
          <w:b/>
          <w:color w:val="000000"/>
          <w:sz w:val="20"/>
          <w:szCs w:val="20"/>
          <w:vertAlign w:val="superscript"/>
          <w:lang w:val="en-US" w:eastAsia="en-BB"/>
        </w:rPr>
        <w:t>th</w:t>
      </w:r>
      <w:r w:rsidRPr="00646CDD">
        <w:rPr>
          <w:rFonts w:ascii="Verdana" w:hAnsi="Verdana" w:cs="Calibri"/>
          <w:b/>
          <w:color w:val="000000"/>
          <w:sz w:val="20"/>
          <w:szCs w:val="20"/>
          <w:lang w:val="en-US" w:eastAsia="en-BB"/>
        </w:rPr>
        <w:t>, 2019</w:t>
      </w:r>
      <w:r w:rsidRPr="00646CDD">
        <w:rPr>
          <w:rFonts w:ascii="Verdana" w:hAnsi="Verdana" w:cs="Calibri"/>
          <w:color w:val="000000"/>
          <w:sz w:val="20"/>
          <w:szCs w:val="20"/>
          <w:lang w:val="en-US" w:eastAsia="en-BB"/>
        </w:rPr>
        <w:t xml:space="preserve"> to Shareholders on record at close of business on </w:t>
      </w:r>
      <w:r w:rsidRPr="00646CDD">
        <w:rPr>
          <w:rFonts w:ascii="Verdana" w:hAnsi="Verdana" w:cs="Calibri"/>
          <w:b/>
          <w:color w:val="000000"/>
          <w:sz w:val="20"/>
          <w:szCs w:val="20"/>
          <w:lang w:val="en-US" w:eastAsia="en-BB"/>
        </w:rPr>
        <w:t>February 1</w:t>
      </w:r>
      <w:r w:rsidRPr="00646CDD">
        <w:rPr>
          <w:rFonts w:ascii="Verdana" w:hAnsi="Verdana" w:cs="Calibri"/>
          <w:b/>
          <w:color w:val="000000"/>
          <w:sz w:val="20"/>
          <w:szCs w:val="20"/>
          <w:vertAlign w:val="superscript"/>
          <w:lang w:val="en-US" w:eastAsia="en-BB"/>
        </w:rPr>
        <w:t>st</w:t>
      </w:r>
      <w:r w:rsidRPr="00646CDD">
        <w:rPr>
          <w:rFonts w:ascii="Verdana" w:hAnsi="Verdana" w:cs="Calibri"/>
          <w:b/>
          <w:color w:val="000000"/>
          <w:sz w:val="20"/>
          <w:szCs w:val="20"/>
          <w:lang w:val="en-US" w:eastAsia="en-BB"/>
        </w:rPr>
        <w:t>, 2019</w:t>
      </w:r>
      <w:r w:rsidRPr="00646CDD">
        <w:rPr>
          <w:rFonts w:ascii="Verdana" w:hAnsi="Verdana" w:cs="Calibri"/>
          <w:color w:val="000000"/>
          <w:sz w:val="20"/>
          <w:szCs w:val="20"/>
          <w:lang w:val="en-US" w:eastAsia="en-BB"/>
        </w:rPr>
        <w:t>. Registered holders of depositary receipts ("Depositary Receipts") issued pursuant to Section 4.1 of the Amended and Restated Deposit Agreement dated February 2</w:t>
      </w:r>
      <w:r w:rsidRPr="00F3540D">
        <w:rPr>
          <w:rFonts w:ascii="Verdana" w:hAnsi="Verdana" w:cs="Calibri"/>
          <w:color w:val="000000"/>
          <w:sz w:val="20"/>
          <w:szCs w:val="20"/>
          <w:lang w:val="en-US" w:eastAsia="en-BB"/>
        </w:rPr>
        <w:t>nd</w:t>
      </w:r>
      <w:r w:rsidRPr="00646CDD">
        <w:rPr>
          <w:rFonts w:ascii="Verdana" w:hAnsi="Verdana" w:cs="Calibri"/>
          <w:color w:val="000000"/>
          <w:sz w:val="20"/>
          <w:szCs w:val="20"/>
          <w:lang w:val="en-US" w:eastAsia="en-BB"/>
        </w:rPr>
        <w:t>, 2016 among Emera, the Barbados Central Securities Depository Inc. and registered and beneficial holders of depositary receipts from time to time, are entitled to receive, in proportion to the number of Depositary Receipts held by them, respectively, a distribution in the amount of any cash received by the Barbados Central Securities Depository Inc. (net of any applicable withholding taxes) in connection with the Dividend (the "Distribution").</w:t>
      </w:r>
    </w:p>
    <w:p w14:paraId="329AF7A3" w14:textId="77777777" w:rsidR="00F47FA7" w:rsidRDefault="00F47FA7" w:rsidP="00F47FA7">
      <w:pPr>
        <w:jc w:val="both"/>
        <w:rPr>
          <w:rFonts w:ascii="Verdana" w:hAnsi="Verdana"/>
          <w:color w:val="000000"/>
          <w:sz w:val="20"/>
          <w:szCs w:val="20"/>
        </w:rPr>
      </w:pPr>
    </w:p>
    <w:p w14:paraId="7E1AFA08" w14:textId="77777777" w:rsidR="00F47FA7" w:rsidRDefault="00F47FA7" w:rsidP="00F47FA7">
      <w:pPr>
        <w:jc w:val="both"/>
        <w:rPr>
          <w:rFonts w:ascii="Verdana" w:hAnsi="Verdana"/>
          <w:color w:val="000000"/>
          <w:sz w:val="20"/>
          <w:szCs w:val="20"/>
        </w:rPr>
      </w:pPr>
    </w:p>
    <w:p w14:paraId="6BF71298" w14:textId="4EBA0872" w:rsidR="00F47FA7" w:rsidRDefault="00F47FA7" w:rsidP="00F47FA7">
      <w:pPr>
        <w:jc w:val="center"/>
        <w:rPr>
          <w:rFonts w:ascii="Verdana" w:hAnsi="Verdana"/>
          <w:b/>
          <w:bCs/>
          <w:sz w:val="20"/>
          <w:szCs w:val="20"/>
          <w:u w:val="single"/>
          <w:lang w:val="en-US"/>
        </w:rPr>
      </w:pPr>
      <w:r>
        <w:rPr>
          <w:rFonts w:ascii="Verdana" w:hAnsi="Verdana"/>
          <w:b/>
          <w:bCs/>
          <w:sz w:val="20"/>
          <w:szCs w:val="20"/>
          <w:u w:val="single"/>
          <w:lang w:val="en-US"/>
        </w:rPr>
        <w:t>BSE NOTICES</w:t>
      </w:r>
    </w:p>
    <w:p w14:paraId="00913DA5" w14:textId="77777777" w:rsidR="00F47FA7" w:rsidRDefault="00F47FA7" w:rsidP="00F47FA7">
      <w:pPr>
        <w:rPr>
          <w:rFonts w:ascii="Verdana" w:hAnsi="Verdana"/>
          <w:b/>
          <w:bCs/>
          <w:sz w:val="20"/>
          <w:szCs w:val="20"/>
          <w:u w:val="single"/>
          <w:lang w:val="en-US"/>
        </w:rPr>
      </w:pPr>
    </w:p>
    <w:p w14:paraId="5EF6901F" w14:textId="77777777" w:rsidR="00F47FA7" w:rsidRDefault="00F47FA7" w:rsidP="00F47FA7">
      <w:pPr>
        <w:rPr>
          <w:rFonts w:ascii="Verdana" w:hAnsi="Verdana"/>
          <w:b/>
          <w:bCs/>
          <w:sz w:val="20"/>
          <w:szCs w:val="20"/>
          <w:u w:val="single"/>
          <w:lang w:val="en-US"/>
        </w:rPr>
      </w:pPr>
      <w:bookmarkStart w:id="0" w:name="_Hlk534978748"/>
      <w:r w:rsidRPr="00647DC5">
        <w:rPr>
          <w:rFonts w:ascii="Verdana" w:hAnsi="Verdana"/>
          <w:b/>
          <w:bCs/>
          <w:sz w:val="20"/>
          <w:szCs w:val="20"/>
          <w:u w:val="single"/>
          <w:lang w:val="en-US"/>
        </w:rPr>
        <w:t>AMENDMENT TO INTERNATIONAL SECURITIES MARKET (ISM)</w:t>
      </w:r>
    </w:p>
    <w:p w14:paraId="3403E369" w14:textId="77777777" w:rsidR="00F47FA7" w:rsidRDefault="00F47FA7" w:rsidP="00F47FA7">
      <w:pPr>
        <w:rPr>
          <w:rFonts w:ascii="Verdana" w:hAnsi="Verdana"/>
          <w:b/>
          <w:bCs/>
          <w:sz w:val="20"/>
          <w:szCs w:val="20"/>
          <w:u w:val="single"/>
          <w:lang w:val="en-US"/>
        </w:rPr>
      </w:pPr>
    </w:p>
    <w:p w14:paraId="1437F289" w14:textId="5D636A36" w:rsidR="00F47FA7" w:rsidRPr="00647DC5" w:rsidRDefault="00F47FA7" w:rsidP="00F47FA7">
      <w:pPr>
        <w:jc w:val="both"/>
        <w:rPr>
          <w:rFonts w:ascii="Verdana" w:hAnsi="Verdana"/>
          <w:bCs/>
          <w:sz w:val="20"/>
          <w:szCs w:val="20"/>
          <w:lang w:val="en-US"/>
        </w:rPr>
      </w:pPr>
      <w:r w:rsidRPr="00647DC5">
        <w:rPr>
          <w:rFonts w:ascii="Verdana" w:hAnsi="Verdana"/>
          <w:bCs/>
          <w:sz w:val="20"/>
          <w:szCs w:val="20"/>
          <w:lang w:val="en-US"/>
        </w:rPr>
        <w:t xml:space="preserve">Pursuant to Section 33 (2) of the Securities Act, the Barbados Stock Exchange (“Exchange”) wishes to invite any interested person to submit written comments on the proposed amendments to the International Securities Market (ISM) rules </w:t>
      </w:r>
      <w:hyperlink r:id="rId8" w:history="1">
        <w:r w:rsidRPr="0076272A">
          <w:rPr>
            <w:rStyle w:val="Hyperlink"/>
            <w:rFonts w:ascii="Verdana" w:hAnsi="Verdana"/>
            <w:bCs/>
            <w:sz w:val="20"/>
            <w:szCs w:val="20"/>
            <w:lang w:val="en-US"/>
          </w:rPr>
          <w:t>Section 4610.3</w:t>
        </w:r>
      </w:hyperlink>
      <w:r w:rsidRPr="00647DC5">
        <w:rPr>
          <w:rFonts w:ascii="Verdana" w:hAnsi="Verdana"/>
          <w:bCs/>
          <w:sz w:val="20"/>
          <w:szCs w:val="20"/>
          <w:lang w:val="en-US"/>
        </w:rPr>
        <w:t xml:space="preserve"> and addendum </w:t>
      </w:r>
      <w:hyperlink r:id="rId9" w:history="1">
        <w:r w:rsidRPr="0076272A">
          <w:rPr>
            <w:rStyle w:val="Hyperlink"/>
            <w:rFonts w:ascii="Verdana" w:hAnsi="Verdana"/>
            <w:bCs/>
            <w:sz w:val="20"/>
            <w:szCs w:val="20"/>
            <w:lang w:val="en-US"/>
          </w:rPr>
          <w:t>Series 9000: Special Listing Facility-Digital Assets</w:t>
        </w:r>
      </w:hyperlink>
      <w:r w:rsidRPr="00647DC5">
        <w:rPr>
          <w:rFonts w:ascii="Verdana" w:hAnsi="Verdana"/>
          <w:bCs/>
          <w:sz w:val="20"/>
          <w:szCs w:val="20"/>
          <w:lang w:val="en-US"/>
        </w:rPr>
        <w:t xml:space="preserve"> which are subject regulatory approval.</w:t>
      </w:r>
      <w:r w:rsidRPr="00164C46">
        <w:t xml:space="preserve"> </w:t>
      </w:r>
      <w:r w:rsidRPr="00164C46">
        <w:rPr>
          <w:rFonts w:ascii="Verdana" w:hAnsi="Verdana"/>
          <w:bCs/>
          <w:sz w:val="20"/>
          <w:szCs w:val="20"/>
          <w:lang w:val="en-US"/>
        </w:rPr>
        <w:t xml:space="preserve">For further clarification please refer to the ISM Guidance note </w:t>
      </w:r>
      <w:hyperlink r:id="rId10" w:history="1">
        <w:r w:rsidRPr="0076272A">
          <w:rPr>
            <w:rStyle w:val="Hyperlink"/>
            <w:rFonts w:ascii="Verdana" w:hAnsi="Verdana"/>
            <w:bCs/>
            <w:sz w:val="20"/>
            <w:szCs w:val="20"/>
            <w:lang w:val="en-US"/>
          </w:rPr>
          <w:t>“Application of Special Listing Facility for Digital Financial Assets Rule SERIES 9000”</w:t>
        </w:r>
      </w:hyperlink>
      <w:r w:rsidRPr="00164C46">
        <w:rPr>
          <w:rFonts w:ascii="Verdana" w:hAnsi="Verdana"/>
          <w:bCs/>
          <w:sz w:val="20"/>
          <w:szCs w:val="20"/>
          <w:lang w:val="en-US"/>
        </w:rPr>
        <w:t>.</w:t>
      </w:r>
    </w:p>
    <w:p w14:paraId="41603EDF" w14:textId="77777777" w:rsidR="00F47FA7" w:rsidRPr="00647DC5" w:rsidRDefault="00F47FA7" w:rsidP="00F47FA7">
      <w:pPr>
        <w:jc w:val="both"/>
        <w:rPr>
          <w:rFonts w:ascii="Verdana" w:hAnsi="Verdana"/>
          <w:bCs/>
          <w:sz w:val="20"/>
          <w:szCs w:val="20"/>
          <w:lang w:val="en-US"/>
        </w:rPr>
      </w:pPr>
    </w:p>
    <w:p w14:paraId="2458C755" w14:textId="77777777" w:rsidR="00F47FA7" w:rsidRDefault="00F47FA7" w:rsidP="00F47FA7">
      <w:pPr>
        <w:jc w:val="both"/>
        <w:rPr>
          <w:rFonts w:ascii="Verdana" w:hAnsi="Verdana"/>
          <w:bCs/>
          <w:sz w:val="20"/>
          <w:szCs w:val="20"/>
          <w:lang w:val="en-US"/>
        </w:rPr>
      </w:pPr>
      <w:r w:rsidRPr="00647DC5">
        <w:rPr>
          <w:rFonts w:ascii="Verdana" w:hAnsi="Verdana"/>
          <w:bCs/>
          <w:sz w:val="20"/>
          <w:szCs w:val="20"/>
          <w:lang w:val="en-US"/>
        </w:rPr>
        <w:t>The substance and purpose of this amendment to Section 4610.3 is to facilitate the growth of the ISM through admission of various sizes of business. It should also be noted, that the ISM does not carry a junior market. Therefore, this reduction in capital would allow greater diversity of companies and be a catalyst for listings on the ISM.</w:t>
      </w:r>
    </w:p>
    <w:p w14:paraId="7CE3C4F1" w14:textId="77777777" w:rsidR="00F47FA7" w:rsidRPr="00647DC5" w:rsidRDefault="00F47FA7" w:rsidP="00F47FA7">
      <w:pPr>
        <w:jc w:val="both"/>
        <w:rPr>
          <w:rFonts w:ascii="Verdana" w:hAnsi="Verdana"/>
          <w:bCs/>
          <w:sz w:val="20"/>
          <w:szCs w:val="20"/>
          <w:lang w:val="en-US"/>
        </w:rPr>
      </w:pPr>
      <w:r w:rsidRPr="00647DC5">
        <w:rPr>
          <w:rFonts w:ascii="Verdana" w:hAnsi="Verdana"/>
          <w:bCs/>
          <w:sz w:val="20"/>
          <w:szCs w:val="20"/>
          <w:lang w:val="en-US"/>
        </w:rPr>
        <w:t xml:space="preserve">  </w:t>
      </w:r>
    </w:p>
    <w:p w14:paraId="4907532D" w14:textId="77777777" w:rsidR="00F47FA7" w:rsidRDefault="00F47FA7" w:rsidP="00F47FA7">
      <w:pPr>
        <w:jc w:val="both"/>
        <w:rPr>
          <w:rFonts w:ascii="Verdana" w:hAnsi="Verdana"/>
          <w:bCs/>
          <w:sz w:val="20"/>
          <w:szCs w:val="20"/>
          <w:lang w:val="en-US"/>
        </w:rPr>
      </w:pPr>
      <w:r w:rsidRPr="00647DC5">
        <w:rPr>
          <w:rFonts w:ascii="Verdana" w:hAnsi="Verdana"/>
          <w:bCs/>
          <w:sz w:val="20"/>
          <w:szCs w:val="20"/>
          <w:lang w:val="en-US"/>
        </w:rPr>
        <w:lastRenderedPageBreak/>
        <w:t>The substance and purpose of the addendum Series 9000: Special Listing Facility -</w:t>
      </w:r>
      <w:r>
        <w:rPr>
          <w:rFonts w:ascii="Verdana" w:hAnsi="Verdana"/>
          <w:bCs/>
          <w:sz w:val="20"/>
          <w:szCs w:val="20"/>
          <w:lang w:val="en-US"/>
        </w:rPr>
        <w:t xml:space="preserve"> </w:t>
      </w:r>
      <w:r w:rsidRPr="00647DC5">
        <w:rPr>
          <w:rFonts w:ascii="Verdana" w:hAnsi="Verdana"/>
          <w:bCs/>
          <w:sz w:val="20"/>
          <w:szCs w:val="20"/>
          <w:lang w:val="en-US"/>
        </w:rPr>
        <w:t>Digital Assets is to diversify the categories of prospective list</w:t>
      </w:r>
      <w:r>
        <w:rPr>
          <w:rFonts w:ascii="Verdana" w:hAnsi="Verdana"/>
          <w:bCs/>
          <w:sz w:val="20"/>
          <w:szCs w:val="20"/>
          <w:lang w:val="en-US"/>
        </w:rPr>
        <w:t>ings</w:t>
      </w:r>
      <w:r w:rsidRPr="00647DC5">
        <w:rPr>
          <w:rFonts w:ascii="Verdana" w:hAnsi="Verdana"/>
          <w:bCs/>
          <w:sz w:val="20"/>
          <w:szCs w:val="20"/>
          <w:lang w:val="en-US"/>
        </w:rPr>
        <w:t xml:space="preserve"> and capitalize on the opportunity to position Barbados as one of the first countries to list and trade digital assets. This rule will be a provision that allows foreign investors – within the blockchain market – to list their digital assets on the ISM.</w:t>
      </w:r>
    </w:p>
    <w:p w14:paraId="390EC87B" w14:textId="77777777" w:rsidR="00F47FA7" w:rsidRPr="00647DC5" w:rsidRDefault="00F47FA7" w:rsidP="00F47FA7">
      <w:pPr>
        <w:jc w:val="both"/>
        <w:rPr>
          <w:rFonts w:ascii="Verdana" w:hAnsi="Verdana"/>
          <w:bCs/>
          <w:sz w:val="20"/>
          <w:szCs w:val="20"/>
          <w:lang w:val="en-US"/>
        </w:rPr>
      </w:pPr>
    </w:p>
    <w:p w14:paraId="072DD614" w14:textId="604B0D93" w:rsidR="00F47FA7" w:rsidRPr="00647DC5" w:rsidRDefault="00F47FA7" w:rsidP="00F47FA7">
      <w:pPr>
        <w:jc w:val="both"/>
        <w:rPr>
          <w:rFonts w:ascii="Verdana" w:hAnsi="Verdana"/>
          <w:bCs/>
          <w:sz w:val="20"/>
          <w:szCs w:val="20"/>
          <w:lang w:val="en-US"/>
        </w:rPr>
      </w:pPr>
      <w:r w:rsidRPr="00647DC5">
        <w:rPr>
          <w:rFonts w:ascii="Verdana" w:hAnsi="Verdana"/>
          <w:bCs/>
          <w:sz w:val="20"/>
          <w:szCs w:val="20"/>
          <w:lang w:val="en-US"/>
        </w:rPr>
        <w:t>Kindly submit your written comments to the Exchange no later than January 18</w:t>
      </w:r>
      <w:r w:rsidRPr="002106C2">
        <w:rPr>
          <w:rFonts w:ascii="Verdana" w:hAnsi="Verdana"/>
          <w:bCs/>
          <w:sz w:val="20"/>
          <w:szCs w:val="20"/>
          <w:vertAlign w:val="superscript"/>
          <w:lang w:val="en-US"/>
        </w:rPr>
        <w:t>th</w:t>
      </w:r>
      <w:r w:rsidRPr="00647DC5">
        <w:rPr>
          <w:rFonts w:ascii="Verdana" w:hAnsi="Verdana"/>
          <w:bCs/>
          <w:sz w:val="20"/>
          <w:szCs w:val="20"/>
          <w:lang w:val="en-US"/>
        </w:rPr>
        <w:t xml:space="preserve">, 2019. For further clarification, please contact us at 436-9871 or </w:t>
      </w:r>
      <w:r w:rsidR="00E33D54">
        <w:rPr>
          <w:rStyle w:val="Hyperlink"/>
          <w:rFonts w:ascii="Verdana" w:hAnsi="Verdana"/>
          <w:bCs/>
          <w:sz w:val="20"/>
          <w:szCs w:val="20"/>
          <w:lang w:val="en-US"/>
        </w:rPr>
        <w:fldChar w:fldCharType="begin"/>
      </w:r>
      <w:r w:rsidR="00E33D54">
        <w:rPr>
          <w:rStyle w:val="Hyperlink"/>
          <w:rFonts w:ascii="Verdana" w:hAnsi="Verdana"/>
          <w:bCs/>
          <w:sz w:val="20"/>
          <w:szCs w:val="20"/>
          <w:lang w:val="en-US"/>
        </w:rPr>
        <w:instrText xml:space="preserve"> HYPERLINK "mailto:info@bse.com.bb" </w:instrText>
      </w:r>
      <w:r w:rsidR="004868B3">
        <w:rPr>
          <w:rStyle w:val="Hyperlink"/>
          <w:rFonts w:ascii="Verdana" w:hAnsi="Verdana"/>
          <w:bCs/>
          <w:sz w:val="20"/>
          <w:szCs w:val="20"/>
          <w:lang w:val="en-US"/>
        </w:rPr>
      </w:r>
      <w:r w:rsidR="00E33D54">
        <w:rPr>
          <w:rStyle w:val="Hyperlink"/>
          <w:rFonts w:ascii="Verdana" w:hAnsi="Verdana"/>
          <w:bCs/>
          <w:sz w:val="20"/>
          <w:szCs w:val="20"/>
          <w:lang w:val="en-US"/>
        </w:rPr>
        <w:fldChar w:fldCharType="separate"/>
      </w:r>
      <w:r w:rsidRPr="00112914">
        <w:rPr>
          <w:rStyle w:val="Hyperlink"/>
          <w:rFonts w:ascii="Verdana" w:hAnsi="Verdana"/>
          <w:bCs/>
          <w:sz w:val="20"/>
          <w:szCs w:val="20"/>
          <w:lang w:val="en-US"/>
        </w:rPr>
        <w:t>info@bse.com.bb</w:t>
      </w:r>
      <w:r w:rsidR="00E33D54">
        <w:rPr>
          <w:rStyle w:val="Hyperlink"/>
          <w:rFonts w:ascii="Verdana" w:hAnsi="Verdana"/>
          <w:bCs/>
          <w:sz w:val="20"/>
          <w:szCs w:val="20"/>
          <w:lang w:val="en-US"/>
        </w:rPr>
        <w:fldChar w:fldCharType="end"/>
      </w:r>
      <w:r w:rsidRPr="00647DC5">
        <w:rPr>
          <w:rFonts w:ascii="Verdana" w:hAnsi="Verdana"/>
          <w:bCs/>
          <w:sz w:val="20"/>
          <w:szCs w:val="20"/>
          <w:lang w:val="en-US"/>
        </w:rPr>
        <w:t>.</w:t>
      </w:r>
      <w:r>
        <w:rPr>
          <w:rFonts w:ascii="Verdana" w:hAnsi="Verdana"/>
          <w:bCs/>
          <w:sz w:val="20"/>
          <w:szCs w:val="20"/>
          <w:lang w:val="en-US"/>
        </w:rPr>
        <w:t xml:space="preserve"> Further details can be viewed on the BSE website here - </w:t>
      </w:r>
      <w:r w:rsidR="00E33D54">
        <w:rPr>
          <w:rStyle w:val="Hyperlink"/>
          <w:rFonts w:ascii="Verdana" w:hAnsi="Verdana"/>
          <w:bCs/>
          <w:sz w:val="20"/>
          <w:szCs w:val="20"/>
          <w:lang w:val="en-US"/>
        </w:rPr>
        <w:fldChar w:fldCharType="begin"/>
      </w:r>
      <w:r w:rsidR="00E33D54">
        <w:rPr>
          <w:rStyle w:val="Hyperlink"/>
          <w:rFonts w:ascii="Verdana" w:hAnsi="Verdana"/>
          <w:bCs/>
          <w:sz w:val="20"/>
          <w:szCs w:val="20"/>
          <w:lang w:val="en-US"/>
        </w:rPr>
        <w:instrText xml:space="preserve"> HYPERLINK "https://bse.com.bb/news/11600" </w:instrText>
      </w:r>
      <w:r w:rsidR="004868B3">
        <w:rPr>
          <w:rStyle w:val="Hyperlink"/>
          <w:rFonts w:ascii="Verdana" w:hAnsi="Verdana"/>
          <w:bCs/>
          <w:sz w:val="20"/>
          <w:szCs w:val="20"/>
          <w:lang w:val="en-US"/>
        </w:rPr>
      </w:r>
      <w:r w:rsidR="00E33D54">
        <w:rPr>
          <w:rStyle w:val="Hyperlink"/>
          <w:rFonts w:ascii="Verdana" w:hAnsi="Verdana"/>
          <w:bCs/>
          <w:sz w:val="20"/>
          <w:szCs w:val="20"/>
          <w:lang w:val="en-US"/>
        </w:rPr>
        <w:fldChar w:fldCharType="separate"/>
      </w:r>
      <w:r w:rsidRPr="00112914">
        <w:rPr>
          <w:rStyle w:val="Hyperlink"/>
          <w:rFonts w:ascii="Verdana" w:hAnsi="Verdana"/>
          <w:bCs/>
          <w:sz w:val="20"/>
          <w:szCs w:val="20"/>
          <w:lang w:val="en-US"/>
        </w:rPr>
        <w:t>https://bse.com.bb/news/11600</w:t>
      </w:r>
      <w:r w:rsidR="00E33D54">
        <w:rPr>
          <w:rStyle w:val="Hyperlink"/>
          <w:rFonts w:ascii="Verdana" w:hAnsi="Verdana"/>
          <w:bCs/>
          <w:sz w:val="20"/>
          <w:szCs w:val="20"/>
          <w:lang w:val="en-US"/>
        </w:rPr>
        <w:fldChar w:fldCharType="end"/>
      </w:r>
      <w:r>
        <w:rPr>
          <w:rFonts w:ascii="Verdana" w:hAnsi="Verdana"/>
          <w:bCs/>
          <w:sz w:val="20"/>
          <w:szCs w:val="20"/>
          <w:lang w:val="en-US"/>
        </w:rPr>
        <w:t xml:space="preserve"> </w:t>
      </w:r>
    </w:p>
    <w:bookmarkEnd w:id="0"/>
    <w:p w14:paraId="583306A4" w14:textId="6796F6B5" w:rsidR="003223C1" w:rsidRDefault="00F47FA7">
      <w:pPr>
        <w:rPr>
          <w:rFonts w:ascii="Verdana" w:hAnsi="Verdana"/>
          <w:b/>
          <w:bCs/>
          <w:sz w:val="20"/>
          <w:szCs w:val="20"/>
          <w:u w:val="single"/>
          <w:lang w:val="en-US"/>
        </w:rPr>
      </w:pPr>
      <w:r>
        <w:rPr>
          <w:rFonts w:ascii="Verdana" w:hAnsi="Verdana"/>
          <w:b/>
          <w:bCs/>
          <w:sz w:val="20"/>
          <w:szCs w:val="20"/>
          <w:u w:val="single"/>
          <w:lang w:val="en-US"/>
        </w:rPr>
        <w:t xml:space="preserve"> </w:t>
      </w:r>
    </w:p>
    <w:p w14:paraId="3D67B580" w14:textId="77777777" w:rsidR="00644BA5" w:rsidRDefault="00644BA5" w:rsidP="00F47FA7">
      <w:pPr>
        <w:rPr>
          <w:rFonts w:ascii="Verdana" w:hAnsi="Verdana"/>
          <w:b/>
          <w:bCs/>
          <w:sz w:val="20"/>
          <w:szCs w:val="20"/>
          <w:u w:val="single"/>
          <w:lang w:val="en-US"/>
        </w:rPr>
      </w:pPr>
    </w:p>
    <w:p w14:paraId="38929CD7" w14:textId="25836934" w:rsidR="00F47FA7" w:rsidRDefault="00F47FA7" w:rsidP="00F47FA7">
      <w:pPr>
        <w:rPr>
          <w:rFonts w:ascii="Verdana" w:hAnsi="Verdana"/>
          <w:b/>
          <w:bCs/>
          <w:sz w:val="20"/>
          <w:szCs w:val="20"/>
          <w:u w:val="single"/>
          <w:lang w:val="en-US"/>
        </w:rPr>
      </w:pPr>
      <w:r>
        <w:rPr>
          <w:rFonts w:ascii="Verdana" w:hAnsi="Verdana"/>
          <w:b/>
          <w:bCs/>
          <w:sz w:val="20"/>
          <w:szCs w:val="20"/>
          <w:u w:val="single"/>
          <w:lang w:val="en-US"/>
        </w:rPr>
        <w:t>TRADING SUSPENSION</w:t>
      </w:r>
    </w:p>
    <w:p w14:paraId="6B97C715" w14:textId="77777777" w:rsidR="00F47FA7" w:rsidRDefault="00F47FA7" w:rsidP="00F47FA7">
      <w:pPr>
        <w:jc w:val="center"/>
        <w:rPr>
          <w:rFonts w:ascii="Verdana" w:hAnsi="Verdana"/>
          <w:b/>
          <w:bCs/>
          <w:sz w:val="20"/>
          <w:szCs w:val="20"/>
          <w:u w:val="single"/>
          <w:lang w:val="en-US"/>
        </w:rPr>
      </w:pPr>
    </w:p>
    <w:p w14:paraId="38BD6ECF" w14:textId="77777777" w:rsidR="00F47FA7" w:rsidRDefault="00F47FA7" w:rsidP="00F47FA7">
      <w:pPr>
        <w:jc w:val="both"/>
        <w:rPr>
          <w:rFonts w:ascii="Verdana" w:hAnsi="Verdana"/>
          <w:bCs/>
          <w:sz w:val="20"/>
          <w:szCs w:val="20"/>
          <w:lang w:val="en-US"/>
        </w:rPr>
      </w:pPr>
      <w:r>
        <w:rPr>
          <w:rFonts w:ascii="Verdana" w:hAnsi="Verdana"/>
          <w:bCs/>
          <w:sz w:val="20"/>
          <w:szCs w:val="20"/>
          <w:lang w:val="en-US"/>
        </w:rPr>
        <w:t xml:space="preserve">The </w:t>
      </w:r>
      <w:r>
        <w:rPr>
          <w:rFonts w:ascii="Verdana" w:hAnsi="Verdana"/>
          <w:b/>
          <w:bCs/>
          <w:sz w:val="20"/>
          <w:szCs w:val="20"/>
          <w:lang w:val="en-US"/>
        </w:rPr>
        <w:t xml:space="preserve">Barbados Stock Exchange Inc. (BSE) </w:t>
      </w:r>
      <w:r>
        <w:rPr>
          <w:rFonts w:ascii="Verdana" w:hAnsi="Verdana"/>
          <w:bCs/>
          <w:sz w:val="20"/>
          <w:szCs w:val="20"/>
          <w:lang w:val="en-US"/>
        </w:rPr>
        <w:t xml:space="preserve">wishes to advise that, </w:t>
      </w:r>
      <w:proofErr w:type="gramStart"/>
      <w:r>
        <w:rPr>
          <w:rFonts w:ascii="Verdana" w:hAnsi="Verdana"/>
          <w:bCs/>
          <w:sz w:val="20"/>
          <w:szCs w:val="20"/>
          <w:lang w:val="en-US"/>
        </w:rPr>
        <w:t>as a result of</w:t>
      </w:r>
      <w:proofErr w:type="gramEnd"/>
      <w:r>
        <w:rPr>
          <w:rFonts w:ascii="Verdana" w:hAnsi="Verdana"/>
          <w:bCs/>
          <w:sz w:val="20"/>
          <w:szCs w:val="20"/>
          <w:lang w:val="en-US"/>
        </w:rPr>
        <w:t xml:space="preserve"> the approved amalgamation of </w:t>
      </w:r>
      <w:r>
        <w:rPr>
          <w:rFonts w:ascii="Verdana" w:hAnsi="Verdana"/>
          <w:b/>
          <w:bCs/>
          <w:sz w:val="20"/>
          <w:szCs w:val="20"/>
          <w:lang w:val="en-US"/>
        </w:rPr>
        <w:t>Cable and Wireless (Barbados) Limited (CWBL)</w:t>
      </w:r>
      <w:r>
        <w:rPr>
          <w:rFonts w:ascii="Verdana" w:hAnsi="Verdana"/>
          <w:bCs/>
          <w:sz w:val="20"/>
          <w:szCs w:val="20"/>
          <w:lang w:val="en-US"/>
        </w:rPr>
        <w:t xml:space="preserve"> and </w:t>
      </w:r>
      <w:r>
        <w:rPr>
          <w:rFonts w:ascii="Verdana" w:hAnsi="Verdana"/>
          <w:b/>
          <w:bCs/>
          <w:sz w:val="20"/>
          <w:szCs w:val="20"/>
          <w:lang w:val="en-US"/>
        </w:rPr>
        <w:t>Cable &amp; Wireless West Indies Limited (CWWI)</w:t>
      </w:r>
      <w:r>
        <w:rPr>
          <w:rFonts w:ascii="Verdana" w:hAnsi="Verdana"/>
          <w:bCs/>
          <w:sz w:val="20"/>
          <w:szCs w:val="20"/>
          <w:lang w:val="en-US"/>
        </w:rPr>
        <w:t>, trading in the security - Cable and Wireless (Barbados) Limited - has been suspended with immediate effect.</w:t>
      </w:r>
    </w:p>
    <w:p w14:paraId="5650D08B" w14:textId="77777777" w:rsidR="00F47FA7" w:rsidRDefault="00F47FA7" w:rsidP="00F47FA7">
      <w:pPr>
        <w:jc w:val="both"/>
        <w:rPr>
          <w:rFonts w:ascii="Verdana" w:hAnsi="Verdana"/>
          <w:bCs/>
          <w:sz w:val="20"/>
          <w:szCs w:val="20"/>
          <w:lang w:val="en-US"/>
        </w:rPr>
      </w:pPr>
    </w:p>
    <w:p w14:paraId="755D3A10" w14:textId="2F0BDC4D" w:rsidR="00F47FA7" w:rsidRDefault="00F47FA7" w:rsidP="00F47FA7">
      <w:pPr>
        <w:jc w:val="both"/>
        <w:rPr>
          <w:rFonts w:ascii="Verdana" w:hAnsi="Verdana"/>
          <w:bCs/>
          <w:sz w:val="20"/>
          <w:szCs w:val="20"/>
          <w:lang w:val="en-US"/>
        </w:rPr>
      </w:pPr>
      <w:r>
        <w:rPr>
          <w:rFonts w:ascii="Verdana" w:hAnsi="Verdana"/>
          <w:bCs/>
          <w:sz w:val="20"/>
          <w:szCs w:val="20"/>
          <w:lang w:val="en-US"/>
        </w:rPr>
        <w:t xml:space="preserve">The </w:t>
      </w:r>
      <w:r>
        <w:rPr>
          <w:rFonts w:ascii="Verdana" w:hAnsi="Verdana"/>
          <w:b/>
          <w:bCs/>
          <w:sz w:val="20"/>
          <w:szCs w:val="20"/>
          <w:lang w:val="en-US"/>
        </w:rPr>
        <w:t xml:space="preserve">Barbados Stock Exchange Inc. (BSE) </w:t>
      </w:r>
      <w:r>
        <w:rPr>
          <w:rFonts w:ascii="Verdana" w:hAnsi="Verdana"/>
          <w:bCs/>
          <w:sz w:val="20"/>
          <w:szCs w:val="20"/>
          <w:lang w:val="en-US"/>
        </w:rPr>
        <w:t xml:space="preserve">wishes to advise that trading in the security – </w:t>
      </w:r>
      <w:r w:rsidRPr="00A9520A">
        <w:rPr>
          <w:rFonts w:ascii="Verdana" w:hAnsi="Verdana"/>
          <w:b/>
          <w:bCs/>
          <w:sz w:val="20"/>
          <w:szCs w:val="20"/>
          <w:lang w:val="en-US"/>
        </w:rPr>
        <w:t xml:space="preserve">Banks Holdings Limited </w:t>
      </w:r>
      <w:r>
        <w:rPr>
          <w:rFonts w:ascii="Verdana" w:hAnsi="Verdana"/>
          <w:bCs/>
          <w:sz w:val="20"/>
          <w:szCs w:val="20"/>
          <w:lang w:val="en-US"/>
        </w:rPr>
        <w:t>– has been suspended</w:t>
      </w:r>
      <w:r w:rsidRPr="00342E8E">
        <w:rPr>
          <w:rFonts w:ascii="Verdana" w:hAnsi="Verdana"/>
          <w:bCs/>
          <w:sz w:val="20"/>
          <w:szCs w:val="20"/>
          <w:lang w:val="en-US"/>
        </w:rPr>
        <w:t xml:space="preserve"> </w:t>
      </w:r>
      <w:r>
        <w:rPr>
          <w:rFonts w:ascii="Verdana" w:hAnsi="Verdana"/>
          <w:bCs/>
          <w:sz w:val="20"/>
          <w:szCs w:val="20"/>
          <w:lang w:val="en-US"/>
        </w:rPr>
        <w:t>until further notice effective November 20</w:t>
      </w:r>
      <w:r w:rsidRPr="00A9520A">
        <w:rPr>
          <w:rFonts w:ascii="Verdana" w:hAnsi="Verdana"/>
          <w:bCs/>
          <w:sz w:val="20"/>
          <w:szCs w:val="20"/>
          <w:vertAlign w:val="superscript"/>
          <w:lang w:val="en-US"/>
        </w:rPr>
        <w:t>th</w:t>
      </w:r>
      <w:r>
        <w:rPr>
          <w:rFonts w:ascii="Verdana" w:hAnsi="Verdana"/>
          <w:bCs/>
          <w:sz w:val="20"/>
          <w:szCs w:val="20"/>
          <w:lang w:val="en-US"/>
        </w:rPr>
        <w:t xml:space="preserve">, 2018 pursuant to Rule 3.01.5 1(a) and (b) of the </w:t>
      </w:r>
      <w:r w:rsidR="00E33D54">
        <w:rPr>
          <w:rStyle w:val="Hyperlink"/>
          <w:rFonts w:ascii="Verdana" w:hAnsi="Verdana"/>
          <w:bCs/>
          <w:sz w:val="20"/>
          <w:szCs w:val="20"/>
          <w:lang w:val="en-US"/>
        </w:rPr>
        <w:fldChar w:fldCharType="begin"/>
      </w:r>
      <w:r w:rsidR="00E33D54">
        <w:rPr>
          <w:rStyle w:val="Hyperlink"/>
          <w:rFonts w:ascii="Verdana" w:hAnsi="Verdana"/>
          <w:bCs/>
          <w:sz w:val="20"/>
          <w:szCs w:val="20"/>
          <w:lang w:val="en-US"/>
        </w:rPr>
        <w:instrText xml:space="preserve"> HYPERLINK "https://bse.com.bb/wp-content/uploads/2018/04/Rules-of-the-Barbados-Stock-Exchange-Inc-Version-2.2.pdf" </w:instrText>
      </w:r>
      <w:r w:rsidR="004868B3">
        <w:rPr>
          <w:rStyle w:val="Hyperlink"/>
          <w:rFonts w:ascii="Verdana" w:hAnsi="Verdana"/>
          <w:bCs/>
          <w:sz w:val="20"/>
          <w:szCs w:val="20"/>
          <w:lang w:val="en-US"/>
        </w:rPr>
      </w:r>
      <w:r w:rsidR="00E33D54">
        <w:rPr>
          <w:rStyle w:val="Hyperlink"/>
          <w:rFonts w:ascii="Verdana" w:hAnsi="Verdana"/>
          <w:bCs/>
          <w:sz w:val="20"/>
          <w:szCs w:val="20"/>
          <w:lang w:val="en-US"/>
        </w:rPr>
        <w:fldChar w:fldCharType="separate"/>
      </w:r>
      <w:r w:rsidRPr="00A9520A">
        <w:rPr>
          <w:rStyle w:val="Hyperlink"/>
          <w:rFonts w:ascii="Verdana" w:hAnsi="Verdana"/>
          <w:bCs/>
          <w:sz w:val="20"/>
          <w:szCs w:val="20"/>
          <w:lang w:val="en-US"/>
        </w:rPr>
        <w:t>Rules of the Barbados Stock Exchange Inc</w:t>
      </w:r>
      <w:r w:rsidR="00E33D54">
        <w:rPr>
          <w:rStyle w:val="Hyperlink"/>
          <w:rFonts w:ascii="Verdana" w:hAnsi="Verdana"/>
          <w:bCs/>
          <w:sz w:val="20"/>
          <w:szCs w:val="20"/>
          <w:lang w:val="en-US"/>
        </w:rPr>
        <w:fldChar w:fldCharType="end"/>
      </w:r>
      <w:r>
        <w:rPr>
          <w:rFonts w:ascii="Verdana" w:hAnsi="Verdana"/>
          <w:bCs/>
          <w:sz w:val="20"/>
          <w:szCs w:val="20"/>
          <w:lang w:val="en-US"/>
        </w:rPr>
        <w:t>.</w:t>
      </w:r>
    </w:p>
    <w:p w14:paraId="1489624A" w14:textId="77777777" w:rsidR="00F47FA7" w:rsidRDefault="00F47FA7" w:rsidP="00F47FA7">
      <w:pPr>
        <w:jc w:val="both"/>
        <w:rPr>
          <w:rFonts w:ascii="Verdana" w:hAnsi="Verdana"/>
          <w:bCs/>
          <w:sz w:val="20"/>
          <w:szCs w:val="20"/>
          <w:lang w:val="en-US"/>
        </w:rPr>
      </w:pPr>
    </w:p>
    <w:p w14:paraId="758C68B4" w14:textId="750F4552" w:rsidR="00F47FA7" w:rsidRDefault="00F47FA7" w:rsidP="00F47FA7">
      <w:pPr>
        <w:jc w:val="both"/>
        <w:rPr>
          <w:rFonts w:ascii="Verdana" w:hAnsi="Verdana"/>
          <w:bCs/>
          <w:sz w:val="20"/>
          <w:szCs w:val="20"/>
          <w:lang w:val="en-US"/>
        </w:rPr>
      </w:pPr>
      <w:r>
        <w:rPr>
          <w:rFonts w:ascii="Verdana" w:hAnsi="Verdana"/>
          <w:bCs/>
          <w:sz w:val="20"/>
          <w:szCs w:val="20"/>
          <w:lang w:val="en-US"/>
        </w:rPr>
        <w:t xml:space="preserve">The </w:t>
      </w:r>
      <w:r>
        <w:rPr>
          <w:rFonts w:ascii="Verdana" w:hAnsi="Verdana"/>
          <w:b/>
          <w:bCs/>
          <w:sz w:val="20"/>
          <w:szCs w:val="20"/>
          <w:lang w:val="en-US"/>
        </w:rPr>
        <w:t xml:space="preserve">Barbados Stock Exchange Inc. (BSE) </w:t>
      </w:r>
      <w:r>
        <w:rPr>
          <w:rFonts w:ascii="Verdana" w:hAnsi="Verdana"/>
          <w:bCs/>
          <w:sz w:val="20"/>
          <w:szCs w:val="20"/>
          <w:lang w:val="en-US"/>
        </w:rPr>
        <w:t xml:space="preserve">wishes to advise that trading in the security – </w:t>
      </w:r>
      <w:r w:rsidRPr="00A9520A">
        <w:rPr>
          <w:rFonts w:ascii="Verdana" w:hAnsi="Verdana"/>
          <w:b/>
          <w:bCs/>
          <w:sz w:val="20"/>
          <w:szCs w:val="20"/>
          <w:lang w:val="en-US"/>
        </w:rPr>
        <w:t>Barbados Dairy Industries Limited</w:t>
      </w:r>
      <w:r>
        <w:rPr>
          <w:rFonts w:ascii="Verdana" w:hAnsi="Verdana"/>
          <w:bCs/>
          <w:sz w:val="20"/>
          <w:szCs w:val="20"/>
          <w:lang w:val="en-US"/>
        </w:rPr>
        <w:t xml:space="preserve"> – has been suspended until further notice effective November 20</w:t>
      </w:r>
      <w:r w:rsidRPr="00A9520A">
        <w:rPr>
          <w:rFonts w:ascii="Verdana" w:hAnsi="Verdana"/>
          <w:bCs/>
          <w:sz w:val="20"/>
          <w:szCs w:val="20"/>
          <w:vertAlign w:val="superscript"/>
          <w:lang w:val="en-US"/>
        </w:rPr>
        <w:t>th</w:t>
      </w:r>
      <w:r>
        <w:rPr>
          <w:rFonts w:ascii="Verdana" w:hAnsi="Verdana"/>
          <w:bCs/>
          <w:sz w:val="20"/>
          <w:szCs w:val="20"/>
          <w:lang w:val="en-US"/>
        </w:rPr>
        <w:t xml:space="preserve">, 2018 pursuant to Rule 3.01.5 1(a) and (b) of the </w:t>
      </w:r>
      <w:r w:rsidR="00E33D54">
        <w:rPr>
          <w:rStyle w:val="Hyperlink"/>
          <w:rFonts w:ascii="Verdana" w:hAnsi="Verdana"/>
          <w:bCs/>
          <w:sz w:val="20"/>
          <w:szCs w:val="20"/>
          <w:lang w:val="en-US"/>
        </w:rPr>
        <w:fldChar w:fldCharType="begin"/>
      </w:r>
      <w:r w:rsidR="00E33D54">
        <w:rPr>
          <w:rStyle w:val="Hyperlink"/>
          <w:rFonts w:ascii="Verdana" w:hAnsi="Verdana"/>
          <w:bCs/>
          <w:sz w:val="20"/>
          <w:szCs w:val="20"/>
          <w:lang w:val="en-US"/>
        </w:rPr>
        <w:instrText xml:space="preserve"> HYPERLINK "https://bse.com.bb/wp-content/uploads/2018/04/Rules-of-the-Barbados-Stock-Exchange-Inc-Version-2.2.pdf" </w:instrText>
      </w:r>
      <w:r w:rsidR="004868B3">
        <w:rPr>
          <w:rStyle w:val="Hyperlink"/>
          <w:rFonts w:ascii="Verdana" w:hAnsi="Verdana"/>
          <w:bCs/>
          <w:sz w:val="20"/>
          <w:szCs w:val="20"/>
          <w:lang w:val="en-US"/>
        </w:rPr>
      </w:r>
      <w:r w:rsidR="00E33D54">
        <w:rPr>
          <w:rStyle w:val="Hyperlink"/>
          <w:rFonts w:ascii="Verdana" w:hAnsi="Verdana"/>
          <w:bCs/>
          <w:sz w:val="20"/>
          <w:szCs w:val="20"/>
          <w:lang w:val="en-US"/>
        </w:rPr>
        <w:fldChar w:fldCharType="separate"/>
      </w:r>
      <w:r w:rsidRPr="00A9520A">
        <w:rPr>
          <w:rStyle w:val="Hyperlink"/>
          <w:rFonts w:ascii="Verdana" w:hAnsi="Verdana"/>
          <w:bCs/>
          <w:sz w:val="20"/>
          <w:szCs w:val="20"/>
          <w:lang w:val="en-US"/>
        </w:rPr>
        <w:t>Rules of the Barbados Stock Exchange Inc</w:t>
      </w:r>
      <w:r w:rsidR="00E33D54">
        <w:rPr>
          <w:rStyle w:val="Hyperlink"/>
          <w:rFonts w:ascii="Verdana" w:hAnsi="Verdana"/>
          <w:bCs/>
          <w:sz w:val="20"/>
          <w:szCs w:val="20"/>
          <w:lang w:val="en-US"/>
        </w:rPr>
        <w:fldChar w:fldCharType="end"/>
      </w:r>
      <w:r>
        <w:rPr>
          <w:rFonts w:ascii="Verdana" w:hAnsi="Verdana"/>
          <w:bCs/>
          <w:sz w:val="20"/>
          <w:szCs w:val="20"/>
          <w:lang w:val="en-US"/>
        </w:rPr>
        <w:t>.</w:t>
      </w:r>
    </w:p>
    <w:p w14:paraId="70DCFA45" w14:textId="77777777" w:rsidR="00F92E4E" w:rsidRDefault="00F92E4E" w:rsidP="00F47FA7">
      <w:pPr>
        <w:jc w:val="both"/>
        <w:rPr>
          <w:rFonts w:ascii="Verdana" w:hAnsi="Verdana"/>
          <w:b/>
          <w:bCs/>
          <w:sz w:val="20"/>
          <w:szCs w:val="20"/>
          <w:u w:val="single"/>
          <w:lang w:val="en-US"/>
        </w:rPr>
      </w:pPr>
    </w:p>
    <w:p w14:paraId="2D6C3D68" w14:textId="77777777" w:rsidR="00F92E4E" w:rsidRDefault="00F92E4E" w:rsidP="00F47FA7">
      <w:pPr>
        <w:jc w:val="both"/>
        <w:rPr>
          <w:rFonts w:ascii="Verdana" w:hAnsi="Verdana"/>
          <w:b/>
          <w:bCs/>
          <w:sz w:val="20"/>
          <w:szCs w:val="20"/>
          <w:u w:val="single"/>
          <w:lang w:val="en-US"/>
        </w:rPr>
      </w:pPr>
    </w:p>
    <w:p w14:paraId="17713D29" w14:textId="687A0DB1" w:rsidR="00F47FA7" w:rsidRDefault="00F47FA7" w:rsidP="00F47FA7">
      <w:pPr>
        <w:jc w:val="both"/>
        <w:rPr>
          <w:rFonts w:ascii="Verdana" w:hAnsi="Verdana"/>
          <w:b/>
          <w:bCs/>
          <w:sz w:val="20"/>
          <w:szCs w:val="20"/>
          <w:u w:val="single"/>
          <w:lang w:val="en-US"/>
        </w:rPr>
      </w:pPr>
      <w:bookmarkStart w:id="1" w:name="_GoBack"/>
      <w:bookmarkEnd w:id="1"/>
      <w:r>
        <w:rPr>
          <w:rFonts w:ascii="Verdana" w:hAnsi="Verdana"/>
          <w:b/>
          <w:bCs/>
          <w:sz w:val="20"/>
          <w:szCs w:val="20"/>
          <w:u w:val="single"/>
          <w:lang w:val="en-US"/>
        </w:rPr>
        <w:t>BSE NOTICE</w:t>
      </w:r>
    </w:p>
    <w:p w14:paraId="6E440D5B" w14:textId="77777777" w:rsidR="00F47FA7" w:rsidRDefault="00F47FA7" w:rsidP="00F47FA7">
      <w:pPr>
        <w:jc w:val="both"/>
        <w:rPr>
          <w:rFonts w:ascii="Verdana" w:hAnsi="Verdana"/>
          <w:b/>
          <w:bCs/>
          <w:sz w:val="20"/>
          <w:szCs w:val="20"/>
          <w:u w:val="single"/>
          <w:lang w:val="en-US"/>
        </w:rPr>
      </w:pPr>
    </w:p>
    <w:p w14:paraId="43C1567E" w14:textId="65E34257" w:rsidR="00F47FA7" w:rsidRPr="002017D2" w:rsidRDefault="00F47FA7" w:rsidP="00F47FA7">
      <w:pPr>
        <w:jc w:val="both"/>
        <w:rPr>
          <w:rFonts w:ascii="Verdana" w:hAnsi="Verdana"/>
          <w:bCs/>
          <w:sz w:val="20"/>
          <w:szCs w:val="20"/>
          <w:u w:val="single"/>
          <w:lang w:val="en-US"/>
        </w:rPr>
      </w:pPr>
      <w:r>
        <w:rPr>
          <w:rFonts w:ascii="Verdana" w:hAnsi="Verdana"/>
          <w:b/>
          <w:bCs/>
          <w:sz w:val="20"/>
          <w:szCs w:val="20"/>
          <w:lang w:val="en-US"/>
        </w:rPr>
        <w:t xml:space="preserve">Sagicor Financial Corporation Limited – </w:t>
      </w:r>
      <w:r>
        <w:rPr>
          <w:rFonts w:ascii="Verdana" w:hAnsi="Verdana"/>
          <w:bCs/>
          <w:sz w:val="20"/>
          <w:szCs w:val="20"/>
          <w:lang w:val="en-US"/>
        </w:rPr>
        <w:t xml:space="preserve">The Barbados Stock Exchange Inc. (BSE) wishes to advise that </w:t>
      </w:r>
      <w:r w:rsidRPr="008D403A">
        <w:rPr>
          <w:rFonts w:ascii="Verdana" w:hAnsi="Verdana"/>
          <w:b/>
          <w:bCs/>
          <w:sz w:val="20"/>
          <w:szCs w:val="20"/>
          <w:lang w:val="en-US"/>
        </w:rPr>
        <w:t>Sagicor Financial Corporation Limited</w:t>
      </w:r>
      <w:r>
        <w:rPr>
          <w:rFonts w:ascii="Verdana" w:hAnsi="Verdana"/>
          <w:b/>
          <w:bCs/>
          <w:sz w:val="20"/>
          <w:szCs w:val="20"/>
          <w:lang w:val="en-US"/>
        </w:rPr>
        <w:t xml:space="preserve"> </w:t>
      </w:r>
      <w:r>
        <w:rPr>
          <w:rFonts w:ascii="Verdana" w:hAnsi="Verdana"/>
          <w:bCs/>
          <w:sz w:val="20"/>
          <w:szCs w:val="20"/>
          <w:lang w:val="en-US"/>
        </w:rPr>
        <w:t xml:space="preserve">has issued an </w:t>
      </w:r>
      <w:r>
        <w:rPr>
          <w:rFonts w:ascii="Verdana" w:hAnsi="Verdana"/>
          <w:b/>
          <w:bCs/>
          <w:sz w:val="20"/>
          <w:szCs w:val="20"/>
          <w:lang w:val="en-US"/>
        </w:rPr>
        <w:t xml:space="preserve">Important Notice </w:t>
      </w:r>
      <w:r>
        <w:rPr>
          <w:rFonts w:ascii="Verdana" w:hAnsi="Verdana"/>
          <w:bCs/>
          <w:sz w:val="20"/>
          <w:szCs w:val="20"/>
          <w:lang w:val="en-US"/>
        </w:rPr>
        <w:t xml:space="preserve">to its Customers and Shareholders. Further details on this notice can be viewed on the BSE website here - </w:t>
      </w:r>
      <w:hyperlink r:id="rId11" w:history="1">
        <w:r w:rsidRPr="00770CB2">
          <w:rPr>
            <w:rStyle w:val="Hyperlink"/>
            <w:rFonts w:ascii="Verdana" w:hAnsi="Verdana"/>
            <w:bCs/>
            <w:sz w:val="20"/>
            <w:szCs w:val="20"/>
            <w:lang w:val="en-US"/>
          </w:rPr>
          <w:t>https://bse.com.bb/news/11205</w:t>
        </w:r>
      </w:hyperlink>
      <w:r>
        <w:rPr>
          <w:rFonts w:ascii="Verdana" w:hAnsi="Verdana"/>
          <w:bCs/>
          <w:sz w:val="20"/>
          <w:szCs w:val="20"/>
          <w:lang w:val="en-US"/>
        </w:rPr>
        <w:t xml:space="preserve"> </w:t>
      </w:r>
    </w:p>
    <w:p w14:paraId="6B1FF21E" w14:textId="77777777" w:rsidR="00F47FA7" w:rsidRDefault="00F47FA7" w:rsidP="00F47FA7">
      <w:pPr>
        <w:jc w:val="both"/>
        <w:rPr>
          <w:rFonts w:ascii="Verdana" w:hAnsi="Verdana"/>
          <w:b/>
          <w:bCs/>
          <w:sz w:val="20"/>
          <w:szCs w:val="20"/>
          <w:u w:val="single"/>
          <w:lang w:val="en-US"/>
        </w:rPr>
      </w:pPr>
    </w:p>
    <w:p w14:paraId="43985AA4" w14:textId="77777777" w:rsidR="00F47FA7" w:rsidRDefault="00F47FA7" w:rsidP="00F47FA7">
      <w:pPr>
        <w:jc w:val="both"/>
        <w:rPr>
          <w:rFonts w:ascii="Verdana" w:hAnsi="Verdana"/>
          <w:b/>
          <w:bCs/>
          <w:sz w:val="20"/>
          <w:szCs w:val="20"/>
          <w:u w:val="single"/>
          <w:lang w:val="en-US"/>
        </w:rPr>
      </w:pPr>
    </w:p>
    <w:p w14:paraId="46DA153A" w14:textId="77777777" w:rsidR="00F47FA7" w:rsidRDefault="00F47FA7" w:rsidP="00F47FA7">
      <w:pPr>
        <w:jc w:val="both"/>
        <w:rPr>
          <w:rFonts w:ascii="Verdana" w:hAnsi="Verdana"/>
          <w:b/>
          <w:bCs/>
          <w:sz w:val="20"/>
          <w:szCs w:val="20"/>
          <w:u w:val="single"/>
          <w:lang w:val="en-US"/>
        </w:rPr>
      </w:pPr>
      <w:r>
        <w:rPr>
          <w:rFonts w:ascii="Verdana" w:hAnsi="Verdana"/>
          <w:b/>
          <w:bCs/>
          <w:sz w:val="20"/>
          <w:szCs w:val="20"/>
          <w:u w:val="single"/>
          <w:lang w:val="en-US"/>
        </w:rPr>
        <w:t>NOTICE OF ARRANGEMENT AGREEMENT</w:t>
      </w:r>
    </w:p>
    <w:p w14:paraId="376D2F22" w14:textId="77777777" w:rsidR="00F47FA7" w:rsidRDefault="00F47FA7" w:rsidP="00F47FA7">
      <w:pPr>
        <w:jc w:val="both"/>
        <w:rPr>
          <w:rFonts w:ascii="Verdana" w:hAnsi="Verdana"/>
          <w:b/>
          <w:bCs/>
          <w:sz w:val="20"/>
          <w:szCs w:val="20"/>
          <w:u w:val="single"/>
          <w:lang w:val="en-US"/>
        </w:rPr>
      </w:pPr>
    </w:p>
    <w:p w14:paraId="72B5F5C1" w14:textId="5A74DEA4" w:rsidR="00F47FA7" w:rsidRDefault="00F47FA7" w:rsidP="00F47FA7">
      <w:pPr>
        <w:jc w:val="both"/>
        <w:rPr>
          <w:rFonts w:ascii="Verdana" w:hAnsi="Verdana"/>
          <w:bCs/>
          <w:sz w:val="20"/>
          <w:szCs w:val="20"/>
          <w:lang w:val="en-US"/>
        </w:rPr>
      </w:pPr>
      <w:r>
        <w:rPr>
          <w:rFonts w:ascii="Verdana" w:hAnsi="Verdana"/>
          <w:b/>
          <w:bCs/>
          <w:sz w:val="20"/>
          <w:szCs w:val="20"/>
          <w:lang w:val="en-US"/>
        </w:rPr>
        <w:t>Sagicor Financial Corporation Limited</w:t>
      </w:r>
      <w:r>
        <w:rPr>
          <w:rFonts w:ascii="Verdana" w:hAnsi="Verdana"/>
          <w:bCs/>
          <w:sz w:val="20"/>
          <w:szCs w:val="20"/>
          <w:lang w:val="en-US"/>
        </w:rPr>
        <w:t xml:space="preserve"> – </w:t>
      </w:r>
      <w:r w:rsidRPr="00AC0AF0">
        <w:rPr>
          <w:rFonts w:ascii="Verdana" w:hAnsi="Verdana"/>
          <w:bCs/>
          <w:sz w:val="20"/>
          <w:szCs w:val="20"/>
          <w:lang w:val="en-US"/>
        </w:rPr>
        <w:t>Sagicor Financial Corporation Limited (“Sagicor”), which is listed on the Barbados, Trinidad &amp; Tobago and London Stock Exchanges, announced today that it</w:t>
      </w:r>
      <w:r>
        <w:rPr>
          <w:rFonts w:ascii="Verdana" w:hAnsi="Verdana"/>
          <w:bCs/>
          <w:sz w:val="20"/>
          <w:szCs w:val="20"/>
          <w:lang w:val="en-US"/>
        </w:rPr>
        <w:t xml:space="preserve"> </w:t>
      </w:r>
      <w:r w:rsidRPr="00AC0AF0">
        <w:rPr>
          <w:rFonts w:ascii="Verdana" w:hAnsi="Verdana"/>
          <w:bCs/>
          <w:sz w:val="20"/>
          <w:szCs w:val="20"/>
          <w:lang w:val="en-US"/>
        </w:rPr>
        <w:t>has entered into a definitive arrangement agreement (“Arrangement Agreement”) with Alignvest Acquisition II Corporation (“Alignvest”, TSX:AQY.A, AQY.WT)</w:t>
      </w:r>
      <w:r>
        <w:rPr>
          <w:rFonts w:ascii="Verdana" w:hAnsi="Verdana"/>
          <w:bCs/>
          <w:sz w:val="20"/>
          <w:szCs w:val="20"/>
          <w:lang w:val="en-US"/>
        </w:rPr>
        <w:t xml:space="preserve"> </w:t>
      </w:r>
      <w:r w:rsidRPr="00AC0AF0">
        <w:rPr>
          <w:rFonts w:ascii="Verdana" w:hAnsi="Verdana"/>
          <w:bCs/>
          <w:sz w:val="20"/>
          <w:szCs w:val="20"/>
          <w:lang w:val="en-US"/>
        </w:rPr>
        <w:t>pursuant to which Alignvest will acquire all the shares of Sagicor by way of a scheme of arrangement under the laws of Bermuda, where Sagicor is incorporated,</w:t>
      </w:r>
      <w:r>
        <w:rPr>
          <w:rFonts w:ascii="Verdana" w:hAnsi="Verdana"/>
          <w:bCs/>
          <w:sz w:val="20"/>
          <w:szCs w:val="20"/>
          <w:lang w:val="en-US"/>
        </w:rPr>
        <w:t xml:space="preserve"> </w:t>
      </w:r>
      <w:r w:rsidRPr="00AC0AF0">
        <w:rPr>
          <w:rFonts w:ascii="Verdana" w:hAnsi="Verdana"/>
          <w:bCs/>
          <w:sz w:val="20"/>
          <w:szCs w:val="20"/>
          <w:lang w:val="en-US"/>
        </w:rPr>
        <w:t>at a price of US$1.75 per share (such resulting entity, “New Sagicor”) with an aggregate value of approximately US $536 million.</w:t>
      </w:r>
      <w:r>
        <w:rPr>
          <w:rFonts w:ascii="Verdana" w:hAnsi="Verdana"/>
          <w:bCs/>
          <w:sz w:val="20"/>
          <w:szCs w:val="20"/>
          <w:lang w:val="en-US"/>
        </w:rPr>
        <w:t xml:space="preserve"> Further details can be viewed on the BSE website here - </w:t>
      </w:r>
      <w:hyperlink r:id="rId12" w:history="1">
        <w:r w:rsidRPr="00D91B41">
          <w:rPr>
            <w:rStyle w:val="Hyperlink"/>
            <w:rFonts w:ascii="Verdana" w:hAnsi="Verdana"/>
            <w:bCs/>
            <w:sz w:val="20"/>
            <w:szCs w:val="20"/>
            <w:lang w:val="en-US"/>
          </w:rPr>
          <w:t>https://bse.com.bb/news/10839</w:t>
        </w:r>
      </w:hyperlink>
      <w:r>
        <w:rPr>
          <w:rFonts w:ascii="Verdana" w:hAnsi="Verdana"/>
          <w:bCs/>
          <w:sz w:val="20"/>
          <w:szCs w:val="20"/>
          <w:lang w:val="en-US"/>
        </w:rPr>
        <w:t xml:space="preserve"> </w:t>
      </w:r>
    </w:p>
    <w:p w14:paraId="49A1D51D" w14:textId="77777777" w:rsidR="00F47FA7" w:rsidRDefault="00F47FA7" w:rsidP="00F47FA7">
      <w:pPr>
        <w:jc w:val="both"/>
        <w:rPr>
          <w:rFonts w:ascii="Verdana" w:hAnsi="Verdana"/>
          <w:bCs/>
          <w:sz w:val="20"/>
          <w:szCs w:val="20"/>
          <w:lang w:val="en-US"/>
        </w:rPr>
      </w:pPr>
    </w:p>
    <w:p w14:paraId="607997DE" w14:textId="77777777" w:rsidR="00F47FA7" w:rsidRDefault="00F47FA7" w:rsidP="00F47FA7">
      <w:pPr>
        <w:jc w:val="both"/>
        <w:rPr>
          <w:rFonts w:ascii="Verdana" w:hAnsi="Verdana"/>
          <w:b/>
          <w:bCs/>
          <w:sz w:val="20"/>
          <w:szCs w:val="20"/>
          <w:u w:val="single"/>
          <w:lang w:val="en-US"/>
        </w:rPr>
      </w:pPr>
    </w:p>
    <w:p w14:paraId="33C413CA" w14:textId="77777777" w:rsidR="00F47FA7" w:rsidRDefault="00F47FA7" w:rsidP="00F47FA7">
      <w:pPr>
        <w:jc w:val="both"/>
        <w:rPr>
          <w:rFonts w:ascii="Verdana" w:hAnsi="Verdana"/>
          <w:b/>
          <w:bCs/>
          <w:sz w:val="20"/>
          <w:szCs w:val="20"/>
          <w:u w:val="single"/>
          <w:lang w:val="en-US"/>
        </w:rPr>
      </w:pPr>
      <w:r>
        <w:rPr>
          <w:rFonts w:ascii="Verdana" w:hAnsi="Verdana"/>
          <w:b/>
          <w:bCs/>
          <w:sz w:val="20"/>
          <w:szCs w:val="20"/>
          <w:u w:val="single"/>
          <w:lang w:val="en-US"/>
        </w:rPr>
        <w:t>CLARIFYING NOTICE</w:t>
      </w:r>
    </w:p>
    <w:p w14:paraId="0437F4B1" w14:textId="77777777" w:rsidR="00F47FA7" w:rsidRDefault="00F47FA7" w:rsidP="00F47FA7">
      <w:pPr>
        <w:jc w:val="both"/>
        <w:rPr>
          <w:rFonts w:ascii="Verdana" w:hAnsi="Verdana"/>
          <w:b/>
          <w:bCs/>
          <w:sz w:val="20"/>
          <w:szCs w:val="20"/>
          <w:u w:val="single"/>
          <w:lang w:val="en-US"/>
        </w:rPr>
      </w:pPr>
    </w:p>
    <w:p w14:paraId="71B2E8A3" w14:textId="508E2E04" w:rsidR="00590BA5" w:rsidRDefault="00F47FA7" w:rsidP="00F47FA7">
      <w:pPr>
        <w:jc w:val="both"/>
        <w:rPr>
          <w:rFonts w:ascii="Verdana" w:hAnsi="Verdana"/>
          <w:bCs/>
          <w:sz w:val="20"/>
          <w:szCs w:val="20"/>
          <w:lang w:val="en-US"/>
        </w:rPr>
        <w:sectPr w:rsidR="00590BA5">
          <w:headerReference w:type="even" r:id="rId13"/>
          <w:headerReference w:type="default" r:id="rId14"/>
          <w:headerReference w:type="first" r:id="rId15"/>
          <w:pgSz w:w="12240" w:h="15840"/>
          <w:pgMar w:top="720" w:right="720" w:bottom="720" w:left="720" w:header="288" w:footer="288" w:gutter="0"/>
          <w:cols w:space="720"/>
        </w:sectPr>
      </w:pPr>
      <w:r>
        <w:rPr>
          <w:rFonts w:ascii="Verdana" w:hAnsi="Verdana"/>
          <w:b/>
          <w:bCs/>
          <w:sz w:val="20"/>
          <w:szCs w:val="20"/>
          <w:lang w:val="en-US"/>
        </w:rPr>
        <w:t xml:space="preserve">Sagicor Financial Corporation Limited – </w:t>
      </w:r>
      <w:r>
        <w:rPr>
          <w:rFonts w:ascii="Verdana" w:hAnsi="Verdana"/>
          <w:bCs/>
          <w:sz w:val="20"/>
          <w:szCs w:val="20"/>
          <w:lang w:val="en-US"/>
        </w:rPr>
        <w:t xml:space="preserve">The Barbados Stock Exchange Inc. (BSE) wishes to advise that </w:t>
      </w:r>
      <w:r w:rsidRPr="008D403A">
        <w:rPr>
          <w:rFonts w:ascii="Verdana" w:hAnsi="Verdana"/>
          <w:b/>
          <w:bCs/>
          <w:sz w:val="20"/>
          <w:szCs w:val="20"/>
          <w:lang w:val="en-US"/>
        </w:rPr>
        <w:t>Sagicor Financial Corporation Limited</w:t>
      </w:r>
      <w:r>
        <w:rPr>
          <w:rFonts w:ascii="Verdana" w:hAnsi="Verdana"/>
          <w:bCs/>
          <w:sz w:val="20"/>
          <w:szCs w:val="20"/>
          <w:lang w:val="en-US"/>
        </w:rPr>
        <w:t xml:space="preserve"> (the “Company”)</w:t>
      </w:r>
      <w:r w:rsidRPr="008D403A">
        <w:rPr>
          <w:rFonts w:ascii="Verdana" w:hAnsi="Verdana"/>
          <w:bCs/>
          <w:sz w:val="20"/>
          <w:szCs w:val="20"/>
          <w:lang w:val="en-US"/>
        </w:rPr>
        <w:t xml:space="preserve"> </w:t>
      </w:r>
      <w:r>
        <w:rPr>
          <w:rFonts w:ascii="Verdana" w:hAnsi="Verdana"/>
          <w:bCs/>
          <w:sz w:val="20"/>
          <w:szCs w:val="20"/>
          <w:lang w:val="en-US"/>
        </w:rPr>
        <w:t xml:space="preserve">has issued a </w:t>
      </w:r>
      <w:r>
        <w:rPr>
          <w:rFonts w:ascii="Verdana" w:hAnsi="Verdana"/>
          <w:b/>
          <w:bCs/>
          <w:sz w:val="20"/>
          <w:szCs w:val="20"/>
          <w:lang w:val="en-US"/>
        </w:rPr>
        <w:t xml:space="preserve">Clarifying Notice </w:t>
      </w:r>
      <w:proofErr w:type="gramStart"/>
      <w:r>
        <w:rPr>
          <w:rFonts w:ascii="Verdana" w:hAnsi="Verdana"/>
          <w:bCs/>
          <w:sz w:val="20"/>
          <w:szCs w:val="20"/>
          <w:lang w:val="en-US"/>
        </w:rPr>
        <w:t>in r</w:t>
      </w:r>
      <w:r w:rsidRPr="008D403A">
        <w:rPr>
          <w:rFonts w:ascii="Verdana" w:hAnsi="Verdana"/>
          <w:bCs/>
          <w:sz w:val="20"/>
          <w:szCs w:val="20"/>
          <w:lang w:val="en-US"/>
        </w:rPr>
        <w:t>eference to</w:t>
      </w:r>
      <w:proofErr w:type="gramEnd"/>
      <w:r w:rsidRPr="008D403A">
        <w:rPr>
          <w:rFonts w:ascii="Verdana" w:hAnsi="Verdana"/>
          <w:bCs/>
          <w:sz w:val="20"/>
          <w:szCs w:val="20"/>
          <w:lang w:val="en-US"/>
        </w:rPr>
        <w:t xml:space="preserve"> the notice dated </w:t>
      </w:r>
      <w:r w:rsidRPr="008D403A">
        <w:rPr>
          <w:rFonts w:ascii="Verdana" w:hAnsi="Verdana"/>
          <w:b/>
          <w:bCs/>
          <w:sz w:val="20"/>
          <w:szCs w:val="20"/>
          <w:lang w:val="en-US"/>
        </w:rPr>
        <w:t>27 November 2018</w:t>
      </w:r>
      <w:r w:rsidRPr="008D403A">
        <w:rPr>
          <w:rFonts w:ascii="Verdana" w:hAnsi="Verdana"/>
          <w:bCs/>
          <w:sz w:val="20"/>
          <w:szCs w:val="20"/>
          <w:lang w:val="en-US"/>
        </w:rPr>
        <w:t xml:space="preserve"> (the “Notice”), pursuant to which the Company announced that it has</w:t>
      </w:r>
      <w:r>
        <w:rPr>
          <w:rFonts w:ascii="Verdana" w:hAnsi="Verdana"/>
          <w:bCs/>
          <w:sz w:val="20"/>
          <w:szCs w:val="20"/>
          <w:lang w:val="en-US"/>
        </w:rPr>
        <w:t xml:space="preserve"> </w:t>
      </w:r>
      <w:r w:rsidRPr="008D403A">
        <w:rPr>
          <w:rFonts w:ascii="Verdana" w:hAnsi="Verdana"/>
          <w:bCs/>
          <w:sz w:val="20"/>
          <w:szCs w:val="20"/>
          <w:lang w:val="en-US"/>
        </w:rPr>
        <w:t xml:space="preserve">entered into an </w:t>
      </w:r>
      <w:r w:rsidRPr="003D2208">
        <w:rPr>
          <w:rFonts w:ascii="Verdana" w:hAnsi="Verdana"/>
          <w:b/>
          <w:bCs/>
          <w:sz w:val="20"/>
          <w:szCs w:val="20"/>
          <w:lang w:val="en-US"/>
        </w:rPr>
        <w:t>Arrangement Agreement</w:t>
      </w:r>
      <w:r w:rsidRPr="008D403A">
        <w:rPr>
          <w:rFonts w:ascii="Verdana" w:hAnsi="Verdana"/>
          <w:bCs/>
          <w:sz w:val="20"/>
          <w:szCs w:val="20"/>
          <w:lang w:val="en-US"/>
        </w:rPr>
        <w:t xml:space="preserve"> dated 27 November 2018 between the Company and</w:t>
      </w:r>
      <w:r>
        <w:rPr>
          <w:rFonts w:ascii="Verdana" w:hAnsi="Verdana"/>
          <w:bCs/>
          <w:sz w:val="20"/>
          <w:szCs w:val="20"/>
          <w:lang w:val="en-US"/>
        </w:rPr>
        <w:t xml:space="preserve"> </w:t>
      </w:r>
      <w:r w:rsidRPr="003D2208">
        <w:rPr>
          <w:rFonts w:ascii="Verdana" w:hAnsi="Verdana"/>
          <w:b/>
          <w:bCs/>
          <w:sz w:val="20"/>
          <w:szCs w:val="20"/>
          <w:lang w:val="en-US"/>
        </w:rPr>
        <w:t>Alignvest Acquisition II Corporation</w:t>
      </w:r>
      <w:r w:rsidRPr="008D403A">
        <w:rPr>
          <w:rFonts w:ascii="Verdana" w:hAnsi="Verdana"/>
          <w:bCs/>
          <w:sz w:val="20"/>
          <w:szCs w:val="20"/>
          <w:lang w:val="en-US"/>
        </w:rPr>
        <w:t xml:space="preserve"> (“Alignvest”)</w:t>
      </w:r>
      <w:r>
        <w:rPr>
          <w:rFonts w:ascii="Verdana" w:hAnsi="Verdana"/>
          <w:bCs/>
          <w:sz w:val="20"/>
          <w:szCs w:val="20"/>
          <w:lang w:val="en-US"/>
        </w:rPr>
        <w:t xml:space="preserve">. Further details on this notice can be viewed on the BSE website here -  </w:t>
      </w:r>
      <w:hyperlink r:id="rId16" w:history="1">
        <w:r w:rsidRPr="00DF0612">
          <w:rPr>
            <w:rStyle w:val="Hyperlink"/>
            <w:rFonts w:ascii="Verdana" w:hAnsi="Verdana"/>
            <w:bCs/>
            <w:sz w:val="20"/>
            <w:szCs w:val="20"/>
            <w:lang w:val="en-US"/>
          </w:rPr>
          <w:t>https://bse.com.bb/news/10876</w:t>
        </w:r>
      </w:hyperlink>
    </w:p>
    <w:p w14:paraId="392F0419" w14:textId="675A2DA0" w:rsidR="00E33D54" w:rsidRDefault="00E33D54" w:rsidP="00E33D54">
      <w:pPr>
        <w:jc w:val="center"/>
        <w:rPr>
          <w:rFonts w:ascii="Verdana" w:hAnsi="Verdana"/>
          <w:bCs/>
          <w:color w:val="000000"/>
          <w:sz w:val="20"/>
          <w:szCs w:val="20"/>
          <w:lang w:val="en-US"/>
        </w:rPr>
      </w:pPr>
    </w:p>
    <w:tbl>
      <w:tblPr>
        <w:tblW w:w="15089" w:type="dxa"/>
        <w:jc w:val="center"/>
        <w:tblLook w:val="04A0" w:firstRow="1" w:lastRow="0" w:firstColumn="1" w:lastColumn="0" w:noHBand="0" w:noVBand="1"/>
      </w:tblPr>
      <w:tblGrid>
        <w:gridCol w:w="4919"/>
        <w:gridCol w:w="1276"/>
        <w:gridCol w:w="1120"/>
        <w:gridCol w:w="800"/>
        <w:gridCol w:w="800"/>
        <w:gridCol w:w="828"/>
        <w:gridCol w:w="912"/>
        <w:gridCol w:w="893"/>
        <w:gridCol w:w="828"/>
        <w:gridCol w:w="820"/>
        <w:gridCol w:w="939"/>
        <w:gridCol w:w="942"/>
        <w:gridCol w:w="12"/>
      </w:tblGrid>
      <w:tr w:rsidR="00E33D54" w:rsidRPr="00E33D54" w14:paraId="00043BA2" w14:textId="77777777" w:rsidTr="007F19A4">
        <w:trPr>
          <w:trHeight w:val="300"/>
          <w:jc w:val="center"/>
        </w:trPr>
        <w:tc>
          <w:tcPr>
            <w:tcW w:w="15089" w:type="dxa"/>
            <w:gridSpan w:val="1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BD1610" w14:textId="77777777" w:rsidR="00E33D54" w:rsidRPr="00E33D54" w:rsidRDefault="00E33D54" w:rsidP="00E33D54">
            <w:pPr>
              <w:jc w:val="center"/>
              <w:rPr>
                <w:rFonts w:ascii="Calibri" w:hAnsi="Calibri" w:cs="Calibri"/>
                <w:b/>
                <w:bCs/>
                <w:sz w:val="22"/>
                <w:szCs w:val="22"/>
                <w:lang w:val="en-BB" w:eastAsia="en-BB"/>
              </w:rPr>
            </w:pPr>
            <w:r w:rsidRPr="00E33D54">
              <w:rPr>
                <w:rFonts w:ascii="Calibri" w:hAnsi="Calibri" w:cs="Calibri"/>
                <w:b/>
                <w:bCs/>
                <w:sz w:val="22"/>
                <w:szCs w:val="22"/>
                <w:lang w:val="en-BB" w:eastAsia="en-BB"/>
              </w:rPr>
              <w:t>8th Avenue Belleville, ST. MICHAEL. BARBADOS.              TEL:436-9871/72   FAX 429-</w:t>
            </w:r>
            <w:proofErr w:type="gramStart"/>
            <w:r w:rsidRPr="00E33D54">
              <w:rPr>
                <w:rFonts w:ascii="Calibri" w:hAnsi="Calibri" w:cs="Calibri"/>
                <w:b/>
                <w:bCs/>
                <w:sz w:val="22"/>
                <w:szCs w:val="22"/>
                <w:lang w:val="en-BB" w:eastAsia="en-BB"/>
              </w:rPr>
              <w:t>8942  website</w:t>
            </w:r>
            <w:proofErr w:type="gramEnd"/>
            <w:r w:rsidRPr="00E33D54">
              <w:rPr>
                <w:rFonts w:ascii="Calibri" w:hAnsi="Calibri" w:cs="Calibri"/>
                <w:b/>
                <w:bCs/>
                <w:sz w:val="22"/>
                <w:szCs w:val="22"/>
                <w:lang w:val="en-BB" w:eastAsia="en-BB"/>
              </w:rPr>
              <w:t>:      www.bse.com.bb</w:t>
            </w:r>
          </w:p>
        </w:tc>
      </w:tr>
      <w:tr w:rsidR="00E33D54" w:rsidRPr="00E33D54" w14:paraId="1BD914F3" w14:textId="77777777" w:rsidTr="007F19A4">
        <w:trPr>
          <w:trHeight w:val="300"/>
          <w:jc w:val="center"/>
        </w:trPr>
        <w:tc>
          <w:tcPr>
            <w:tcW w:w="15089" w:type="dxa"/>
            <w:gridSpan w:val="1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7064D5" w14:textId="77777777" w:rsidR="00E33D54" w:rsidRPr="00E33D54" w:rsidRDefault="00E33D54" w:rsidP="00E33D54">
            <w:pPr>
              <w:jc w:val="center"/>
              <w:rPr>
                <w:rFonts w:ascii="Arial" w:hAnsi="Arial" w:cs="Arial"/>
                <w:b/>
                <w:bCs/>
                <w:color w:val="FF0000"/>
                <w:sz w:val="20"/>
                <w:szCs w:val="20"/>
                <w:lang w:val="en-BB" w:eastAsia="en-BB"/>
              </w:rPr>
            </w:pPr>
            <w:r w:rsidRPr="00E33D54">
              <w:rPr>
                <w:rFonts w:ascii="Arial" w:hAnsi="Arial" w:cs="Arial"/>
                <w:b/>
                <w:bCs/>
                <w:color w:val="FF0000"/>
                <w:sz w:val="20"/>
                <w:szCs w:val="20"/>
                <w:lang w:val="en-BB" w:eastAsia="en-BB"/>
              </w:rPr>
              <w:t>SHARE SUMMARY INFORMATION</w:t>
            </w:r>
          </w:p>
        </w:tc>
      </w:tr>
      <w:tr w:rsidR="00E33D54" w:rsidRPr="00E33D54" w14:paraId="5815E626" w14:textId="77777777" w:rsidTr="007F19A4">
        <w:trPr>
          <w:trHeight w:val="300"/>
          <w:jc w:val="center"/>
        </w:trPr>
        <w:tc>
          <w:tcPr>
            <w:tcW w:w="15089" w:type="dxa"/>
            <w:gridSpan w:val="1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205803F" w14:textId="77777777" w:rsidR="00E33D54" w:rsidRPr="00E33D54" w:rsidRDefault="00E33D54" w:rsidP="00E33D54">
            <w:pPr>
              <w:jc w:val="center"/>
              <w:rPr>
                <w:rFonts w:ascii="Calibri" w:hAnsi="Calibri" w:cs="Calibri"/>
                <w:b/>
                <w:bCs/>
                <w:sz w:val="22"/>
                <w:szCs w:val="22"/>
                <w:lang w:val="en-BB" w:eastAsia="en-BB"/>
              </w:rPr>
            </w:pPr>
            <w:r w:rsidRPr="00E33D54">
              <w:rPr>
                <w:rFonts w:ascii="Calibri" w:hAnsi="Calibri" w:cs="Calibri"/>
                <w:b/>
                <w:bCs/>
                <w:sz w:val="22"/>
                <w:szCs w:val="22"/>
                <w:lang w:val="en-BB" w:eastAsia="en-BB"/>
              </w:rPr>
              <w:t>Thursday January 31, 2019</w:t>
            </w:r>
          </w:p>
        </w:tc>
      </w:tr>
      <w:tr w:rsidR="00E33D54" w:rsidRPr="00E33D54" w14:paraId="27E508F2" w14:textId="77777777" w:rsidTr="007F19A4">
        <w:trPr>
          <w:gridAfter w:val="1"/>
          <w:wAfter w:w="12" w:type="dxa"/>
          <w:trHeight w:val="600"/>
          <w:jc w:val="center"/>
        </w:trPr>
        <w:tc>
          <w:tcPr>
            <w:tcW w:w="4919" w:type="dxa"/>
            <w:tcBorders>
              <w:top w:val="nil"/>
              <w:left w:val="single" w:sz="4" w:space="0" w:color="auto"/>
              <w:bottom w:val="single" w:sz="4" w:space="0" w:color="auto"/>
              <w:right w:val="single" w:sz="4" w:space="0" w:color="auto"/>
            </w:tcBorders>
            <w:shd w:val="clear" w:color="auto" w:fill="auto"/>
            <w:vAlign w:val="bottom"/>
            <w:hideMark/>
          </w:tcPr>
          <w:p w14:paraId="5B2B23FC" w14:textId="77777777" w:rsidR="00E33D54" w:rsidRPr="00E33D54" w:rsidRDefault="00E33D54" w:rsidP="00E33D54">
            <w:pPr>
              <w:rPr>
                <w:rFonts w:ascii="Calibri" w:hAnsi="Calibri" w:cs="Calibri"/>
                <w:b/>
                <w:bCs/>
                <w:sz w:val="22"/>
                <w:szCs w:val="22"/>
                <w:lang w:val="en-BB" w:eastAsia="en-BB"/>
              </w:rPr>
            </w:pPr>
            <w:r w:rsidRPr="00E33D54">
              <w:rPr>
                <w:rFonts w:ascii="Calibri" w:hAnsi="Calibri" w:cs="Calibri"/>
                <w:b/>
                <w:bCs/>
                <w:sz w:val="22"/>
                <w:szCs w:val="22"/>
                <w:lang w:val="en-BB" w:eastAsia="en-BB"/>
              </w:rPr>
              <w:t>Company</w:t>
            </w:r>
          </w:p>
        </w:tc>
        <w:tc>
          <w:tcPr>
            <w:tcW w:w="1276" w:type="dxa"/>
            <w:tcBorders>
              <w:top w:val="nil"/>
              <w:left w:val="nil"/>
              <w:bottom w:val="single" w:sz="4" w:space="0" w:color="auto"/>
              <w:right w:val="single" w:sz="4" w:space="0" w:color="auto"/>
            </w:tcBorders>
            <w:shd w:val="clear" w:color="auto" w:fill="auto"/>
            <w:vAlign w:val="bottom"/>
            <w:hideMark/>
          </w:tcPr>
          <w:p w14:paraId="21104EC5" w14:textId="77777777" w:rsidR="00E33D54" w:rsidRPr="00E33D54" w:rsidRDefault="00E33D54" w:rsidP="00E33D54">
            <w:pPr>
              <w:jc w:val="center"/>
              <w:rPr>
                <w:rFonts w:ascii="Calibri" w:hAnsi="Calibri" w:cs="Calibri"/>
                <w:b/>
                <w:bCs/>
                <w:sz w:val="22"/>
                <w:szCs w:val="22"/>
                <w:lang w:val="en-BB" w:eastAsia="en-BB"/>
              </w:rPr>
            </w:pPr>
            <w:r w:rsidRPr="00E33D54">
              <w:rPr>
                <w:rFonts w:ascii="Calibri" w:hAnsi="Calibri" w:cs="Calibri"/>
                <w:b/>
                <w:bCs/>
                <w:sz w:val="22"/>
                <w:szCs w:val="22"/>
                <w:lang w:val="en-BB" w:eastAsia="en-BB"/>
              </w:rPr>
              <w:t>Last Trade Date</w:t>
            </w:r>
          </w:p>
        </w:tc>
        <w:tc>
          <w:tcPr>
            <w:tcW w:w="1120" w:type="dxa"/>
            <w:tcBorders>
              <w:top w:val="nil"/>
              <w:left w:val="nil"/>
              <w:bottom w:val="single" w:sz="4" w:space="0" w:color="auto"/>
              <w:right w:val="single" w:sz="4" w:space="0" w:color="auto"/>
            </w:tcBorders>
            <w:shd w:val="clear" w:color="auto" w:fill="auto"/>
            <w:vAlign w:val="bottom"/>
            <w:hideMark/>
          </w:tcPr>
          <w:p w14:paraId="09AA9557" w14:textId="77777777" w:rsidR="00E33D54" w:rsidRPr="00E33D54" w:rsidRDefault="00E33D54" w:rsidP="00E33D54">
            <w:pPr>
              <w:jc w:val="center"/>
              <w:rPr>
                <w:rFonts w:ascii="Calibri" w:hAnsi="Calibri" w:cs="Calibri"/>
                <w:b/>
                <w:bCs/>
                <w:sz w:val="22"/>
                <w:szCs w:val="22"/>
                <w:lang w:val="en-BB" w:eastAsia="en-BB"/>
              </w:rPr>
            </w:pPr>
            <w:r w:rsidRPr="00E33D54">
              <w:rPr>
                <w:rFonts w:ascii="Calibri" w:hAnsi="Calibri" w:cs="Calibri"/>
                <w:b/>
                <w:bCs/>
                <w:sz w:val="22"/>
                <w:szCs w:val="22"/>
                <w:lang w:val="en-BB" w:eastAsia="en-BB"/>
              </w:rPr>
              <w:t xml:space="preserve"> Volume </w:t>
            </w:r>
          </w:p>
        </w:tc>
        <w:tc>
          <w:tcPr>
            <w:tcW w:w="800" w:type="dxa"/>
            <w:tcBorders>
              <w:top w:val="nil"/>
              <w:left w:val="nil"/>
              <w:bottom w:val="single" w:sz="4" w:space="0" w:color="auto"/>
              <w:right w:val="single" w:sz="4" w:space="0" w:color="auto"/>
            </w:tcBorders>
            <w:shd w:val="clear" w:color="auto" w:fill="auto"/>
            <w:vAlign w:val="bottom"/>
            <w:hideMark/>
          </w:tcPr>
          <w:p w14:paraId="702FDFCD" w14:textId="77777777" w:rsidR="00E33D54" w:rsidRPr="00E33D54" w:rsidRDefault="00E33D54" w:rsidP="00E33D54">
            <w:pPr>
              <w:jc w:val="center"/>
              <w:rPr>
                <w:rFonts w:ascii="Calibri" w:hAnsi="Calibri" w:cs="Calibri"/>
                <w:b/>
                <w:bCs/>
                <w:sz w:val="22"/>
                <w:szCs w:val="22"/>
                <w:lang w:val="en-BB" w:eastAsia="en-BB"/>
              </w:rPr>
            </w:pPr>
            <w:r w:rsidRPr="00E33D54">
              <w:rPr>
                <w:rFonts w:ascii="Calibri" w:hAnsi="Calibri" w:cs="Calibri"/>
                <w:b/>
                <w:bCs/>
                <w:sz w:val="22"/>
                <w:szCs w:val="22"/>
                <w:lang w:val="en-BB" w:eastAsia="en-BB"/>
              </w:rPr>
              <w:t>High</w:t>
            </w:r>
          </w:p>
        </w:tc>
        <w:tc>
          <w:tcPr>
            <w:tcW w:w="800" w:type="dxa"/>
            <w:tcBorders>
              <w:top w:val="nil"/>
              <w:left w:val="nil"/>
              <w:bottom w:val="single" w:sz="4" w:space="0" w:color="auto"/>
              <w:right w:val="single" w:sz="4" w:space="0" w:color="auto"/>
            </w:tcBorders>
            <w:shd w:val="clear" w:color="auto" w:fill="auto"/>
            <w:vAlign w:val="bottom"/>
            <w:hideMark/>
          </w:tcPr>
          <w:p w14:paraId="77A9BA53" w14:textId="77777777" w:rsidR="00E33D54" w:rsidRPr="00E33D54" w:rsidRDefault="00E33D54" w:rsidP="00E33D54">
            <w:pPr>
              <w:jc w:val="center"/>
              <w:rPr>
                <w:rFonts w:ascii="Calibri" w:hAnsi="Calibri" w:cs="Calibri"/>
                <w:b/>
                <w:bCs/>
                <w:sz w:val="22"/>
                <w:szCs w:val="22"/>
                <w:lang w:val="en-BB" w:eastAsia="en-BB"/>
              </w:rPr>
            </w:pPr>
            <w:r w:rsidRPr="00E33D54">
              <w:rPr>
                <w:rFonts w:ascii="Calibri" w:hAnsi="Calibri" w:cs="Calibri"/>
                <w:b/>
                <w:bCs/>
                <w:sz w:val="22"/>
                <w:szCs w:val="22"/>
                <w:lang w:val="en-BB" w:eastAsia="en-BB"/>
              </w:rPr>
              <w:t>Low</w:t>
            </w:r>
          </w:p>
        </w:tc>
        <w:tc>
          <w:tcPr>
            <w:tcW w:w="828" w:type="dxa"/>
            <w:tcBorders>
              <w:top w:val="nil"/>
              <w:left w:val="nil"/>
              <w:bottom w:val="single" w:sz="4" w:space="0" w:color="auto"/>
              <w:right w:val="single" w:sz="4" w:space="0" w:color="auto"/>
            </w:tcBorders>
            <w:shd w:val="clear" w:color="auto" w:fill="auto"/>
            <w:vAlign w:val="bottom"/>
            <w:hideMark/>
          </w:tcPr>
          <w:p w14:paraId="455DEFEC" w14:textId="77777777" w:rsidR="00E33D54" w:rsidRPr="00E33D54" w:rsidRDefault="00E33D54" w:rsidP="00E33D54">
            <w:pPr>
              <w:jc w:val="center"/>
              <w:rPr>
                <w:rFonts w:ascii="Calibri" w:hAnsi="Calibri" w:cs="Calibri"/>
                <w:b/>
                <w:bCs/>
                <w:sz w:val="22"/>
                <w:szCs w:val="22"/>
                <w:lang w:val="en-BB" w:eastAsia="en-BB"/>
              </w:rPr>
            </w:pPr>
            <w:proofErr w:type="gramStart"/>
            <w:r w:rsidRPr="00E33D54">
              <w:rPr>
                <w:rFonts w:ascii="Calibri" w:hAnsi="Calibri" w:cs="Calibri"/>
                <w:b/>
                <w:bCs/>
                <w:sz w:val="22"/>
                <w:szCs w:val="22"/>
                <w:lang w:val="en-BB" w:eastAsia="en-BB"/>
              </w:rPr>
              <w:t>Last  Close</w:t>
            </w:r>
            <w:proofErr w:type="gramEnd"/>
          </w:p>
        </w:tc>
        <w:tc>
          <w:tcPr>
            <w:tcW w:w="912" w:type="dxa"/>
            <w:tcBorders>
              <w:top w:val="nil"/>
              <w:left w:val="nil"/>
              <w:bottom w:val="single" w:sz="4" w:space="0" w:color="auto"/>
              <w:right w:val="single" w:sz="4" w:space="0" w:color="auto"/>
            </w:tcBorders>
            <w:shd w:val="clear" w:color="auto" w:fill="auto"/>
            <w:vAlign w:val="bottom"/>
            <w:hideMark/>
          </w:tcPr>
          <w:p w14:paraId="3FCA0E9F" w14:textId="77777777" w:rsidR="00E33D54" w:rsidRPr="00E33D54" w:rsidRDefault="00E33D54" w:rsidP="00E33D54">
            <w:pPr>
              <w:jc w:val="center"/>
              <w:rPr>
                <w:rFonts w:ascii="Calibri" w:hAnsi="Calibri" w:cs="Calibri"/>
                <w:b/>
                <w:bCs/>
                <w:sz w:val="22"/>
                <w:szCs w:val="22"/>
                <w:lang w:val="en-BB" w:eastAsia="en-BB"/>
              </w:rPr>
            </w:pPr>
            <w:r w:rsidRPr="00E33D54">
              <w:rPr>
                <w:rFonts w:ascii="Calibri" w:hAnsi="Calibri" w:cs="Calibri"/>
                <w:b/>
                <w:bCs/>
                <w:sz w:val="22"/>
                <w:szCs w:val="22"/>
                <w:lang w:val="en-BB" w:eastAsia="en-BB"/>
              </w:rPr>
              <w:t>Current Close</w:t>
            </w:r>
          </w:p>
        </w:tc>
        <w:tc>
          <w:tcPr>
            <w:tcW w:w="893" w:type="dxa"/>
            <w:tcBorders>
              <w:top w:val="nil"/>
              <w:left w:val="nil"/>
              <w:bottom w:val="single" w:sz="4" w:space="0" w:color="auto"/>
              <w:right w:val="single" w:sz="4" w:space="0" w:color="auto"/>
            </w:tcBorders>
            <w:shd w:val="clear" w:color="auto" w:fill="auto"/>
            <w:vAlign w:val="bottom"/>
            <w:hideMark/>
          </w:tcPr>
          <w:p w14:paraId="459FB417" w14:textId="77777777" w:rsidR="00E33D54" w:rsidRPr="00E33D54" w:rsidRDefault="00E33D54" w:rsidP="00E33D54">
            <w:pPr>
              <w:jc w:val="center"/>
              <w:rPr>
                <w:rFonts w:ascii="Calibri" w:hAnsi="Calibri" w:cs="Calibri"/>
                <w:b/>
                <w:bCs/>
                <w:sz w:val="22"/>
                <w:szCs w:val="22"/>
                <w:lang w:val="en-BB" w:eastAsia="en-BB"/>
              </w:rPr>
            </w:pPr>
            <w:r w:rsidRPr="00E33D54">
              <w:rPr>
                <w:rFonts w:ascii="Calibri" w:hAnsi="Calibri" w:cs="Calibri"/>
                <w:b/>
                <w:bCs/>
                <w:sz w:val="22"/>
                <w:szCs w:val="22"/>
                <w:lang w:val="en-BB" w:eastAsia="en-BB"/>
              </w:rPr>
              <w:t>Price Change</w:t>
            </w:r>
          </w:p>
        </w:tc>
        <w:tc>
          <w:tcPr>
            <w:tcW w:w="828" w:type="dxa"/>
            <w:tcBorders>
              <w:top w:val="nil"/>
              <w:left w:val="nil"/>
              <w:bottom w:val="single" w:sz="4" w:space="0" w:color="auto"/>
              <w:right w:val="single" w:sz="4" w:space="0" w:color="auto"/>
            </w:tcBorders>
            <w:shd w:val="clear" w:color="auto" w:fill="auto"/>
            <w:vAlign w:val="bottom"/>
            <w:hideMark/>
          </w:tcPr>
          <w:p w14:paraId="1ACCB764" w14:textId="77777777" w:rsidR="00E33D54" w:rsidRPr="00E33D54" w:rsidRDefault="00E33D54" w:rsidP="00E33D54">
            <w:pPr>
              <w:jc w:val="center"/>
              <w:rPr>
                <w:rFonts w:ascii="Calibri" w:hAnsi="Calibri" w:cs="Calibri"/>
                <w:b/>
                <w:bCs/>
                <w:sz w:val="22"/>
                <w:szCs w:val="22"/>
                <w:lang w:val="en-BB" w:eastAsia="en-BB"/>
              </w:rPr>
            </w:pPr>
            <w:r w:rsidRPr="00E33D54">
              <w:rPr>
                <w:rFonts w:ascii="Calibri" w:hAnsi="Calibri" w:cs="Calibri"/>
                <w:b/>
                <w:bCs/>
                <w:sz w:val="22"/>
                <w:szCs w:val="22"/>
                <w:lang w:val="en-BB" w:eastAsia="en-BB"/>
              </w:rPr>
              <w:t>Bid Price</w:t>
            </w:r>
          </w:p>
        </w:tc>
        <w:tc>
          <w:tcPr>
            <w:tcW w:w="820" w:type="dxa"/>
            <w:tcBorders>
              <w:top w:val="nil"/>
              <w:left w:val="nil"/>
              <w:bottom w:val="single" w:sz="4" w:space="0" w:color="auto"/>
              <w:right w:val="single" w:sz="4" w:space="0" w:color="auto"/>
            </w:tcBorders>
            <w:shd w:val="clear" w:color="auto" w:fill="auto"/>
            <w:vAlign w:val="bottom"/>
            <w:hideMark/>
          </w:tcPr>
          <w:p w14:paraId="3AA4336C" w14:textId="77777777" w:rsidR="00E33D54" w:rsidRPr="00E33D54" w:rsidRDefault="00E33D54" w:rsidP="00E33D54">
            <w:pPr>
              <w:jc w:val="center"/>
              <w:rPr>
                <w:rFonts w:ascii="Calibri" w:hAnsi="Calibri" w:cs="Calibri"/>
                <w:b/>
                <w:bCs/>
                <w:sz w:val="22"/>
                <w:szCs w:val="22"/>
                <w:lang w:val="en-BB" w:eastAsia="en-BB"/>
              </w:rPr>
            </w:pPr>
            <w:r w:rsidRPr="00E33D54">
              <w:rPr>
                <w:rFonts w:ascii="Calibri" w:hAnsi="Calibri" w:cs="Calibri"/>
                <w:b/>
                <w:bCs/>
                <w:sz w:val="22"/>
                <w:szCs w:val="22"/>
                <w:lang w:val="en-BB" w:eastAsia="en-BB"/>
              </w:rPr>
              <w:t>Ask Price</w:t>
            </w:r>
          </w:p>
        </w:tc>
        <w:tc>
          <w:tcPr>
            <w:tcW w:w="939" w:type="dxa"/>
            <w:tcBorders>
              <w:top w:val="nil"/>
              <w:left w:val="nil"/>
              <w:bottom w:val="single" w:sz="4" w:space="0" w:color="auto"/>
              <w:right w:val="single" w:sz="4" w:space="0" w:color="auto"/>
            </w:tcBorders>
            <w:shd w:val="clear" w:color="auto" w:fill="auto"/>
            <w:vAlign w:val="bottom"/>
            <w:hideMark/>
          </w:tcPr>
          <w:p w14:paraId="485583A3" w14:textId="77777777" w:rsidR="00E33D54" w:rsidRPr="00E33D54" w:rsidRDefault="00E33D54" w:rsidP="00E33D54">
            <w:pPr>
              <w:jc w:val="center"/>
              <w:rPr>
                <w:rFonts w:ascii="Calibri" w:hAnsi="Calibri" w:cs="Calibri"/>
                <w:b/>
                <w:bCs/>
                <w:sz w:val="22"/>
                <w:szCs w:val="22"/>
                <w:lang w:val="en-BB" w:eastAsia="en-BB"/>
              </w:rPr>
            </w:pPr>
            <w:proofErr w:type="gramStart"/>
            <w:r w:rsidRPr="00E33D54">
              <w:rPr>
                <w:rFonts w:ascii="Calibri" w:hAnsi="Calibri" w:cs="Calibri"/>
                <w:b/>
                <w:bCs/>
                <w:sz w:val="22"/>
                <w:szCs w:val="22"/>
                <w:lang w:val="en-BB" w:eastAsia="en-BB"/>
              </w:rPr>
              <w:t>Bid  Size</w:t>
            </w:r>
            <w:proofErr w:type="gramEnd"/>
          </w:p>
        </w:tc>
        <w:tc>
          <w:tcPr>
            <w:tcW w:w="942" w:type="dxa"/>
            <w:tcBorders>
              <w:top w:val="nil"/>
              <w:left w:val="nil"/>
              <w:bottom w:val="single" w:sz="4" w:space="0" w:color="auto"/>
              <w:right w:val="single" w:sz="4" w:space="0" w:color="auto"/>
            </w:tcBorders>
            <w:shd w:val="clear" w:color="auto" w:fill="auto"/>
            <w:vAlign w:val="bottom"/>
            <w:hideMark/>
          </w:tcPr>
          <w:p w14:paraId="13A7D00C" w14:textId="77777777" w:rsidR="00E33D54" w:rsidRPr="00E33D54" w:rsidRDefault="00E33D54" w:rsidP="00E33D54">
            <w:pPr>
              <w:jc w:val="center"/>
              <w:rPr>
                <w:rFonts w:ascii="Calibri" w:hAnsi="Calibri" w:cs="Calibri"/>
                <w:b/>
                <w:bCs/>
                <w:sz w:val="22"/>
                <w:szCs w:val="22"/>
                <w:lang w:val="en-BB" w:eastAsia="en-BB"/>
              </w:rPr>
            </w:pPr>
            <w:r w:rsidRPr="00E33D54">
              <w:rPr>
                <w:rFonts w:ascii="Calibri" w:hAnsi="Calibri" w:cs="Calibri"/>
                <w:b/>
                <w:bCs/>
                <w:sz w:val="22"/>
                <w:szCs w:val="22"/>
                <w:lang w:val="en-BB" w:eastAsia="en-BB"/>
              </w:rPr>
              <w:t>Ask        Size</w:t>
            </w:r>
          </w:p>
        </w:tc>
      </w:tr>
      <w:tr w:rsidR="00E33D54" w:rsidRPr="00E33D54" w14:paraId="38DE4CE3" w14:textId="77777777" w:rsidTr="007F19A4">
        <w:trPr>
          <w:gridAfter w:val="1"/>
          <w:wAfter w:w="12" w:type="dxa"/>
          <w:trHeight w:val="300"/>
          <w:jc w:val="center"/>
        </w:trPr>
        <w:tc>
          <w:tcPr>
            <w:tcW w:w="4919" w:type="dxa"/>
            <w:tcBorders>
              <w:top w:val="nil"/>
              <w:left w:val="single" w:sz="4" w:space="0" w:color="auto"/>
              <w:bottom w:val="single" w:sz="4" w:space="0" w:color="auto"/>
              <w:right w:val="single" w:sz="4" w:space="0" w:color="auto"/>
            </w:tcBorders>
            <w:shd w:val="clear" w:color="auto" w:fill="auto"/>
            <w:noWrap/>
            <w:vAlign w:val="bottom"/>
            <w:hideMark/>
          </w:tcPr>
          <w:p w14:paraId="1894E251" w14:textId="77777777" w:rsidR="00E33D54" w:rsidRPr="00E33D54" w:rsidRDefault="00E33D54" w:rsidP="00E33D54">
            <w:pPr>
              <w:rPr>
                <w:rFonts w:ascii="Arial" w:hAnsi="Arial" w:cs="Arial"/>
                <w:color w:val="080000"/>
                <w:sz w:val="20"/>
                <w:szCs w:val="20"/>
                <w:lang w:val="en-BB" w:eastAsia="en-BB"/>
              </w:rPr>
            </w:pPr>
            <w:r w:rsidRPr="00E33D54">
              <w:rPr>
                <w:rFonts w:ascii="Arial" w:hAnsi="Arial" w:cs="Arial"/>
                <w:color w:val="080000"/>
                <w:sz w:val="20"/>
                <w:szCs w:val="20"/>
                <w:lang w:val="en-BB" w:eastAsia="en-BB"/>
              </w:rPr>
              <w:t>ABV Investments Incorporated</w:t>
            </w:r>
          </w:p>
        </w:tc>
        <w:tc>
          <w:tcPr>
            <w:tcW w:w="1276" w:type="dxa"/>
            <w:tcBorders>
              <w:top w:val="nil"/>
              <w:left w:val="nil"/>
              <w:bottom w:val="single" w:sz="4" w:space="0" w:color="auto"/>
              <w:right w:val="single" w:sz="4" w:space="0" w:color="auto"/>
            </w:tcBorders>
            <w:shd w:val="clear" w:color="auto" w:fill="auto"/>
            <w:noWrap/>
            <w:vAlign w:val="bottom"/>
            <w:hideMark/>
          </w:tcPr>
          <w:p w14:paraId="22BAEBF5" w14:textId="77777777" w:rsidR="00E33D54" w:rsidRPr="00E33D54" w:rsidRDefault="00E33D54" w:rsidP="00E33D54">
            <w:pPr>
              <w:jc w:val="right"/>
              <w:rPr>
                <w:rFonts w:ascii="Arial" w:hAnsi="Arial" w:cs="Arial"/>
                <w:color w:val="080000"/>
                <w:sz w:val="20"/>
                <w:szCs w:val="20"/>
                <w:lang w:val="en-BB" w:eastAsia="en-BB"/>
              </w:rPr>
            </w:pPr>
            <w:r w:rsidRPr="00E33D54">
              <w:rPr>
                <w:rFonts w:ascii="Arial" w:hAnsi="Arial" w:cs="Arial"/>
                <w:color w:val="080000"/>
                <w:sz w:val="20"/>
                <w:szCs w:val="20"/>
                <w:lang w:val="en-BB" w:eastAsia="en-BB"/>
              </w:rPr>
              <w:t>06-Jun-18</w:t>
            </w:r>
          </w:p>
        </w:tc>
        <w:tc>
          <w:tcPr>
            <w:tcW w:w="1120" w:type="dxa"/>
            <w:tcBorders>
              <w:top w:val="nil"/>
              <w:left w:val="nil"/>
              <w:bottom w:val="single" w:sz="4" w:space="0" w:color="auto"/>
              <w:right w:val="single" w:sz="4" w:space="0" w:color="auto"/>
            </w:tcBorders>
            <w:shd w:val="clear" w:color="auto" w:fill="auto"/>
            <w:noWrap/>
            <w:vAlign w:val="bottom"/>
            <w:hideMark/>
          </w:tcPr>
          <w:p w14:paraId="77FAE81F" w14:textId="77777777" w:rsidR="00E33D54" w:rsidRPr="00E33D54" w:rsidRDefault="00E33D54" w:rsidP="00E33D54">
            <w:pPr>
              <w:rPr>
                <w:rFonts w:ascii="Arial" w:hAnsi="Arial" w:cs="Arial"/>
                <w:color w:val="080000"/>
                <w:sz w:val="20"/>
                <w:szCs w:val="20"/>
                <w:lang w:val="en-BB" w:eastAsia="en-BB"/>
              </w:rPr>
            </w:pPr>
            <w:r w:rsidRPr="00E33D54">
              <w:rPr>
                <w:rFonts w:ascii="Arial" w:hAnsi="Arial" w:cs="Arial"/>
                <w:color w:val="080000"/>
                <w:sz w:val="20"/>
                <w:szCs w:val="20"/>
                <w:lang w:val="en-BB" w:eastAsia="en-BB"/>
              </w:rPr>
              <w:t> </w:t>
            </w:r>
          </w:p>
        </w:tc>
        <w:tc>
          <w:tcPr>
            <w:tcW w:w="800" w:type="dxa"/>
            <w:tcBorders>
              <w:top w:val="nil"/>
              <w:left w:val="nil"/>
              <w:bottom w:val="single" w:sz="4" w:space="0" w:color="auto"/>
              <w:right w:val="single" w:sz="4" w:space="0" w:color="auto"/>
            </w:tcBorders>
            <w:shd w:val="clear" w:color="auto" w:fill="auto"/>
            <w:noWrap/>
            <w:vAlign w:val="bottom"/>
            <w:hideMark/>
          </w:tcPr>
          <w:p w14:paraId="6FA7F075" w14:textId="77777777" w:rsidR="00E33D54" w:rsidRPr="00E33D54" w:rsidRDefault="00E33D54" w:rsidP="00E33D54">
            <w:pPr>
              <w:rPr>
                <w:rFonts w:ascii="Arial" w:hAnsi="Arial" w:cs="Arial"/>
                <w:color w:val="080000"/>
                <w:sz w:val="20"/>
                <w:szCs w:val="20"/>
                <w:lang w:val="en-BB" w:eastAsia="en-BB"/>
              </w:rPr>
            </w:pPr>
            <w:r w:rsidRPr="00E33D54">
              <w:rPr>
                <w:rFonts w:ascii="Arial" w:hAnsi="Arial" w:cs="Arial"/>
                <w:color w:val="080000"/>
                <w:sz w:val="20"/>
                <w:szCs w:val="20"/>
                <w:lang w:val="en-BB" w:eastAsia="en-BB"/>
              </w:rPr>
              <w:t> </w:t>
            </w:r>
          </w:p>
        </w:tc>
        <w:tc>
          <w:tcPr>
            <w:tcW w:w="800" w:type="dxa"/>
            <w:tcBorders>
              <w:top w:val="nil"/>
              <w:left w:val="nil"/>
              <w:bottom w:val="single" w:sz="4" w:space="0" w:color="auto"/>
              <w:right w:val="single" w:sz="4" w:space="0" w:color="auto"/>
            </w:tcBorders>
            <w:shd w:val="clear" w:color="auto" w:fill="auto"/>
            <w:noWrap/>
            <w:vAlign w:val="bottom"/>
            <w:hideMark/>
          </w:tcPr>
          <w:p w14:paraId="18C0BACF" w14:textId="77777777" w:rsidR="00E33D54" w:rsidRPr="00E33D54" w:rsidRDefault="00E33D54" w:rsidP="00E33D54">
            <w:pPr>
              <w:rPr>
                <w:rFonts w:ascii="Arial" w:hAnsi="Arial" w:cs="Arial"/>
                <w:color w:val="080000"/>
                <w:sz w:val="20"/>
                <w:szCs w:val="20"/>
                <w:lang w:val="en-BB" w:eastAsia="en-BB"/>
              </w:rPr>
            </w:pPr>
            <w:r w:rsidRPr="00E33D54">
              <w:rPr>
                <w:rFonts w:ascii="Arial" w:hAnsi="Arial" w:cs="Arial"/>
                <w:color w:val="080000"/>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14:paraId="34CB45E1" w14:textId="77777777" w:rsidR="00E33D54" w:rsidRPr="00E33D54" w:rsidRDefault="00E33D54" w:rsidP="00E33D54">
            <w:pPr>
              <w:jc w:val="right"/>
              <w:rPr>
                <w:rFonts w:ascii="Arial" w:hAnsi="Arial" w:cs="Arial"/>
                <w:color w:val="080000"/>
                <w:sz w:val="20"/>
                <w:szCs w:val="20"/>
                <w:lang w:val="en-BB" w:eastAsia="en-BB"/>
              </w:rPr>
            </w:pPr>
            <w:r w:rsidRPr="00E33D54">
              <w:rPr>
                <w:rFonts w:ascii="Arial" w:hAnsi="Arial" w:cs="Arial"/>
                <w:color w:val="080000"/>
                <w:sz w:val="20"/>
                <w:szCs w:val="20"/>
                <w:lang w:val="en-BB" w:eastAsia="en-BB"/>
              </w:rPr>
              <w:t>$0.02</w:t>
            </w:r>
          </w:p>
        </w:tc>
        <w:tc>
          <w:tcPr>
            <w:tcW w:w="912" w:type="dxa"/>
            <w:tcBorders>
              <w:top w:val="nil"/>
              <w:left w:val="nil"/>
              <w:bottom w:val="single" w:sz="4" w:space="0" w:color="auto"/>
              <w:right w:val="single" w:sz="4" w:space="0" w:color="auto"/>
            </w:tcBorders>
            <w:shd w:val="clear" w:color="auto" w:fill="auto"/>
            <w:noWrap/>
            <w:vAlign w:val="bottom"/>
            <w:hideMark/>
          </w:tcPr>
          <w:p w14:paraId="7544A8CB" w14:textId="77777777" w:rsidR="00E33D54" w:rsidRPr="00E33D54" w:rsidRDefault="00E33D54" w:rsidP="00E33D54">
            <w:pPr>
              <w:jc w:val="right"/>
              <w:rPr>
                <w:rFonts w:ascii="Arial" w:hAnsi="Arial" w:cs="Arial"/>
                <w:color w:val="080000"/>
                <w:sz w:val="20"/>
                <w:szCs w:val="20"/>
                <w:lang w:val="en-BB" w:eastAsia="en-BB"/>
              </w:rPr>
            </w:pPr>
            <w:r w:rsidRPr="00E33D54">
              <w:rPr>
                <w:rFonts w:ascii="Arial" w:hAnsi="Arial" w:cs="Arial"/>
                <w:color w:val="080000"/>
                <w:sz w:val="20"/>
                <w:szCs w:val="20"/>
                <w:lang w:val="en-BB" w:eastAsia="en-BB"/>
              </w:rPr>
              <w:t>$0.02</w:t>
            </w:r>
          </w:p>
        </w:tc>
        <w:tc>
          <w:tcPr>
            <w:tcW w:w="893" w:type="dxa"/>
            <w:tcBorders>
              <w:top w:val="nil"/>
              <w:left w:val="nil"/>
              <w:bottom w:val="single" w:sz="4" w:space="0" w:color="auto"/>
              <w:right w:val="single" w:sz="4" w:space="0" w:color="auto"/>
            </w:tcBorders>
            <w:shd w:val="clear" w:color="auto" w:fill="auto"/>
            <w:noWrap/>
            <w:vAlign w:val="bottom"/>
            <w:hideMark/>
          </w:tcPr>
          <w:p w14:paraId="660C6EB4" w14:textId="77777777" w:rsidR="00E33D54" w:rsidRPr="00E33D54" w:rsidRDefault="00E33D54" w:rsidP="00E33D54">
            <w:pPr>
              <w:rPr>
                <w:rFonts w:ascii="Arial" w:hAnsi="Arial" w:cs="Arial"/>
                <w:color w:val="080000"/>
                <w:sz w:val="20"/>
                <w:szCs w:val="20"/>
                <w:lang w:val="en-BB" w:eastAsia="en-BB"/>
              </w:rPr>
            </w:pPr>
            <w:r w:rsidRPr="00E33D54">
              <w:rPr>
                <w:rFonts w:ascii="Arial" w:hAnsi="Arial" w:cs="Arial"/>
                <w:color w:val="080000"/>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14:paraId="05FFCC15" w14:textId="77777777" w:rsidR="00E33D54" w:rsidRPr="00E33D54" w:rsidRDefault="00E33D54" w:rsidP="00E33D54">
            <w:pPr>
              <w:jc w:val="right"/>
              <w:rPr>
                <w:rFonts w:ascii="Arial" w:hAnsi="Arial" w:cs="Arial"/>
                <w:color w:val="080000"/>
                <w:sz w:val="20"/>
                <w:szCs w:val="20"/>
                <w:lang w:val="en-BB" w:eastAsia="en-BB"/>
              </w:rPr>
            </w:pPr>
            <w:r w:rsidRPr="00E33D54">
              <w:rPr>
                <w:rFonts w:ascii="Arial" w:hAnsi="Arial" w:cs="Arial"/>
                <w:color w:val="080000"/>
                <w:sz w:val="20"/>
                <w:szCs w:val="20"/>
                <w:lang w:val="en-BB" w:eastAsia="en-BB"/>
              </w:rPr>
              <w:t>$0.02</w:t>
            </w:r>
          </w:p>
        </w:tc>
        <w:tc>
          <w:tcPr>
            <w:tcW w:w="820" w:type="dxa"/>
            <w:tcBorders>
              <w:top w:val="nil"/>
              <w:left w:val="nil"/>
              <w:bottom w:val="single" w:sz="4" w:space="0" w:color="auto"/>
              <w:right w:val="single" w:sz="4" w:space="0" w:color="auto"/>
            </w:tcBorders>
            <w:shd w:val="clear" w:color="auto" w:fill="auto"/>
            <w:noWrap/>
            <w:vAlign w:val="bottom"/>
            <w:hideMark/>
          </w:tcPr>
          <w:p w14:paraId="4144E931" w14:textId="77777777" w:rsidR="00E33D54" w:rsidRPr="00E33D54" w:rsidRDefault="00E33D54" w:rsidP="00E33D54">
            <w:pPr>
              <w:jc w:val="right"/>
              <w:rPr>
                <w:rFonts w:ascii="Arial" w:hAnsi="Arial" w:cs="Arial"/>
                <w:color w:val="080000"/>
                <w:sz w:val="20"/>
                <w:szCs w:val="20"/>
                <w:lang w:val="en-BB" w:eastAsia="en-BB"/>
              </w:rPr>
            </w:pPr>
            <w:r w:rsidRPr="00E33D54">
              <w:rPr>
                <w:rFonts w:ascii="Arial" w:hAnsi="Arial" w:cs="Arial"/>
                <w:color w:val="080000"/>
                <w:sz w:val="20"/>
                <w:szCs w:val="20"/>
                <w:lang w:val="en-BB" w:eastAsia="en-BB"/>
              </w:rPr>
              <w:t>$0.15</w:t>
            </w:r>
          </w:p>
        </w:tc>
        <w:tc>
          <w:tcPr>
            <w:tcW w:w="939" w:type="dxa"/>
            <w:tcBorders>
              <w:top w:val="nil"/>
              <w:left w:val="nil"/>
              <w:bottom w:val="single" w:sz="4" w:space="0" w:color="auto"/>
              <w:right w:val="single" w:sz="4" w:space="0" w:color="auto"/>
            </w:tcBorders>
            <w:shd w:val="clear" w:color="auto" w:fill="auto"/>
            <w:noWrap/>
            <w:vAlign w:val="bottom"/>
            <w:hideMark/>
          </w:tcPr>
          <w:p w14:paraId="0BB2D30C" w14:textId="77777777" w:rsidR="00E33D54" w:rsidRPr="00E33D54" w:rsidRDefault="00E33D54" w:rsidP="00E33D54">
            <w:pPr>
              <w:jc w:val="right"/>
              <w:rPr>
                <w:rFonts w:ascii="Arial" w:hAnsi="Arial" w:cs="Arial"/>
                <w:color w:val="080000"/>
                <w:sz w:val="20"/>
                <w:szCs w:val="20"/>
                <w:lang w:val="en-BB" w:eastAsia="en-BB"/>
              </w:rPr>
            </w:pPr>
            <w:r w:rsidRPr="00E33D54">
              <w:rPr>
                <w:rFonts w:ascii="Arial" w:hAnsi="Arial" w:cs="Arial"/>
                <w:color w:val="080000"/>
                <w:sz w:val="20"/>
                <w:szCs w:val="20"/>
                <w:lang w:val="en-BB" w:eastAsia="en-BB"/>
              </w:rPr>
              <w:t>19,930</w:t>
            </w:r>
          </w:p>
        </w:tc>
        <w:tc>
          <w:tcPr>
            <w:tcW w:w="942" w:type="dxa"/>
            <w:tcBorders>
              <w:top w:val="nil"/>
              <w:left w:val="nil"/>
              <w:bottom w:val="single" w:sz="4" w:space="0" w:color="auto"/>
              <w:right w:val="single" w:sz="4" w:space="0" w:color="auto"/>
            </w:tcBorders>
            <w:shd w:val="clear" w:color="auto" w:fill="auto"/>
            <w:noWrap/>
            <w:vAlign w:val="bottom"/>
            <w:hideMark/>
          </w:tcPr>
          <w:p w14:paraId="66572975" w14:textId="77777777" w:rsidR="00E33D54" w:rsidRPr="00E33D54" w:rsidRDefault="00E33D54" w:rsidP="00E33D54">
            <w:pPr>
              <w:jc w:val="right"/>
              <w:rPr>
                <w:rFonts w:ascii="Arial" w:hAnsi="Arial" w:cs="Arial"/>
                <w:color w:val="080000"/>
                <w:sz w:val="20"/>
                <w:szCs w:val="20"/>
                <w:lang w:val="en-BB" w:eastAsia="en-BB"/>
              </w:rPr>
            </w:pPr>
            <w:r w:rsidRPr="00E33D54">
              <w:rPr>
                <w:rFonts w:ascii="Arial" w:hAnsi="Arial" w:cs="Arial"/>
                <w:color w:val="080000"/>
                <w:sz w:val="20"/>
                <w:szCs w:val="20"/>
                <w:lang w:val="en-BB" w:eastAsia="en-BB"/>
              </w:rPr>
              <w:t>6,500</w:t>
            </w:r>
          </w:p>
        </w:tc>
      </w:tr>
      <w:tr w:rsidR="00E33D54" w:rsidRPr="00E33D54" w14:paraId="52937ED0" w14:textId="77777777" w:rsidTr="007F19A4">
        <w:trPr>
          <w:gridAfter w:val="1"/>
          <w:wAfter w:w="12" w:type="dxa"/>
          <w:trHeight w:val="300"/>
          <w:jc w:val="center"/>
        </w:trPr>
        <w:tc>
          <w:tcPr>
            <w:tcW w:w="4919" w:type="dxa"/>
            <w:tcBorders>
              <w:top w:val="nil"/>
              <w:left w:val="single" w:sz="4" w:space="0" w:color="auto"/>
              <w:bottom w:val="single" w:sz="4" w:space="0" w:color="auto"/>
              <w:right w:val="single" w:sz="4" w:space="0" w:color="auto"/>
            </w:tcBorders>
            <w:shd w:val="clear" w:color="auto" w:fill="auto"/>
            <w:noWrap/>
            <w:vAlign w:val="bottom"/>
            <w:hideMark/>
          </w:tcPr>
          <w:p w14:paraId="43388312" w14:textId="77777777" w:rsidR="00E33D54" w:rsidRPr="00E33D54" w:rsidRDefault="00E33D54" w:rsidP="00E33D54">
            <w:pPr>
              <w:rPr>
                <w:rFonts w:ascii="Arial" w:hAnsi="Arial" w:cs="Arial"/>
                <w:color w:val="080000"/>
                <w:sz w:val="20"/>
                <w:szCs w:val="20"/>
                <w:lang w:val="en-BB" w:eastAsia="en-BB"/>
              </w:rPr>
            </w:pPr>
            <w:r w:rsidRPr="00E33D54">
              <w:rPr>
                <w:rFonts w:ascii="Arial" w:hAnsi="Arial" w:cs="Arial"/>
                <w:color w:val="080000"/>
                <w:sz w:val="20"/>
                <w:szCs w:val="20"/>
                <w:lang w:val="en-BB" w:eastAsia="en-BB"/>
              </w:rPr>
              <w:t>BICO Limited</w:t>
            </w:r>
          </w:p>
        </w:tc>
        <w:tc>
          <w:tcPr>
            <w:tcW w:w="1276" w:type="dxa"/>
            <w:tcBorders>
              <w:top w:val="nil"/>
              <w:left w:val="nil"/>
              <w:bottom w:val="single" w:sz="4" w:space="0" w:color="auto"/>
              <w:right w:val="single" w:sz="4" w:space="0" w:color="auto"/>
            </w:tcBorders>
            <w:shd w:val="clear" w:color="auto" w:fill="auto"/>
            <w:noWrap/>
            <w:vAlign w:val="bottom"/>
            <w:hideMark/>
          </w:tcPr>
          <w:p w14:paraId="6A0924E0" w14:textId="77777777" w:rsidR="00E33D54" w:rsidRPr="00E33D54" w:rsidRDefault="00E33D54" w:rsidP="00E33D54">
            <w:pPr>
              <w:jc w:val="right"/>
              <w:rPr>
                <w:rFonts w:ascii="Arial" w:hAnsi="Arial" w:cs="Arial"/>
                <w:color w:val="080000"/>
                <w:sz w:val="20"/>
                <w:szCs w:val="20"/>
                <w:lang w:val="en-BB" w:eastAsia="en-BB"/>
              </w:rPr>
            </w:pPr>
            <w:r w:rsidRPr="00E33D54">
              <w:rPr>
                <w:rFonts w:ascii="Arial" w:hAnsi="Arial" w:cs="Arial"/>
                <w:color w:val="080000"/>
                <w:sz w:val="20"/>
                <w:szCs w:val="20"/>
                <w:lang w:val="en-BB" w:eastAsia="en-BB"/>
              </w:rPr>
              <w:t>30-Oct-18</w:t>
            </w:r>
          </w:p>
        </w:tc>
        <w:tc>
          <w:tcPr>
            <w:tcW w:w="1120" w:type="dxa"/>
            <w:tcBorders>
              <w:top w:val="nil"/>
              <w:left w:val="nil"/>
              <w:bottom w:val="single" w:sz="4" w:space="0" w:color="auto"/>
              <w:right w:val="single" w:sz="4" w:space="0" w:color="auto"/>
            </w:tcBorders>
            <w:shd w:val="clear" w:color="auto" w:fill="auto"/>
            <w:noWrap/>
            <w:vAlign w:val="bottom"/>
            <w:hideMark/>
          </w:tcPr>
          <w:p w14:paraId="7BD88F52" w14:textId="77777777" w:rsidR="00E33D54" w:rsidRPr="00E33D54" w:rsidRDefault="00E33D54" w:rsidP="00E33D54">
            <w:pPr>
              <w:rPr>
                <w:rFonts w:ascii="Arial" w:hAnsi="Arial" w:cs="Arial"/>
                <w:color w:val="080000"/>
                <w:sz w:val="20"/>
                <w:szCs w:val="20"/>
                <w:lang w:val="en-BB" w:eastAsia="en-BB"/>
              </w:rPr>
            </w:pPr>
            <w:r w:rsidRPr="00E33D54">
              <w:rPr>
                <w:rFonts w:ascii="Arial" w:hAnsi="Arial" w:cs="Arial"/>
                <w:color w:val="080000"/>
                <w:sz w:val="20"/>
                <w:szCs w:val="20"/>
                <w:lang w:val="en-BB" w:eastAsia="en-BB"/>
              </w:rPr>
              <w:t> </w:t>
            </w:r>
          </w:p>
        </w:tc>
        <w:tc>
          <w:tcPr>
            <w:tcW w:w="800" w:type="dxa"/>
            <w:tcBorders>
              <w:top w:val="nil"/>
              <w:left w:val="nil"/>
              <w:bottom w:val="single" w:sz="4" w:space="0" w:color="auto"/>
              <w:right w:val="single" w:sz="4" w:space="0" w:color="auto"/>
            </w:tcBorders>
            <w:shd w:val="clear" w:color="auto" w:fill="auto"/>
            <w:noWrap/>
            <w:vAlign w:val="bottom"/>
            <w:hideMark/>
          </w:tcPr>
          <w:p w14:paraId="3DFF36D9" w14:textId="77777777" w:rsidR="00E33D54" w:rsidRPr="00E33D54" w:rsidRDefault="00E33D54" w:rsidP="00E33D54">
            <w:pPr>
              <w:rPr>
                <w:rFonts w:ascii="Arial" w:hAnsi="Arial" w:cs="Arial"/>
                <w:color w:val="080000"/>
                <w:sz w:val="20"/>
                <w:szCs w:val="20"/>
                <w:lang w:val="en-BB" w:eastAsia="en-BB"/>
              </w:rPr>
            </w:pPr>
            <w:r w:rsidRPr="00E33D54">
              <w:rPr>
                <w:rFonts w:ascii="Arial" w:hAnsi="Arial" w:cs="Arial"/>
                <w:color w:val="080000"/>
                <w:sz w:val="20"/>
                <w:szCs w:val="20"/>
                <w:lang w:val="en-BB" w:eastAsia="en-BB"/>
              </w:rPr>
              <w:t> </w:t>
            </w:r>
          </w:p>
        </w:tc>
        <w:tc>
          <w:tcPr>
            <w:tcW w:w="800" w:type="dxa"/>
            <w:tcBorders>
              <w:top w:val="nil"/>
              <w:left w:val="nil"/>
              <w:bottom w:val="single" w:sz="4" w:space="0" w:color="auto"/>
              <w:right w:val="single" w:sz="4" w:space="0" w:color="auto"/>
            </w:tcBorders>
            <w:shd w:val="clear" w:color="auto" w:fill="auto"/>
            <w:noWrap/>
            <w:vAlign w:val="bottom"/>
            <w:hideMark/>
          </w:tcPr>
          <w:p w14:paraId="02E7F8A1" w14:textId="77777777" w:rsidR="00E33D54" w:rsidRPr="00E33D54" w:rsidRDefault="00E33D54" w:rsidP="00E33D54">
            <w:pPr>
              <w:rPr>
                <w:rFonts w:ascii="Arial" w:hAnsi="Arial" w:cs="Arial"/>
                <w:color w:val="080000"/>
                <w:sz w:val="20"/>
                <w:szCs w:val="20"/>
                <w:lang w:val="en-BB" w:eastAsia="en-BB"/>
              </w:rPr>
            </w:pPr>
            <w:r w:rsidRPr="00E33D54">
              <w:rPr>
                <w:rFonts w:ascii="Arial" w:hAnsi="Arial" w:cs="Arial"/>
                <w:color w:val="080000"/>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14:paraId="1839EB24" w14:textId="77777777" w:rsidR="00E33D54" w:rsidRPr="00E33D54" w:rsidRDefault="00E33D54" w:rsidP="00E33D54">
            <w:pPr>
              <w:jc w:val="right"/>
              <w:rPr>
                <w:rFonts w:ascii="Arial" w:hAnsi="Arial" w:cs="Arial"/>
                <w:color w:val="080000"/>
                <w:sz w:val="20"/>
                <w:szCs w:val="20"/>
                <w:lang w:val="en-BB" w:eastAsia="en-BB"/>
              </w:rPr>
            </w:pPr>
            <w:r w:rsidRPr="00E33D54">
              <w:rPr>
                <w:rFonts w:ascii="Arial" w:hAnsi="Arial" w:cs="Arial"/>
                <w:color w:val="080000"/>
                <w:sz w:val="20"/>
                <w:szCs w:val="20"/>
                <w:lang w:val="en-BB" w:eastAsia="en-BB"/>
              </w:rPr>
              <w:t>$3.10</w:t>
            </w:r>
          </w:p>
        </w:tc>
        <w:tc>
          <w:tcPr>
            <w:tcW w:w="912" w:type="dxa"/>
            <w:tcBorders>
              <w:top w:val="nil"/>
              <w:left w:val="nil"/>
              <w:bottom w:val="single" w:sz="4" w:space="0" w:color="auto"/>
              <w:right w:val="single" w:sz="4" w:space="0" w:color="auto"/>
            </w:tcBorders>
            <w:shd w:val="clear" w:color="auto" w:fill="auto"/>
            <w:noWrap/>
            <w:vAlign w:val="bottom"/>
            <w:hideMark/>
          </w:tcPr>
          <w:p w14:paraId="00FE95D5" w14:textId="77777777" w:rsidR="00E33D54" w:rsidRPr="00E33D54" w:rsidRDefault="00E33D54" w:rsidP="00E33D54">
            <w:pPr>
              <w:jc w:val="right"/>
              <w:rPr>
                <w:rFonts w:ascii="Arial" w:hAnsi="Arial" w:cs="Arial"/>
                <w:color w:val="080000"/>
                <w:sz w:val="20"/>
                <w:szCs w:val="20"/>
                <w:lang w:val="en-BB" w:eastAsia="en-BB"/>
              </w:rPr>
            </w:pPr>
            <w:r w:rsidRPr="00E33D54">
              <w:rPr>
                <w:rFonts w:ascii="Arial" w:hAnsi="Arial" w:cs="Arial"/>
                <w:color w:val="080000"/>
                <w:sz w:val="20"/>
                <w:szCs w:val="20"/>
                <w:lang w:val="en-BB" w:eastAsia="en-BB"/>
              </w:rPr>
              <w:t>$3.10</w:t>
            </w:r>
          </w:p>
        </w:tc>
        <w:tc>
          <w:tcPr>
            <w:tcW w:w="893" w:type="dxa"/>
            <w:tcBorders>
              <w:top w:val="nil"/>
              <w:left w:val="nil"/>
              <w:bottom w:val="single" w:sz="4" w:space="0" w:color="auto"/>
              <w:right w:val="single" w:sz="4" w:space="0" w:color="auto"/>
            </w:tcBorders>
            <w:shd w:val="clear" w:color="auto" w:fill="auto"/>
            <w:noWrap/>
            <w:vAlign w:val="bottom"/>
            <w:hideMark/>
          </w:tcPr>
          <w:p w14:paraId="41C6B703" w14:textId="77777777" w:rsidR="00E33D54" w:rsidRPr="00E33D54" w:rsidRDefault="00E33D54" w:rsidP="00E33D54">
            <w:pPr>
              <w:rPr>
                <w:rFonts w:ascii="Arial" w:hAnsi="Arial" w:cs="Arial"/>
                <w:color w:val="080000"/>
                <w:sz w:val="20"/>
                <w:szCs w:val="20"/>
                <w:lang w:val="en-BB" w:eastAsia="en-BB"/>
              </w:rPr>
            </w:pPr>
            <w:r w:rsidRPr="00E33D54">
              <w:rPr>
                <w:rFonts w:ascii="Arial" w:hAnsi="Arial" w:cs="Arial"/>
                <w:color w:val="080000"/>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14:paraId="7F67D57D" w14:textId="77777777" w:rsidR="00E33D54" w:rsidRPr="00E33D54" w:rsidRDefault="00E33D54" w:rsidP="00E33D54">
            <w:pPr>
              <w:jc w:val="right"/>
              <w:rPr>
                <w:rFonts w:ascii="Arial" w:hAnsi="Arial" w:cs="Arial"/>
                <w:color w:val="080000"/>
                <w:sz w:val="20"/>
                <w:szCs w:val="20"/>
                <w:lang w:val="en-BB" w:eastAsia="en-BB"/>
              </w:rPr>
            </w:pPr>
            <w:r w:rsidRPr="00E33D54">
              <w:rPr>
                <w:rFonts w:ascii="Arial" w:hAnsi="Arial" w:cs="Arial"/>
                <w:color w:val="080000"/>
                <w:sz w:val="20"/>
                <w:szCs w:val="20"/>
                <w:lang w:val="en-BB" w:eastAsia="en-BB"/>
              </w:rPr>
              <w:t>$1.95</w:t>
            </w:r>
          </w:p>
        </w:tc>
        <w:tc>
          <w:tcPr>
            <w:tcW w:w="820" w:type="dxa"/>
            <w:tcBorders>
              <w:top w:val="nil"/>
              <w:left w:val="nil"/>
              <w:bottom w:val="single" w:sz="4" w:space="0" w:color="auto"/>
              <w:right w:val="single" w:sz="4" w:space="0" w:color="auto"/>
            </w:tcBorders>
            <w:shd w:val="clear" w:color="auto" w:fill="auto"/>
            <w:noWrap/>
            <w:vAlign w:val="bottom"/>
            <w:hideMark/>
          </w:tcPr>
          <w:p w14:paraId="4D761B30" w14:textId="77777777" w:rsidR="00E33D54" w:rsidRPr="00E33D54" w:rsidRDefault="00E33D54" w:rsidP="00E33D54">
            <w:pPr>
              <w:jc w:val="right"/>
              <w:rPr>
                <w:rFonts w:ascii="Arial" w:hAnsi="Arial" w:cs="Arial"/>
                <w:color w:val="080000"/>
                <w:sz w:val="20"/>
                <w:szCs w:val="20"/>
                <w:lang w:val="en-BB" w:eastAsia="en-BB"/>
              </w:rPr>
            </w:pPr>
            <w:r w:rsidRPr="00E33D54">
              <w:rPr>
                <w:rFonts w:ascii="Arial" w:hAnsi="Arial" w:cs="Arial"/>
                <w:color w:val="080000"/>
                <w:sz w:val="20"/>
                <w:szCs w:val="20"/>
                <w:lang w:val="en-BB" w:eastAsia="en-BB"/>
              </w:rPr>
              <w:t>$3.10</w:t>
            </w:r>
          </w:p>
        </w:tc>
        <w:tc>
          <w:tcPr>
            <w:tcW w:w="939" w:type="dxa"/>
            <w:tcBorders>
              <w:top w:val="nil"/>
              <w:left w:val="nil"/>
              <w:bottom w:val="single" w:sz="4" w:space="0" w:color="auto"/>
              <w:right w:val="single" w:sz="4" w:space="0" w:color="auto"/>
            </w:tcBorders>
            <w:shd w:val="clear" w:color="auto" w:fill="auto"/>
            <w:noWrap/>
            <w:vAlign w:val="bottom"/>
            <w:hideMark/>
          </w:tcPr>
          <w:p w14:paraId="46FDE72A" w14:textId="77777777" w:rsidR="00E33D54" w:rsidRPr="00E33D54" w:rsidRDefault="00E33D54" w:rsidP="00E33D54">
            <w:pPr>
              <w:jc w:val="right"/>
              <w:rPr>
                <w:rFonts w:ascii="Arial" w:hAnsi="Arial" w:cs="Arial"/>
                <w:color w:val="080000"/>
                <w:sz w:val="20"/>
                <w:szCs w:val="20"/>
                <w:lang w:val="en-BB" w:eastAsia="en-BB"/>
              </w:rPr>
            </w:pPr>
            <w:r w:rsidRPr="00E33D54">
              <w:rPr>
                <w:rFonts w:ascii="Arial" w:hAnsi="Arial" w:cs="Arial"/>
                <w:color w:val="080000"/>
                <w:sz w:val="20"/>
                <w:szCs w:val="20"/>
                <w:lang w:val="en-BB" w:eastAsia="en-BB"/>
              </w:rPr>
              <w:t>350</w:t>
            </w:r>
          </w:p>
        </w:tc>
        <w:tc>
          <w:tcPr>
            <w:tcW w:w="942" w:type="dxa"/>
            <w:tcBorders>
              <w:top w:val="nil"/>
              <w:left w:val="nil"/>
              <w:bottom w:val="single" w:sz="4" w:space="0" w:color="auto"/>
              <w:right w:val="single" w:sz="4" w:space="0" w:color="auto"/>
            </w:tcBorders>
            <w:shd w:val="clear" w:color="auto" w:fill="auto"/>
            <w:noWrap/>
            <w:vAlign w:val="bottom"/>
            <w:hideMark/>
          </w:tcPr>
          <w:p w14:paraId="159A1139" w14:textId="77777777" w:rsidR="00E33D54" w:rsidRPr="00E33D54" w:rsidRDefault="00E33D54" w:rsidP="00E33D54">
            <w:pPr>
              <w:jc w:val="right"/>
              <w:rPr>
                <w:rFonts w:ascii="Arial" w:hAnsi="Arial" w:cs="Arial"/>
                <w:color w:val="080000"/>
                <w:sz w:val="20"/>
                <w:szCs w:val="20"/>
                <w:lang w:val="en-BB" w:eastAsia="en-BB"/>
              </w:rPr>
            </w:pPr>
            <w:r w:rsidRPr="00E33D54">
              <w:rPr>
                <w:rFonts w:ascii="Arial" w:hAnsi="Arial" w:cs="Arial"/>
                <w:color w:val="080000"/>
                <w:sz w:val="20"/>
                <w:szCs w:val="20"/>
                <w:lang w:val="en-BB" w:eastAsia="en-BB"/>
              </w:rPr>
              <w:t>207</w:t>
            </w:r>
          </w:p>
        </w:tc>
      </w:tr>
      <w:tr w:rsidR="00E33D54" w:rsidRPr="00E33D54" w14:paraId="687018CD" w14:textId="77777777" w:rsidTr="007F19A4">
        <w:trPr>
          <w:gridAfter w:val="1"/>
          <w:wAfter w:w="12" w:type="dxa"/>
          <w:trHeight w:val="300"/>
          <w:jc w:val="center"/>
        </w:trPr>
        <w:tc>
          <w:tcPr>
            <w:tcW w:w="4919" w:type="dxa"/>
            <w:tcBorders>
              <w:top w:val="nil"/>
              <w:left w:val="single" w:sz="4" w:space="0" w:color="auto"/>
              <w:bottom w:val="single" w:sz="4" w:space="0" w:color="auto"/>
              <w:right w:val="single" w:sz="4" w:space="0" w:color="auto"/>
            </w:tcBorders>
            <w:shd w:val="clear" w:color="auto" w:fill="auto"/>
            <w:noWrap/>
            <w:vAlign w:val="bottom"/>
            <w:hideMark/>
          </w:tcPr>
          <w:p w14:paraId="7F74D9DC" w14:textId="77777777" w:rsidR="00E33D54" w:rsidRPr="00E33D54" w:rsidRDefault="00E33D54" w:rsidP="00E33D54">
            <w:pPr>
              <w:rPr>
                <w:rFonts w:ascii="Arial" w:hAnsi="Arial" w:cs="Arial"/>
                <w:color w:val="080000"/>
                <w:sz w:val="20"/>
                <w:szCs w:val="20"/>
                <w:lang w:val="en-BB" w:eastAsia="en-BB"/>
              </w:rPr>
            </w:pPr>
            <w:r w:rsidRPr="00E33D54">
              <w:rPr>
                <w:rFonts w:ascii="Arial" w:hAnsi="Arial" w:cs="Arial"/>
                <w:color w:val="080000"/>
                <w:sz w:val="20"/>
                <w:szCs w:val="20"/>
                <w:lang w:val="en-BB" w:eastAsia="en-BB"/>
              </w:rPr>
              <w:t>Banks Holdings Limited +</w:t>
            </w:r>
          </w:p>
        </w:tc>
        <w:tc>
          <w:tcPr>
            <w:tcW w:w="1276" w:type="dxa"/>
            <w:tcBorders>
              <w:top w:val="nil"/>
              <w:left w:val="nil"/>
              <w:bottom w:val="single" w:sz="4" w:space="0" w:color="auto"/>
              <w:right w:val="single" w:sz="4" w:space="0" w:color="auto"/>
            </w:tcBorders>
            <w:shd w:val="clear" w:color="auto" w:fill="auto"/>
            <w:noWrap/>
            <w:vAlign w:val="bottom"/>
            <w:hideMark/>
          </w:tcPr>
          <w:p w14:paraId="40D6C721" w14:textId="77777777" w:rsidR="00E33D54" w:rsidRPr="00E33D54" w:rsidRDefault="00E33D54" w:rsidP="00E33D54">
            <w:pPr>
              <w:jc w:val="right"/>
              <w:rPr>
                <w:rFonts w:ascii="Arial" w:hAnsi="Arial" w:cs="Arial"/>
                <w:color w:val="080000"/>
                <w:sz w:val="20"/>
                <w:szCs w:val="20"/>
                <w:lang w:val="en-BB" w:eastAsia="en-BB"/>
              </w:rPr>
            </w:pPr>
            <w:r w:rsidRPr="00E33D54">
              <w:rPr>
                <w:rFonts w:ascii="Arial" w:hAnsi="Arial" w:cs="Arial"/>
                <w:color w:val="080000"/>
                <w:sz w:val="20"/>
                <w:szCs w:val="20"/>
                <w:lang w:val="en-BB" w:eastAsia="en-BB"/>
              </w:rPr>
              <w:t>16-Nov-18</w:t>
            </w:r>
          </w:p>
        </w:tc>
        <w:tc>
          <w:tcPr>
            <w:tcW w:w="1120" w:type="dxa"/>
            <w:tcBorders>
              <w:top w:val="nil"/>
              <w:left w:val="nil"/>
              <w:bottom w:val="single" w:sz="4" w:space="0" w:color="auto"/>
              <w:right w:val="single" w:sz="4" w:space="0" w:color="auto"/>
            </w:tcBorders>
            <w:shd w:val="clear" w:color="auto" w:fill="auto"/>
            <w:noWrap/>
            <w:vAlign w:val="bottom"/>
            <w:hideMark/>
          </w:tcPr>
          <w:p w14:paraId="0AA220B9" w14:textId="77777777" w:rsidR="00E33D54" w:rsidRPr="00E33D54" w:rsidRDefault="00E33D54" w:rsidP="00E33D54">
            <w:pPr>
              <w:rPr>
                <w:rFonts w:ascii="Arial" w:hAnsi="Arial" w:cs="Arial"/>
                <w:color w:val="080000"/>
                <w:sz w:val="20"/>
                <w:szCs w:val="20"/>
                <w:lang w:val="en-BB" w:eastAsia="en-BB"/>
              </w:rPr>
            </w:pPr>
            <w:r w:rsidRPr="00E33D54">
              <w:rPr>
                <w:rFonts w:ascii="Arial" w:hAnsi="Arial" w:cs="Arial"/>
                <w:color w:val="080000"/>
                <w:sz w:val="20"/>
                <w:szCs w:val="20"/>
                <w:lang w:val="en-BB" w:eastAsia="en-BB"/>
              </w:rPr>
              <w:t> </w:t>
            </w:r>
          </w:p>
        </w:tc>
        <w:tc>
          <w:tcPr>
            <w:tcW w:w="800" w:type="dxa"/>
            <w:tcBorders>
              <w:top w:val="nil"/>
              <w:left w:val="nil"/>
              <w:bottom w:val="single" w:sz="4" w:space="0" w:color="auto"/>
              <w:right w:val="single" w:sz="4" w:space="0" w:color="auto"/>
            </w:tcBorders>
            <w:shd w:val="clear" w:color="auto" w:fill="auto"/>
            <w:noWrap/>
            <w:vAlign w:val="bottom"/>
            <w:hideMark/>
          </w:tcPr>
          <w:p w14:paraId="08CE039F" w14:textId="77777777" w:rsidR="00E33D54" w:rsidRPr="00E33D54" w:rsidRDefault="00E33D54" w:rsidP="00E33D54">
            <w:pPr>
              <w:rPr>
                <w:rFonts w:ascii="Arial" w:hAnsi="Arial" w:cs="Arial"/>
                <w:color w:val="080000"/>
                <w:sz w:val="20"/>
                <w:szCs w:val="20"/>
                <w:lang w:val="en-BB" w:eastAsia="en-BB"/>
              </w:rPr>
            </w:pPr>
            <w:r w:rsidRPr="00E33D54">
              <w:rPr>
                <w:rFonts w:ascii="Arial" w:hAnsi="Arial" w:cs="Arial"/>
                <w:color w:val="080000"/>
                <w:sz w:val="20"/>
                <w:szCs w:val="20"/>
                <w:lang w:val="en-BB" w:eastAsia="en-BB"/>
              </w:rPr>
              <w:t> </w:t>
            </w:r>
          </w:p>
        </w:tc>
        <w:tc>
          <w:tcPr>
            <w:tcW w:w="800" w:type="dxa"/>
            <w:tcBorders>
              <w:top w:val="nil"/>
              <w:left w:val="nil"/>
              <w:bottom w:val="single" w:sz="4" w:space="0" w:color="auto"/>
              <w:right w:val="single" w:sz="4" w:space="0" w:color="auto"/>
            </w:tcBorders>
            <w:shd w:val="clear" w:color="auto" w:fill="auto"/>
            <w:noWrap/>
            <w:vAlign w:val="bottom"/>
            <w:hideMark/>
          </w:tcPr>
          <w:p w14:paraId="626D96E5" w14:textId="77777777" w:rsidR="00E33D54" w:rsidRPr="00E33D54" w:rsidRDefault="00E33D54" w:rsidP="00E33D54">
            <w:pPr>
              <w:rPr>
                <w:rFonts w:ascii="Arial" w:hAnsi="Arial" w:cs="Arial"/>
                <w:color w:val="080000"/>
                <w:sz w:val="20"/>
                <w:szCs w:val="20"/>
                <w:lang w:val="en-BB" w:eastAsia="en-BB"/>
              </w:rPr>
            </w:pPr>
            <w:r w:rsidRPr="00E33D54">
              <w:rPr>
                <w:rFonts w:ascii="Arial" w:hAnsi="Arial" w:cs="Arial"/>
                <w:color w:val="080000"/>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14:paraId="2142A882" w14:textId="77777777" w:rsidR="00E33D54" w:rsidRPr="00E33D54" w:rsidRDefault="00E33D54" w:rsidP="00E33D54">
            <w:pPr>
              <w:jc w:val="right"/>
              <w:rPr>
                <w:rFonts w:ascii="Arial" w:hAnsi="Arial" w:cs="Arial"/>
                <w:color w:val="080000"/>
                <w:sz w:val="20"/>
                <w:szCs w:val="20"/>
                <w:lang w:val="en-BB" w:eastAsia="en-BB"/>
              </w:rPr>
            </w:pPr>
            <w:r w:rsidRPr="00E33D54">
              <w:rPr>
                <w:rFonts w:ascii="Arial" w:hAnsi="Arial" w:cs="Arial"/>
                <w:color w:val="080000"/>
                <w:sz w:val="20"/>
                <w:szCs w:val="20"/>
                <w:lang w:val="en-BB" w:eastAsia="en-BB"/>
              </w:rPr>
              <w:t>$4.85</w:t>
            </w:r>
          </w:p>
        </w:tc>
        <w:tc>
          <w:tcPr>
            <w:tcW w:w="912" w:type="dxa"/>
            <w:tcBorders>
              <w:top w:val="nil"/>
              <w:left w:val="nil"/>
              <w:bottom w:val="single" w:sz="4" w:space="0" w:color="auto"/>
              <w:right w:val="single" w:sz="4" w:space="0" w:color="auto"/>
            </w:tcBorders>
            <w:shd w:val="clear" w:color="auto" w:fill="auto"/>
            <w:noWrap/>
            <w:vAlign w:val="bottom"/>
            <w:hideMark/>
          </w:tcPr>
          <w:p w14:paraId="15474A7C" w14:textId="77777777" w:rsidR="00E33D54" w:rsidRPr="00E33D54" w:rsidRDefault="00E33D54" w:rsidP="00E33D54">
            <w:pPr>
              <w:jc w:val="right"/>
              <w:rPr>
                <w:rFonts w:ascii="Arial" w:hAnsi="Arial" w:cs="Arial"/>
                <w:color w:val="080000"/>
                <w:sz w:val="20"/>
                <w:szCs w:val="20"/>
                <w:lang w:val="en-BB" w:eastAsia="en-BB"/>
              </w:rPr>
            </w:pPr>
            <w:r w:rsidRPr="00E33D54">
              <w:rPr>
                <w:rFonts w:ascii="Arial" w:hAnsi="Arial" w:cs="Arial"/>
                <w:color w:val="080000"/>
                <w:sz w:val="20"/>
                <w:szCs w:val="20"/>
                <w:lang w:val="en-BB" w:eastAsia="en-BB"/>
              </w:rPr>
              <w:t>$4.85</w:t>
            </w:r>
          </w:p>
        </w:tc>
        <w:tc>
          <w:tcPr>
            <w:tcW w:w="893" w:type="dxa"/>
            <w:tcBorders>
              <w:top w:val="nil"/>
              <w:left w:val="nil"/>
              <w:bottom w:val="single" w:sz="4" w:space="0" w:color="auto"/>
              <w:right w:val="single" w:sz="4" w:space="0" w:color="auto"/>
            </w:tcBorders>
            <w:shd w:val="clear" w:color="auto" w:fill="auto"/>
            <w:noWrap/>
            <w:vAlign w:val="bottom"/>
            <w:hideMark/>
          </w:tcPr>
          <w:p w14:paraId="6B0146EB" w14:textId="77777777" w:rsidR="00E33D54" w:rsidRPr="00E33D54" w:rsidRDefault="00E33D54" w:rsidP="00E33D54">
            <w:pPr>
              <w:rPr>
                <w:rFonts w:ascii="Arial" w:hAnsi="Arial" w:cs="Arial"/>
                <w:sz w:val="20"/>
                <w:szCs w:val="20"/>
                <w:lang w:val="en-BB" w:eastAsia="en-BB"/>
              </w:rPr>
            </w:pPr>
            <w:r w:rsidRPr="00E33D54">
              <w:rPr>
                <w:rFonts w:ascii="Arial" w:hAnsi="Arial" w:cs="Arial"/>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14:paraId="2B0A9757" w14:textId="77777777" w:rsidR="00E33D54" w:rsidRPr="00E33D54" w:rsidRDefault="00E33D54" w:rsidP="00E33D54">
            <w:pPr>
              <w:rPr>
                <w:rFonts w:ascii="Arial" w:hAnsi="Arial" w:cs="Arial"/>
                <w:color w:val="080000"/>
                <w:sz w:val="20"/>
                <w:szCs w:val="20"/>
                <w:lang w:val="en-BB" w:eastAsia="en-BB"/>
              </w:rPr>
            </w:pPr>
            <w:r w:rsidRPr="00E33D54">
              <w:rPr>
                <w:rFonts w:ascii="Arial" w:hAnsi="Arial" w:cs="Arial"/>
                <w:color w:val="080000"/>
                <w:sz w:val="20"/>
                <w:szCs w:val="20"/>
                <w:lang w:val="en-BB" w:eastAsia="en-BB"/>
              </w:rPr>
              <w:t> </w:t>
            </w:r>
          </w:p>
        </w:tc>
        <w:tc>
          <w:tcPr>
            <w:tcW w:w="820" w:type="dxa"/>
            <w:tcBorders>
              <w:top w:val="nil"/>
              <w:left w:val="nil"/>
              <w:bottom w:val="single" w:sz="4" w:space="0" w:color="auto"/>
              <w:right w:val="single" w:sz="4" w:space="0" w:color="auto"/>
            </w:tcBorders>
            <w:shd w:val="clear" w:color="auto" w:fill="auto"/>
            <w:noWrap/>
            <w:vAlign w:val="bottom"/>
            <w:hideMark/>
          </w:tcPr>
          <w:p w14:paraId="505CA2B8" w14:textId="77777777" w:rsidR="00E33D54" w:rsidRPr="00E33D54" w:rsidRDefault="00E33D54" w:rsidP="00E33D54">
            <w:pPr>
              <w:rPr>
                <w:rFonts w:ascii="Arial" w:hAnsi="Arial" w:cs="Arial"/>
                <w:color w:val="080000"/>
                <w:sz w:val="20"/>
                <w:szCs w:val="20"/>
                <w:lang w:val="en-BB" w:eastAsia="en-BB"/>
              </w:rPr>
            </w:pPr>
            <w:r w:rsidRPr="00E33D54">
              <w:rPr>
                <w:rFonts w:ascii="Arial" w:hAnsi="Arial" w:cs="Arial"/>
                <w:color w:val="080000"/>
                <w:sz w:val="20"/>
                <w:szCs w:val="20"/>
                <w:lang w:val="en-BB" w:eastAsia="en-BB"/>
              </w:rPr>
              <w:t> </w:t>
            </w:r>
          </w:p>
        </w:tc>
        <w:tc>
          <w:tcPr>
            <w:tcW w:w="939" w:type="dxa"/>
            <w:tcBorders>
              <w:top w:val="nil"/>
              <w:left w:val="nil"/>
              <w:bottom w:val="single" w:sz="4" w:space="0" w:color="auto"/>
              <w:right w:val="single" w:sz="4" w:space="0" w:color="auto"/>
            </w:tcBorders>
            <w:shd w:val="clear" w:color="auto" w:fill="auto"/>
            <w:noWrap/>
            <w:vAlign w:val="bottom"/>
            <w:hideMark/>
          </w:tcPr>
          <w:p w14:paraId="0CDB5CF1" w14:textId="77777777" w:rsidR="00E33D54" w:rsidRPr="00E33D54" w:rsidRDefault="00E33D54" w:rsidP="00E33D54">
            <w:pPr>
              <w:rPr>
                <w:rFonts w:ascii="Arial" w:hAnsi="Arial" w:cs="Arial"/>
                <w:color w:val="080000"/>
                <w:sz w:val="20"/>
                <w:szCs w:val="20"/>
                <w:lang w:val="en-BB" w:eastAsia="en-BB"/>
              </w:rPr>
            </w:pPr>
            <w:r w:rsidRPr="00E33D54">
              <w:rPr>
                <w:rFonts w:ascii="Arial" w:hAnsi="Arial" w:cs="Arial"/>
                <w:color w:val="080000"/>
                <w:sz w:val="20"/>
                <w:szCs w:val="20"/>
                <w:lang w:val="en-BB" w:eastAsia="en-BB"/>
              </w:rPr>
              <w:t> </w:t>
            </w:r>
          </w:p>
        </w:tc>
        <w:tc>
          <w:tcPr>
            <w:tcW w:w="942" w:type="dxa"/>
            <w:tcBorders>
              <w:top w:val="nil"/>
              <w:left w:val="nil"/>
              <w:bottom w:val="single" w:sz="4" w:space="0" w:color="auto"/>
              <w:right w:val="single" w:sz="4" w:space="0" w:color="auto"/>
            </w:tcBorders>
            <w:shd w:val="clear" w:color="auto" w:fill="auto"/>
            <w:noWrap/>
            <w:vAlign w:val="bottom"/>
            <w:hideMark/>
          </w:tcPr>
          <w:p w14:paraId="568932D6" w14:textId="77777777" w:rsidR="00E33D54" w:rsidRPr="00E33D54" w:rsidRDefault="00E33D54" w:rsidP="00E33D54">
            <w:pPr>
              <w:rPr>
                <w:rFonts w:ascii="Arial" w:hAnsi="Arial" w:cs="Arial"/>
                <w:color w:val="080000"/>
                <w:sz w:val="20"/>
                <w:szCs w:val="20"/>
                <w:lang w:val="en-BB" w:eastAsia="en-BB"/>
              </w:rPr>
            </w:pPr>
            <w:r w:rsidRPr="00E33D54">
              <w:rPr>
                <w:rFonts w:ascii="Arial" w:hAnsi="Arial" w:cs="Arial"/>
                <w:color w:val="080000"/>
                <w:sz w:val="20"/>
                <w:szCs w:val="20"/>
                <w:lang w:val="en-BB" w:eastAsia="en-BB"/>
              </w:rPr>
              <w:t> </w:t>
            </w:r>
          </w:p>
        </w:tc>
      </w:tr>
      <w:tr w:rsidR="00E33D54" w:rsidRPr="00E33D54" w14:paraId="50F7B1B3" w14:textId="77777777" w:rsidTr="007F19A4">
        <w:trPr>
          <w:gridAfter w:val="1"/>
          <w:wAfter w:w="12" w:type="dxa"/>
          <w:trHeight w:val="300"/>
          <w:jc w:val="center"/>
        </w:trPr>
        <w:tc>
          <w:tcPr>
            <w:tcW w:w="4919" w:type="dxa"/>
            <w:tcBorders>
              <w:top w:val="nil"/>
              <w:left w:val="single" w:sz="4" w:space="0" w:color="auto"/>
              <w:bottom w:val="single" w:sz="4" w:space="0" w:color="auto"/>
              <w:right w:val="single" w:sz="4" w:space="0" w:color="auto"/>
            </w:tcBorders>
            <w:shd w:val="clear" w:color="auto" w:fill="auto"/>
            <w:noWrap/>
            <w:vAlign w:val="bottom"/>
            <w:hideMark/>
          </w:tcPr>
          <w:p w14:paraId="2F74613E" w14:textId="77777777" w:rsidR="00E33D54" w:rsidRPr="00E33D54" w:rsidRDefault="00E33D54" w:rsidP="00E33D54">
            <w:pPr>
              <w:rPr>
                <w:rFonts w:ascii="Arial" w:hAnsi="Arial" w:cs="Arial"/>
                <w:color w:val="080000"/>
                <w:sz w:val="20"/>
                <w:szCs w:val="20"/>
                <w:lang w:val="en-BB" w:eastAsia="en-BB"/>
              </w:rPr>
            </w:pPr>
            <w:r w:rsidRPr="00E33D54">
              <w:rPr>
                <w:rFonts w:ascii="Arial" w:hAnsi="Arial" w:cs="Arial"/>
                <w:color w:val="080000"/>
                <w:sz w:val="20"/>
                <w:szCs w:val="20"/>
                <w:lang w:val="en-BB" w:eastAsia="en-BB"/>
              </w:rPr>
              <w:t>Barbados Dairy Industries Limited +</w:t>
            </w:r>
          </w:p>
        </w:tc>
        <w:tc>
          <w:tcPr>
            <w:tcW w:w="1276" w:type="dxa"/>
            <w:tcBorders>
              <w:top w:val="nil"/>
              <w:left w:val="nil"/>
              <w:bottom w:val="single" w:sz="4" w:space="0" w:color="auto"/>
              <w:right w:val="single" w:sz="4" w:space="0" w:color="auto"/>
            </w:tcBorders>
            <w:shd w:val="clear" w:color="auto" w:fill="auto"/>
            <w:noWrap/>
            <w:vAlign w:val="bottom"/>
            <w:hideMark/>
          </w:tcPr>
          <w:p w14:paraId="1EC3492A" w14:textId="77777777" w:rsidR="00E33D54" w:rsidRPr="00E33D54" w:rsidRDefault="00E33D54" w:rsidP="00E33D54">
            <w:pPr>
              <w:jc w:val="right"/>
              <w:rPr>
                <w:rFonts w:ascii="Arial" w:hAnsi="Arial" w:cs="Arial"/>
                <w:color w:val="080000"/>
                <w:sz w:val="20"/>
                <w:szCs w:val="20"/>
                <w:lang w:val="en-BB" w:eastAsia="en-BB"/>
              </w:rPr>
            </w:pPr>
            <w:r w:rsidRPr="00E33D54">
              <w:rPr>
                <w:rFonts w:ascii="Arial" w:hAnsi="Arial" w:cs="Arial"/>
                <w:color w:val="080000"/>
                <w:sz w:val="20"/>
                <w:szCs w:val="20"/>
                <w:lang w:val="en-BB" w:eastAsia="en-BB"/>
              </w:rPr>
              <w:t>04-Sep-18</w:t>
            </w:r>
          </w:p>
        </w:tc>
        <w:tc>
          <w:tcPr>
            <w:tcW w:w="1120" w:type="dxa"/>
            <w:tcBorders>
              <w:top w:val="nil"/>
              <w:left w:val="nil"/>
              <w:bottom w:val="single" w:sz="4" w:space="0" w:color="auto"/>
              <w:right w:val="single" w:sz="4" w:space="0" w:color="auto"/>
            </w:tcBorders>
            <w:shd w:val="clear" w:color="auto" w:fill="auto"/>
            <w:noWrap/>
            <w:vAlign w:val="bottom"/>
            <w:hideMark/>
          </w:tcPr>
          <w:p w14:paraId="44DA883B" w14:textId="77777777" w:rsidR="00E33D54" w:rsidRPr="00E33D54" w:rsidRDefault="00E33D54" w:rsidP="00E33D54">
            <w:pPr>
              <w:rPr>
                <w:rFonts w:ascii="Arial" w:hAnsi="Arial" w:cs="Arial"/>
                <w:color w:val="080000"/>
                <w:sz w:val="20"/>
                <w:szCs w:val="20"/>
                <w:lang w:val="en-BB" w:eastAsia="en-BB"/>
              </w:rPr>
            </w:pPr>
            <w:r w:rsidRPr="00E33D54">
              <w:rPr>
                <w:rFonts w:ascii="Arial" w:hAnsi="Arial" w:cs="Arial"/>
                <w:color w:val="080000"/>
                <w:sz w:val="20"/>
                <w:szCs w:val="20"/>
                <w:lang w:val="en-BB" w:eastAsia="en-BB"/>
              </w:rPr>
              <w:t> </w:t>
            </w:r>
          </w:p>
        </w:tc>
        <w:tc>
          <w:tcPr>
            <w:tcW w:w="800" w:type="dxa"/>
            <w:tcBorders>
              <w:top w:val="nil"/>
              <w:left w:val="nil"/>
              <w:bottom w:val="single" w:sz="4" w:space="0" w:color="auto"/>
              <w:right w:val="single" w:sz="4" w:space="0" w:color="auto"/>
            </w:tcBorders>
            <w:shd w:val="clear" w:color="auto" w:fill="auto"/>
            <w:noWrap/>
            <w:vAlign w:val="bottom"/>
            <w:hideMark/>
          </w:tcPr>
          <w:p w14:paraId="0EA90D36" w14:textId="77777777" w:rsidR="00E33D54" w:rsidRPr="00E33D54" w:rsidRDefault="00E33D54" w:rsidP="00E33D54">
            <w:pPr>
              <w:rPr>
                <w:rFonts w:ascii="Arial" w:hAnsi="Arial" w:cs="Arial"/>
                <w:color w:val="080000"/>
                <w:sz w:val="20"/>
                <w:szCs w:val="20"/>
                <w:lang w:val="en-BB" w:eastAsia="en-BB"/>
              </w:rPr>
            </w:pPr>
            <w:r w:rsidRPr="00E33D54">
              <w:rPr>
                <w:rFonts w:ascii="Arial" w:hAnsi="Arial" w:cs="Arial"/>
                <w:color w:val="080000"/>
                <w:sz w:val="20"/>
                <w:szCs w:val="20"/>
                <w:lang w:val="en-BB" w:eastAsia="en-BB"/>
              </w:rPr>
              <w:t> </w:t>
            </w:r>
          </w:p>
        </w:tc>
        <w:tc>
          <w:tcPr>
            <w:tcW w:w="800" w:type="dxa"/>
            <w:tcBorders>
              <w:top w:val="nil"/>
              <w:left w:val="nil"/>
              <w:bottom w:val="single" w:sz="4" w:space="0" w:color="auto"/>
              <w:right w:val="single" w:sz="4" w:space="0" w:color="auto"/>
            </w:tcBorders>
            <w:shd w:val="clear" w:color="auto" w:fill="auto"/>
            <w:noWrap/>
            <w:vAlign w:val="bottom"/>
            <w:hideMark/>
          </w:tcPr>
          <w:p w14:paraId="066C98ED" w14:textId="77777777" w:rsidR="00E33D54" w:rsidRPr="00E33D54" w:rsidRDefault="00E33D54" w:rsidP="00E33D54">
            <w:pPr>
              <w:rPr>
                <w:rFonts w:ascii="Arial" w:hAnsi="Arial" w:cs="Arial"/>
                <w:color w:val="080000"/>
                <w:sz w:val="20"/>
                <w:szCs w:val="20"/>
                <w:lang w:val="en-BB" w:eastAsia="en-BB"/>
              </w:rPr>
            </w:pPr>
            <w:r w:rsidRPr="00E33D54">
              <w:rPr>
                <w:rFonts w:ascii="Arial" w:hAnsi="Arial" w:cs="Arial"/>
                <w:color w:val="080000"/>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14:paraId="0F337A71" w14:textId="77777777" w:rsidR="00E33D54" w:rsidRPr="00E33D54" w:rsidRDefault="00E33D54" w:rsidP="00E33D54">
            <w:pPr>
              <w:jc w:val="right"/>
              <w:rPr>
                <w:rFonts w:ascii="Arial" w:hAnsi="Arial" w:cs="Arial"/>
                <w:color w:val="080000"/>
                <w:sz w:val="20"/>
                <w:szCs w:val="20"/>
                <w:lang w:val="en-BB" w:eastAsia="en-BB"/>
              </w:rPr>
            </w:pPr>
            <w:r w:rsidRPr="00E33D54">
              <w:rPr>
                <w:rFonts w:ascii="Arial" w:hAnsi="Arial" w:cs="Arial"/>
                <w:color w:val="080000"/>
                <w:sz w:val="20"/>
                <w:szCs w:val="20"/>
                <w:lang w:val="en-BB" w:eastAsia="en-BB"/>
              </w:rPr>
              <w:t>$3.00</w:t>
            </w:r>
          </w:p>
        </w:tc>
        <w:tc>
          <w:tcPr>
            <w:tcW w:w="912" w:type="dxa"/>
            <w:tcBorders>
              <w:top w:val="nil"/>
              <w:left w:val="nil"/>
              <w:bottom w:val="single" w:sz="4" w:space="0" w:color="auto"/>
              <w:right w:val="single" w:sz="4" w:space="0" w:color="auto"/>
            </w:tcBorders>
            <w:shd w:val="clear" w:color="auto" w:fill="auto"/>
            <w:noWrap/>
            <w:vAlign w:val="bottom"/>
            <w:hideMark/>
          </w:tcPr>
          <w:p w14:paraId="44ECF952" w14:textId="77777777" w:rsidR="00E33D54" w:rsidRPr="00E33D54" w:rsidRDefault="00E33D54" w:rsidP="00E33D54">
            <w:pPr>
              <w:jc w:val="right"/>
              <w:rPr>
                <w:rFonts w:ascii="Arial" w:hAnsi="Arial" w:cs="Arial"/>
                <w:color w:val="080000"/>
                <w:sz w:val="20"/>
                <w:szCs w:val="20"/>
                <w:lang w:val="en-BB" w:eastAsia="en-BB"/>
              </w:rPr>
            </w:pPr>
            <w:r w:rsidRPr="00E33D54">
              <w:rPr>
                <w:rFonts w:ascii="Arial" w:hAnsi="Arial" w:cs="Arial"/>
                <w:color w:val="080000"/>
                <w:sz w:val="20"/>
                <w:szCs w:val="20"/>
                <w:lang w:val="en-BB" w:eastAsia="en-BB"/>
              </w:rPr>
              <w:t>$3.00</w:t>
            </w:r>
          </w:p>
        </w:tc>
        <w:tc>
          <w:tcPr>
            <w:tcW w:w="893" w:type="dxa"/>
            <w:tcBorders>
              <w:top w:val="nil"/>
              <w:left w:val="nil"/>
              <w:bottom w:val="single" w:sz="4" w:space="0" w:color="auto"/>
              <w:right w:val="single" w:sz="4" w:space="0" w:color="auto"/>
            </w:tcBorders>
            <w:shd w:val="clear" w:color="auto" w:fill="auto"/>
            <w:noWrap/>
            <w:vAlign w:val="bottom"/>
            <w:hideMark/>
          </w:tcPr>
          <w:p w14:paraId="5225A870" w14:textId="77777777" w:rsidR="00E33D54" w:rsidRPr="00E33D54" w:rsidRDefault="00E33D54" w:rsidP="00E33D54">
            <w:pPr>
              <w:rPr>
                <w:rFonts w:ascii="Arial" w:hAnsi="Arial" w:cs="Arial"/>
                <w:color w:val="080000"/>
                <w:sz w:val="20"/>
                <w:szCs w:val="20"/>
                <w:lang w:val="en-BB" w:eastAsia="en-BB"/>
              </w:rPr>
            </w:pPr>
            <w:r w:rsidRPr="00E33D54">
              <w:rPr>
                <w:rFonts w:ascii="Arial" w:hAnsi="Arial" w:cs="Arial"/>
                <w:color w:val="080000"/>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14:paraId="09BBAEE0" w14:textId="77777777" w:rsidR="00E33D54" w:rsidRPr="00E33D54" w:rsidRDefault="00E33D54" w:rsidP="00E33D54">
            <w:pPr>
              <w:rPr>
                <w:rFonts w:ascii="Arial" w:hAnsi="Arial" w:cs="Arial"/>
                <w:color w:val="080000"/>
                <w:sz w:val="20"/>
                <w:szCs w:val="20"/>
                <w:lang w:val="en-BB" w:eastAsia="en-BB"/>
              </w:rPr>
            </w:pPr>
            <w:r w:rsidRPr="00E33D54">
              <w:rPr>
                <w:rFonts w:ascii="Arial" w:hAnsi="Arial" w:cs="Arial"/>
                <w:color w:val="080000"/>
                <w:sz w:val="20"/>
                <w:szCs w:val="20"/>
                <w:lang w:val="en-BB" w:eastAsia="en-BB"/>
              </w:rPr>
              <w:t> </w:t>
            </w:r>
          </w:p>
        </w:tc>
        <w:tc>
          <w:tcPr>
            <w:tcW w:w="820" w:type="dxa"/>
            <w:tcBorders>
              <w:top w:val="nil"/>
              <w:left w:val="nil"/>
              <w:bottom w:val="single" w:sz="4" w:space="0" w:color="auto"/>
              <w:right w:val="single" w:sz="4" w:space="0" w:color="auto"/>
            </w:tcBorders>
            <w:shd w:val="clear" w:color="auto" w:fill="auto"/>
            <w:noWrap/>
            <w:vAlign w:val="bottom"/>
            <w:hideMark/>
          </w:tcPr>
          <w:p w14:paraId="00308738" w14:textId="77777777" w:rsidR="00E33D54" w:rsidRPr="00E33D54" w:rsidRDefault="00E33D54" w:rsidP="00E33D54">
            <w:pPr>
              <w:rPr>
                <w:rFonts w:ascii="Arial" w:hAnsi="Arial" w:cs="Arial"/>
                <w:color w:val="080000"/>
                <w:sz w:val="20"/>
                <w:szCs w:val="20"/>
                <w:lang w:val="en-BB" w:eastAsia="en-BB"/>
              </w:rPr>
            </w:pPr>
            <w:r w:rsidRPr="00E33D54">
              <w:rPr>
                <w:rFonts w:ascii="Arial" w:hAnsi="Arial" w:cs="Arial"/>
                <w:color w:val="080000"/>
                <w:sz w:val="20"/>
                <w:szCs w:val="20"/>
                <w:lang w:val="en-BB" w:eastAsia="en-BB"/>
              </w:rPr>
              <w:t> </w:t>
            </w:r>
          </w:p>
        </w:tc>
        <w:tc>
          <w:tcPr>
            <w:tcW w:w="939" w:type="dxa"/>
            <w:tcBorders>
              <w:top w:val="nil"/>
              <w:left w:val="nil"/>
              <w:bottom w:val="single" w:sz="4" w:space="0" w:color="auto"/>
              <w:right w:val="single" w:sz="4" w:space="0" w:color="auto"/>
            </w:tcBorders>
            <w:shd w:val="clear" w:color="auto" w:fill="auto"/>
            <w:noWrap/>
            <w:vAlign w:val="bottom"/>
            <w:hideMark/>
          </w:tcPr>
          <w:p w14:paraId="60C01987" w14:textId="77777777" w:rsidR="00E33D54" w:rsidRPr="00E33D54" w:rsidRDefault="00E33D54" w:rsidP="00E33D54">
            <w:pPr>
              <w:rPr>
                <w:rFonts w:ascii="Arial" w:hAnsi="Arial" w:cs="Arial"/>
                <w:color w:val="080000"/>
                <w:sz w:val="20"/>
                <w:szCs w:val="20"/>
                <w:lang w:val="en-BB" w:eastAsia="en-BB"/>
              </w:rPr>
            </w:pPr>
            <w:r w:rsidRPr="00E33D54">
              <w:rPr>
                <w:rFonts w:ascii="Arial" w:hAnsi="Arial" w:cs="Arial"/>
                <w:color w:val="080000"/>
                <w:sz w:val="20"/>
                <w:szCs w:val="20"/>
                <w:lang w:val="en-BB" w:eastAsia="en-BB"/>
              </w:rPr>
              <w:t> </w:t>
            </w:r>
          </w:p>
        </w:tc>
        <w:tc>
          <w:tcPr>
            <w:tcW w:w="942" w:type="dxa"/>
            <w:tcBorders>
              <w:top w:val="nil"/>
              <w:left w:val="nil"/>
              <w:bottom w:val="single" w:sz="4" w:space="0" w:color="auto"/>
              <w:right w:val="single" w:sz="4" w:space="0" w:color="auto"/>
            </w:tcBorders>
            <w:shd w:val="clear" w:color="auto" w:fill="auto"/>
            <w:noWrap/>
            <w:vAlign w:val="bottom"/>
            <w:hideMark/>
          </w:tcPr>
          <w:p w14:paraId="44A03400" w14:textId="77777777" w:rsidR="00E33D54" w:rsidRPr="00E33D54" w:rsidRDefault="00E33D54" w:rsidP="00E33D54">
            <w:pPr>
              <w:rPr>
                <w:rFonts w:ascii="Arial" w:hAnsi="Arial" w:cs="Arial"/>
                <w:color w:val="080000"/>
                <w:sz w:val="20"/>
                <w:szCs w:val="20"/>
                <w:lang w:val="en-BB" w:eastAsia="en-BB"/>
              </w:rPr>
            </w:pPr>
            <w:r w:rsidRPr="00E33D54">
              <w:rPr>
                <w:rFonts w:ascii="Arial" w:hAnsi="Arial" w:cs="Arial"/>
                <w:color w:val="080000"/>
                <w:sz w:val="20"/>
                <w:szCs w:val="20"/>
                <w:lang w:val="en-BB" w:eastAsia="en-BB"/>
              </w:rPr>
              <w:t> </w:t>
            </w:r>
          </w:p>
        </w:tc>
      </w:tr>
      <w:tr w:rsidR="00E33D54" w:rsidRPr="00E33D54" w14:paraId="1FA39E45" w14:textId="77777777" w:rsidTr="007F19A4">
        <w:trPr>
          <w:gridAfter w:val="1"/>
          <w:wAfter w:w="12" w:type="dxa"/>
          <w:trHeight w:val="300"/>
          <w:jc w:val="center"/>
        </w:trPr>
        <w:tc>
          <w:tcPr>
            <w:tcW w:w="4919" w:type="dxa"/>
            <w:tcBorders>
              <w:top w:val="nil"/>
              <w:left w:val="single" w:sz="4" w:space="0" w:color="auto"/>
              <w:bottom w:val="single" w:sz="4" w:space="0" w:color="auto"/>
              <w:right w:val="single" w:sz="4" w:space="0" w:color="auto"/>
            </w:tcBorders>
            <w:shd w:val="clear" w:color="auto" w:fill="auto"/>
            <w:noWrap/>
            <w:vAlign w:val="bottom"/>
            <w:hideMark/>
          </w:tcPr>
          <w:p w14:paraId="496907BA" w14:textId="77777777" w:rsidR="00E33D54" w:rsidRPr="00E33D54" w:rsidRDefault="00E33D54" w:rsidP="00E33D54">
            <w:pPr>
              <w:rPr>
                <w:rFonts w:ascii="Arial" w:hAnsi="Arial" w:cs="Arial"/>
                <w:color w:val="080000"/>
                <w:sz w:val="20"/>
                <w:szCs w:val="20"/>
                <w:lang w:val="en-BB" w:eastAsia="en-BB"/>
              </w:rPr>
            </w:pPr>
            <w:r w:rsidRPr="00E33D54">
              <w:rPr>
                <w:rFonts w:ascii="Arial" w:hAnsi="Arial" w:cs="Arial"/>
                <w:color w:val="080000"/>
                <w:sz w:val="20"/>
                <w:szCs w:val="20"/>
                <w:lang w:val="en-BB" w:eastAsia="en-BB"/>
              </w:rPr>
              <w:t>Barbados Farms Limited</w:t>
            </w:r>
          </w:p>
        </w:tc>
        <w:tc>
          <w:tcPr>
            <w:tcW w:w="1276" w:type="dxa"/>
            <w:tcBorders>
              <w:top w:val="nil"/>
              <w:left w:val="nil"/>
              <w:bottom w:val="single" w:sz="4" w:space="0" w:color="auto"/>
              <w:right w:val="single" w:sz="4" w:space="0" w:color="auto"/>
            </w:tcBorders>
            <w:shd w:val="clear" w:color="auto" w:fill="auto"/>
            <w:noWrap/>
            <w:vAlign w:val="bottom"/>
            <w:hideMark/>
          </w:tcPr>
          <w:p w14:paraId="5D5A5365" w14:textId="77777777" w:rsidR="00E33D54" w:rsidRPr="00E33D54" w:rsidRDefault="00E33D54" w:rsidP="00E33D54">
            <w:pPr>
              <w:jc w:val="right"/>
              <w:rPr>
                <w:rFonts w:ascii="Arial" w:hAnsi="Arial" w:cs="Arial"/>
                <w:color w:val="080000"/>
                <w:sz w:val="20"/>
                <w:szCs w:val="20"/>
                <w:lang w:val="en-BB" w:eastAsia="en-BB"/>
              </w:rPr>
            </w:pPr>
            <w:r w:rsidRPr="00E33D54">
              <w:rPr>
                <w:rFonts w:ascii="Arial" w:hAnsi="Arial" w:cs="Arial"/>
                <w:color w:val="080000"/>
                <w:sz w:val="20"/>
                <w:szCs w:val="20"/>
                <w:lang w:val="en-BB" w:eastAsia="en-BB"/>
              </w:rPr>
              <w:t>16-Jan-19</w:t>
            </w:r>
          </w:p>
        </w:tc>
        <w:tc>
          <w:tcPr>
            <w:tcW w:w="1120" w:type="dxa"/>
            <w:tcBorders>
              <w:top w:val="nil"/>
              <w:left w:val="nil"/>
              <w:bottom w:val="single" w:sz="4" w:space="0" w:color="auto"/>
              <w:right w:val="single" w:sz="4" w:space="0" w:color="auto"/>
            </w:tcBorders>
            <w:shd w:val="clear" w:color="auto" w:fill="auto"/>
            <w:noWrap/>
            <w:vAlign w:val="bottom"/>
            <w:hideMark/>
          </w:tcPr>
          <w:p w14:paraId="6D3E27F3" w14:textId="77777777" w:rsidR="00E33D54" w:rsidRPr="00E33D54" w:rsidRDefault="00E33D54" w:rsidP="00E33D54">
            <w:pPr>
              <w:rPr>
                <w:rFonts w:ascii="Arial" w:hAnsi="Arial" w:cs="Arial"/>
                <w:color w:val="080000"/>
                <w:sz w:val="20"/>
                <w:szCs w:val="20"/>
                <w:lang w:val="en-BB" w:eastAsia="en-BB"/>
              </w:rPr>
            </w:pPr>
            <w:r w:rsidRPr="00E33D54">
              <w:rPr>
                <w:rFonts w:ascii="Arial" w:hAnsi="Arial" w:cs="Arial"/>
                <w:color w:val="080000"/>
                <w:sz w:val="20"/>
                <w:szCs w:val="20"/>
                <w:lang w:val="en-BB" w:eastAsia="en-BB"/>
              </w:rPr>
              <w:t> </w:t>
            </w:r>
          </w:p>
        </w:tc>
        <w:tc>
          <w:tcPr>
            <w:tcW w:w="800" w:type="dxa"/>
            <w:tcBorders>
              <w:top w:val="nil"/>
              <w:left w:val="nil"/>
              <w:bottom w:val="single" w:sz="4" w:space="0" w:color="auto"/>
              <w:right w:val="single" w:sz="4" w:space="0" w:color="auto"/>
            </w:tcBorders>
            <w:shd w:val="clear" w:color="auto" w:fill="auto"/>
            <w:noWrap/>
            <w:vAlign w:val="bottom"/>
            <w:hideMark/>
          </w:tcPr>
          <w:p w14:paraId="048F8274" w14:textId="77777777" w:rsidR="00E33D54" w:rsidRPr="00E33D54" w:rsidRDefault="00E33D54" w:rsidP="00E33D54">
            <w:pPr>
              <w:rPr>
                <w:rFonts w:ascii="Arial" w:hAnsi="Arial" w:cs="Arial"/>
                <w:color w:val="080000"/>
                <w:sz w:val="20"/>
                <w:szCs w:val="20"/>
                <w:lang w:val="en-BB" w:eastAsia="en-BB"/>
              </w:rPr>
            </w:pPr>
            <w:r w:rsidRPr="00E33D54">
              <w:rPr>
                <w:rFonts w:ascii="Arial" w:hAnsi="Arial" w:cs="Arial"/>
                <w:color w:val="080000"/>
                <w:sz w:val="20"/>
                <w:szCs w:val="20"/>
                <w:lang w:val="en-BB" w:eastAsia="en-BB"/>
              </w:rPr>
              <w:t> </w:t>
            </w:r>
          </w:p>
        </w:tc>
        <w:tc>
          <w:tcPr>
            <w:tcW w:w="800" w:type="dxa"/>
            <w:tcBorders>
              <w:top w:val="nil"/>
              <w:left w:val="nil"/>
              <w:bottom w:val="single" w:sz="4" w:space="0" w:color="auto"/>
              <w:right w:val="single" w:sz="4" w:space="0" w:color="auto"/>
            </w:tcBorders>
            <w:shd w:val="clear" w:color="auto" w:fill="auto"/>
            <w:noWrap/>
            <w:vAlign w:val="bottom"/>
            <w:hideMark/>
          </w:tcPr>
          <w:p w14:paraId="108C4248" w14:textId="77777777" w:rsidR="00E33D54" w:rsidRPr="00E33D54" w:rsidRDefault="00E33D54" w:rsidP="00E33D54">
            <w:pPr>
              <w:rPr>
                <w:rFonts w:ascii="Arial" w:hAnsi="Arial" w:cs="Arial"/>
                <w:color w:val="080000"/>
                <w:sz w:val="20"/>
                <w:szCs w:val="20"/>
                <w:lang w:val="en-BB" w:eastAsia="en-BB"/>
              </w:rPr>
            </w:pPr>
            <w:r w:rsidRPr="00E33D54">
              <w:rPr>
                <w:rFonts w:ascii="Arial" w:hAnsi="Arial" w:cs="Arial"/>
                <w:color w:val="080000"/>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14:paraId="6FD78916" w14:textId="77777777" w:rsidR="00E33D54" w:rsidRPr="00E33D54" w:rsidRDefault="00E33D54" w:rsidP="00E33D54">
            <w:pPr>
              <w:jc w:val="right"/>
              <w:rPr>
                <w:rFonts w:ascii="Arial" w:hAnsi="Arial" w:cs="Arial"/>
                <w:color w:val="080000"/>
                <w:sz w:val="20"/>
                <w:szCs w:val="20"/>
                <w:lang w:val="en-BB" w:eastAsia="en-BB"/>
              </w:rPr>
            </w:pPr>
            <w:r w:rsidRPr="00E33D54">
              <w:rPr>
                <w:rFonts w:ascii="Arial" w:hAnsi="Arial" w:cs="Arial"/>
                <w:color w:val="080000"/>
                <w:sz w:val="20"/>
                <w:szCs w:val="20"/>
                <w:lang w:val="en-BB" w:eastAsia="en-BB"/>
              </w:rPr>
              <w:t>$0.59</w:t>
            </w:r>
          </w:p>
        </w:tc>
        <w:tc>
          <w:tcPr>
            <w:tcW w:w="912" w:type="dxa"/>
            <w:tcBorders>
              <w:top w:val="nil"/>
              <w:left w:val="nil"/>
              <w:bottom w:val="single" w:sz="4" w:space="0" w:color="auto"/>
              <w:right w:val="single" w:sz="4" w:space="0" w:color="auto"/>
            </w:tcBorders>
            <w:shd w:val="clear" w:color="auto" w:fill="auto"/>
            <w:noWrap/>
            <w:vAlign w:val="bottom"/>
            <w:hideMark/>
          </w:tcPr>
          <w:p w14:paraId="3AB31564" w14:textId="77777777" w:rsidR="00E33D54" w:rsidRPr="00E33D54" w:rsidRDefault="00E33D54" w:rsidP="00E33D54">
            <w:pPr>
              <w:jc w:val="right"/>
              <w:rPr>
                <w:rFonts w:ascii="Arial" w:hAnsi="Arial" w:cs="Arial"/>
                <w:color w:val="080000"/>
                <w:sz w:val="20"/>
                <w:szCs w:val="20"/>
                <w:lang w:val="en-BB" w:eastAsia="en-BB"/>
              </w:rPr>
            </w:pPr>
            <w:r w:rsidRPr="00E33D54">
              <w:rPr>
                <w:rFonts w:ascii="Arial" w:hAnsi="Arial" w:cs="Arial"/>
                <w:color w:val="080000"/>
                <w:sz w:val="20"/>
                <w:szCs w:val="20"/>
                <w:lang w:val="en-BB" w:eastAsia="en-BB"/>
              </w:rPr>
              <w:t>$0.59</w:t>
            </w:r>
          </w:p>
        </w:tc>
        <w:tc>
          <w:tcPr>
            <w:tcW w:w="893" w:type="dxa"/>
            <w:tcBorders>
              <w:top w:val="nil"/>
              <w:left w:val="nil"/>
              <w:bottom w:val="single" w:sz="4" w:space="0" w:color="auto"/>
              <w:right w:val="single" w:sz="4" w:space="0" w:color="auto"/>
            </w:tcBorders>
            <w:shd w:val="clear" w:color="auto" w:fill="auto"/>
            <w:noWrap/>
            <w:vAlign w:val="bottom"/>
            <w:hideMark/>
          </w:tcPr>
          <w:p w14:paraId="034875AC" w14:textId="77777777" w:rsidR="00E33D54" w:rsidRPr="00E33D54" w:rsidRDefault="00E33D54" w:rsidP="00E33D54">
            <w:pPr>
              <w:rPr>
                <w:rFonts w:ascii="Arial" w:hAnsi="Arial" w:cs="Arial"/>
                <w:color w:val="080000"/>
                <w:sz w:val="20"/>
                <w:szCs w:val="20"/>
                <w:lang w:val="en-BB" w:eastAsia="en-BB"/>
              </w:rPr>
            </w:pPr>
            <w:r w:rsidRPr="00E33D54">
              <w:rPr>
                <w:rFonts w:ascii="Arial" w:hAnsi="Arial" w:cs="Arial"/>
                <w:color w:val="080000"/>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14:paraId="0DD700E2" w14:textId="77777777" w:rsidR="00E33D54" w:rsidRPr="00E33D54" w:rsidRDefault="00E33D54" w:rsidP="00E33D54">
            <w:pPr>
              <w:jc w:val="right"/>
              <w:rPr>
                <w:rFonts w:ascii="Arial" w:hAnsi="Arial" w:cs="Arial"/>
                <w:color w:val="080000"/>
                <w:sz w:val="20"/>
                <w:szCs w:val="20"/>
                <w:lang w:val="en-BB" w:eastAsia="en-BB"/>
              </w:rPr>
            </w:pPr>
            <w:r w:rsidRPr="00E33D54">
              <w:rPr>
                <w:rFonts w:ascii="Arial" w:hAnsi="Arial" w:cs="Arial"/>
                <w:color w:val="080000"/>
                <w:sz w:val="20"/>
                <w:szCs w:val="20"/>
                <w:lang w:val="en-BB" w:eastAsia="en-BB"/>
              </w:rPr>
              <w:t>$0.30</w:t>
            </w:r>
          </w:p>
        </w:tc>
        <w:tc>
          <w:tcPr>
            <w:tcW w:w="820" w:type="dxa"/>
            <w:tcBorders>
              <w:top w:val="nil"/>
              <w:left w:val="nil"/>
              <w:bottom w:val="single" w:sz="4" w:space="0" w:color="auto"/>
              <w:right w:val="single" w:sz="4" w:space="0" w:color="auto"/>
            </w:tcBorders>
            <w:shd w:val="clear" w:color="auto" w:fill="auto"/>
            <w:noWrap/>
            <w:vAlign w:val="bottom"/>
            <w:hideMark/>
          </w:tcPr>
          <w:p w14:paraId="0C4996D4" w14:textId="77777777" w:rsidR="00E33D54" w:rsidRPr="00E33D54" w:rsidRDefault="00E33D54" w:rsidP="00E33D54">
            <w:pPr>
              <w:jc w:val="right"/>
              <w:rPr>
                <w:rFonts w:ascii="Arial" w:hAnsi="Arial" w:cs="Arial"/>
                <w:color w:val="080000"/>
                <w:sz w:val="20"/>
                <w:szCs w:val="20"/>
                <w:lang w:val="en-BB" w:eastAsia="en-BB"/>
              </w:rPr>
            </w:pPr>
            <w:r w:rsidRPr="00E33D54">
              <w:rPr>
                <w:rFonts w:ascii="Arial" w:hAnsi="Arial" w:cs="Arial"/>
                <w:color w:val="080000"/>
                <w:sz w:val="20"/>
                <w:szCs w:val="20"/>
                <w:lang w:val="en-BB" w:eastAsia="en-BB"/>
              </w:rPr>
              <w:t>$0.59</w:t>
            </w:r>
          </w:p>
        </w:tc>
        <w:tc>
          <w:tcPr>
            <w:tcW w:w="939" w:type="dxa"/>
            <w:tcBorders>
              <w:top w:val="nil"/>
              <w:left w:val="nil"/>
              <w:bottom w:val="single" w:sz="4" w:space="0" w:color="auto"/>
              <w:right w:val="single" w:sz="4" w:space="0" w:color="auto"/>
            </w:tcBorders>
            <w:shd w:val="clear" w:color="auto" w:fill="auto"/>
            <w:noWrap/>
            <w:vAlign w:val="bottom"/>
            <w:hideMark/>
          </w:tcPr>
          <w:p w14:paraId="7E2BFA62" w14:textId="77777777" w:rsidR="00E33D54" w:rsidRPr="00E33D54" w:rsidRDefault="00E33D54" w:rsidP="00E33D54">
            <w:pPr>
              <w:jc w:val="right"/>
              <w:rPr>
                <w:rFonts w:ascii="Arial" w:hAnsi="Arial" w:cs="Arial"/>
                <w:color w:val="080000"/>
                <w:sz w:val="20"/>
                <w:szCs w:val="20"/>
                <w:lang w:val="en-BB" w:eastAsia="en-BB"/>
              </w:rPr>
            </w:pPr>
            <w:r w:rsidRPr="00E33D54">
              <w:rPr>
                <w:rFonts w:ascii="Arial" w:hAnsi="Arial" w:cs="Arial"/>
                <w:color w:val="080000"/>
                <w:sz w:val="20"/>
                <w:szCs w:val="20"/>
                <w:lang w:val="en-BB" w:eastAsia="en-BB"/>
              </w:rPr>
              <w:t>28,000</w:t>
            </w:r>
          </w:p>
        </w:tc>
        <w:tc>
          <w:tcPr>
            <w:tcW w:w="942" w:type="dxa"/>
            <w:tcBorders>
              <w:top w:val="nil"/>
              <w:left w:val="nil"/>
              <w:bottom w:val="single" w:sz="4" w:space="0" w:color="auto"/>
              <w:right w:val="single" w:sz="4" w:space="0" w:color="auto"/>
            </w:tcBorders>
            <w:shd w:val="clear" w:color="auto" w:fill="auto"/>
            <w:noWrap/>
            <w:vAlign w:val="bottom"/>
            <w:hideMark/>
          </w:tcPr>
          <w:p w14:paraId="78318AB8" w14:textId="77777777" w:rsidR="00E33D54" w:rsidRPr="00E33D54" w:rsidRDefault="00E33D54" w:rsidP="00E33D54">
            <w:pPr>
              <w:jc w:val="right"/>
              <w:rPr>
                <w:rFonts w:ascii="Arial" w:hAnsi="Arial" w:cs="Arial"/>
                <w:color w:val="080000"/>
                <w:sz w:val="20"/>
                <w:szCs w:val="20"/>
                <w:lang w:val="en-BB" w:eastAsia="en-BB"/>
              </w:rPr>
            </w:pPr>
            <w:r w:rsidRPr="00E33D54">
              <w:rPr>
                <w:rFonts w:ascii="Arial" w:hAnsi="Arial" w:cs="Arial"/>
                <w:color w:val="080000"/>
                <w:sz w:val="20"/>
                <w:szCs w:val="20"/>
                <w:lang w:val="en-BB" w:eastAsia="en-BB"/>
              </w:rPr>
              <w:t>3,093</w:t>
            </w:r>
          </w:p>
        </w:tc>
      </w:tr>
      <w:tr w:rsidR="00E33D54" w:rsidRPr="00E33D54" w14:paraId="01C8FCDD" w14:textId="77777777" w:rsidTr="007F19A4">
        <w:trPr>
          <w:gridAfter w:val="1"/>
          <w:wAfter w:w="12" w:type="dxa"/>
          <w:trHeight w:val="300"/>
          <w:jc w:val="center"/>
        </w:trPr>
        <w:tc>
          <w:tcPr>
            <w:tcW w:w="4919" w:type="dxa"/>
            <w:tcBorders>
              <w:top w:val="nil"/>
              <w:left w:val="single" w:sz="4" w:space="0" w:color="auto"/>
              <w:bottom w:val="single" w:sz="4" w:space="0" w:color="auto"/>
              <w:right w:val="single" w:sz="4" w:space="0" w:color="auto"/>
            </w:tcBorders>
            <w:shd w:val="clear" w:color="auto" w:fill="auto"/>
            <w:noWrap/>
            <w:vAlign w:val="bottom"/>
            <w:hideMark/>
          </w:tcPr>
          <w:p w14:paraId="62FB866B" w14:textId="77777777" w:rsidR="00E33D54" w:rsidRPr="00E33D54" w:rsidRDefault="00E33D54" w:rsidP="00E33D54">
            <w:pPr>
              <w:rPr>
                <w:rFonts w:ascii="Arial" w:hAnsi="Arial" w:cs="Arial"/>
                <w:color w:val="080000"/>
                <w:sz w:val="20"/>
                <w:szCs w:val="20"/>
                <w:lang w:val="en-BB" w:eastAsia="en-BB"/>
              </w:rPr>
            </w:pPr>
            <w:r w:rsidRPr="00E33D54">
              <w:rPr>
                <w:rFonts w:ascii="Arial" w:hAnsi="Arial" w:cs="Arial"/>
                <w:color w:val="080000"/>
                <w:sz w:val="20"/>
                <w:szCs w:val="20"/>
                <w:lang w:val="en-BB" w:eastAsia="en-BB"/>
              </w:rPr>
              <w:t>Cable and Wireless Barbados Limited +</w:t>
            </w:r>
          </w:p>
        </w:tc>
        <w:tc>
          <w:tcPr>
            <w:tcW w:w="1276" w:type="dxa"/>
            <w:tcBorders>
              <w:top w:val="nil"/>
              <w:left w:val="nil"/>
              <w:bottom w:val="single" w:sz="4" w:space="0" w:color="auto"/>
              <w:right w:val="single" w:sz="4" w:space="0" w:color="auto"/>
            </w:tcBorders>
            <w:shd w:val="clear" w:color="auto" w:fill="auto"/>
            <w:noWrap/>
            <w:vAlign w:val="bottom"/>
            <w:hideMark/>
          </w:tcPr>
          <w:p w14:paraId="6660B067" w14:textId="77777777" w:rsidR="00E33D54" w:rsidRPr="00E33D54" w:rsidRDefault="00E33D54" w:rsidP="00E33D54">
            <w:pPr>
              <w:jc w:val="right"/>
              <w:rPr>
                <w:rFonts w:ascii="Arial" w:hAnsi="Arial" w:cs="Arial"/>
                <w:color w:val="080000"/>
                <w:sz w:val="20"/>
                <w:szCs w:val="20"/>
                <w:lang w:val="en-BB" w:eastAsia="en-BB"/>
              </w:rPr>
            </w:pPr>
            <w:r w:rsidRPr="00E33D54">
              <w:rPr>
                <w:rFonts w:ascii="Arial" w:hAnsi="Arial" w:cs="Arial"/>
                <w:color w:val="080000"/>
                <w:sz w:val="20"/>
                <w:szCs w:val="20"/>
                <w:lang w:val="en-BB" w:eastAsia="en-BB"/>
              </w:rPr>
              <w:t>21-Sep-17</w:t>
            </w:r>
          </w:p>
        </w:tc>
        <w:tc>
          <w:tcPr>
            <w:tcW w:w="1120" w:type="dxa"/>
            <w:tcBorders>
              <w:top w:val="nil"/>
              <w:left w:val="nil"/>
              <w:bottom w:val="single" w:sz="4" w:space="0" w:color="auto"/>
              <w:right w:val="single" w:sz="4" w:space="0" w:color="auto"/>
            </w:tcBorders>
            <w:shd w:val="clear" w:color="auto" w:fill="auto"/>
            <w:noWrap/>
            <w:vAlign w:val="bottom"/>
            <w:hideMark/>
          </w:tcPr>
          <w:p w14:paraId="265C5116" w14:textId="77777777" w:rsidR="00E33D54" w:rsidRPr="00E33D54" w:rsidRDefault="00E33D54" w:rsidP="00E33D54">
            <w:pPr>
              <w:rPr>
                <w:rFonts w:ascii="Arial" w:hAnsi="Arial" w:cs="Arial"/>
                <w:color w:val="080000"/>
                <w:sz w:val="20"/>
                <w:szCs w:val="20"/>
                <w:lang w:val="en-BB" w:eastAsia="en-BB"/>
              </w:rPr>
            </w:pPr>
            <w:r w:rsidRPr="00E33D54">
              <w:rPr>
                <w:rFonts w:ascii="Arial" w:hAnsi="Arial" w:cs="Arial"/>
                <w:color w:val="080000"/>
                <w:sz w:val="20"/>
                <w:szCs w:val="20"/>
                <w:lang w:val="en-BB" w:eastAsia="en-BB"/>
              </w:rPr>
              <w:t> </w:t>
            </w:r>
          </w:p>
        </w:tc>
        <w:tc>
          <w:tcPr>
            <w:tcW w:w="800" w:type="dxa"/>
            <w:tcBorders>
              <w:top w:val="nil"/>
              <w:left w:val="nil"/>
              <w:bottom w:val="single" w:sz="4" w:space="0" w:color="auto"/>
              <w:right w:val="single" w:sz="4" w:space="0" w:color="auto"/>
            </w:tcBorders>
            <w:shd w:val="clear" w:color="auto" w:fill="auto"/>
            <w:noWrap/>
            <w:vAlign w:val="bottom"/>
            <w:hideMark/>
          </w:tcPr>
          <w:p w14:paraId="3E9F8186" w14:textId="77777777" w:rsidR="00E33D54" w:rsidRPr="00E33D54" w:rsidRDefault="00E33D54" w:rsidP="00E33D54">
            <w:pPr>
              <w:rPr>
                <w:rFonts w:ascii="Arial" w:hAnsi="Arial" w:cs="Arial"/>
                <w:color w:val="080000"/>
                <w:sz w:val="20"/>
                <w:szCs w:val="20"/>
                <w:lang w:val="en-BB" w:eastAsia="en-BB"/>
              </w:rPr>
            </w:pPr>
            <w:r w:rsidRPr="00E33D54">
              <w:rPr>
                <w:rFonts w:ascii="Arial" w:hAnsi="Arial" w:cs="Arial"/>
                <w:color w:val="080000"/>
                <w:sz w:val="20"/>
                <w:szCs w:val="20"/>
                <w:lang w:val="en-BB" w:eastAsia="en-BB"/>
              </w:rPr>
              <w:t> </w:t>
            </w:r>
          </w:p>
        </w:tc>
        <w:tc>
          <w:tcPr>
            <w:tcW w:w="800" w:type="dxa"/>
            <w:tcBorders>
              <w:top w:val="nil"/>
              <w:left w:val="nil"/>
              <w:bottom w:val="single" w:sz="4" w:space="0" w:color="auto"/>
              <w:right w:val="single" w:sz="4" w:space="0" w:color="auto"/>
            </w:tcBorders>
            <w:shd w:val="clear" w:color="auto" w:fill="auto"/>
            <w:noWrap/>
            <w:vAlign w:val="bottom"/>
            <w:hideMark/>
          </w:tcPr>
          <w:p w14:paraId="0838C4EE" w14:textId="77777777" w:rsidR="00E33D54" w:rsidRPr="00E33D54" w:rsidRDefault="00E33D54" w:rsidP="00E33D54">
            <w:pPr>
              <w:rPr>
                <w:rFonts w:ascii="Arial" w:hAnsi="Arial" w:cs="Arial"/>
                <w:color w:val="080000"/>
                <w:sz w:val="20"/>
                <w:szCs w:val="20"/>
                <w:lang w:val="en-BB" w:eastAsia="en-BB"/>
              </w:rPr>
            </w:pPr>
            <w:r w:rsidRPr="00E33D54">
              <w:rPr>
                <w:rFonts w:ascii="Arial" w:hAnsi="Arial" w:cs="Arial"/>
                <w:color w:val="080000"/>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14:paraId="04E78A5F" w14:textId="77777777" w:rsidR="00E33D54" w:rsidRPr="00E33D54" w:rsidRDefault="00E33D54" w:rsidP="00E33D54">
            <w:pPr>
              <w:jc w:val="right"/>
              <w:rPr>
                <w:rFonts w:ascii="Arial" w:hAnsi="Arial" w:cs="Arial"/>
                <w:color w:val="080000"/>
                <w:sz w:val="20"/>
                <w:szCs w:val="20"/>
                <w:lang w:val="en-BB" w:eastAsia="en-BB"/>
              </w:rPr>
            </w:pPr>
            <w:r w:rsidRPr="00E33D54">
              <w:rPr>
                <w:rFonts w:ascii="Arial" w:hAnsi="Arial" w:cs="Arial"/>
                <w:color w:val="080000"/>
                <w:sz w:val="20"/>
                <w:szCs w:val="20"/>
                <w:lang w:val="en-BB" w:eastAsia="en-BB"/>
              </w:rPr>
              <w:t>$2.29</w:t>
            </w:r>
          </w:p>
        </w:tc>
        <w:tc>
          <w:tcPr>
            <w:tcW w:w="912" w:type="dxa"/>
            <w:tcBorders>
              <w:top w:val="nil"/>
              <w:left w:val="nil"/>
              <w:bottom w:val="single" w:sz="4" w:space="0" w:color="auto"/>
              <w:right w:val="single" w:sz="4" w:space="0" w:color="auto"/>
            </w:tcBorders>
            <w:shd w:val="clear" w:color="auto" w:fill="auto"/>
            <w:noWrap/>
            <w:vAlign w:val="bottom"/>
            <w:hideMark/>
          </w:tcPr>
          <w:p w14:paraId="41B422EC" w14:textId="77777777" w:rsidR="00E33D54" w:rsidRPr="00E33D54" w:rsidRDefault="00E33D54" w:rsidP="00E33D54">
            <w:pPr>
              <w:jc w:val="right"/>
              <w:rPr>
                <w:rFonts w:ascii="Arial" w:hAnsi="Arial" w:cs="Arial"/>
                <w:color w:val="080000"/>
                <w:sz w:val="20"/>
                <w:szCs w:val="20"/>
                <w:lang w:val="en-BB" w:eastAsia="en-BB"/>
              </w:rPr>
            </w:pPr>
            <w:r w:rsidRPr="00E33D54">
              <w:rPr>
                <w:rFonts w:ascii="Arial" w:hAnsi="Arial" w:cs="Arial"/>
                <w:color w:val="080000"/>
                <w:sz w:val="20"/>
                <w:szCs w:val="20"/>
                <w:lang w:val="en-BB" w:eastAsia="en-BB"/>
              </w:rPr>
              <w:t>$2.29</w:t>
            </w:r>
          </w:p>
        </w:tc>
        <w:tc>
          <w:tcPr>
            <w:tcW w:w="893" w:type="dxa"/>
            <w:tcBorders>
              <w:top w:val="nil"/>
              <w:left w:val="nil"/>
              <w:bottom w:val="single" w:sz="4" w:space="0" w:color="auto"/>
              <w:right w:val="single" w:sz="4" w:space="0" w:color="auto"/>
            </w:tcBorders>
            <w:shd w:val="clear" w:color="auto" w:fill="auto"/>
            <w:noWrap/>
            <w:vAlign w:val="bottom"/>
            <w:hideMark/>
          </w:tcPr>
          <w:p w14:paraId="36AC8B5B" w14:textId="77777777" w:rsidR="00E33D54" w:rsidRPr="00E33D54" w:rsidRDefault="00E33D54" w:rsidP="00E33D54">
            <w:pPr>
              <w:rPr>
                <w:rFonts w:ascii="Arial" w:hAnsi="Arial" w:cs="Arial"/>
                <w:color w:val="080000"/>
                <w:sz w:val="20"/>
                <w:szCs w:val="20"/>
                <w:lang w:val="en-BB" w:eastAsia="en-BB"/>
              </w:rPr>
            </w:pPr>
            <w:r w:rsidRPr="00E33D54">
              <w:rPr>
                <w:rFonts w:ascii="Arial" w:hAnsi="Arial" w:cs="Arial"/>
                <w:color w:val="080000"/>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14:paraId="146AF0D0" w14:textId="77777777" w:rsidR="00E33D54" w:rsidRPr="00E33D54" w:rsidRDefault="00E33D54" w:rsidP="00E33D54">
            <w:pPr>
              <w:rPr>
                <w:rFonts w:ascii="Arial" w:hAnsi="Arial" w:cs="Arial"/>
                <w:color w:val="080000"/>
                <w:sz w:val="20"/>
                <w:szCs w:val="20"/>
                <w:lang w:val="en-BB" w:eastAsia="en-BB"/>
              </w:rPr>
            </w:pPr>
            <w:r w:rsidRPr="00E33D54">
              <w:rPr>
                <w:rFonts w:ascii="Arial" w:hAnsi="Arial" w:cs="Arial"/>
                <w:color w:val="080000"/>
                <w:sz w:val="20"/>
                <w:szCs w:val="20"/>
                <w:lang w:val="en-BB" w:eastAsia="en-BB"/>
              </w:rPr>
              <w:t> </w:t>
            </w:r>
          </w:p>
        </w:tc>
        <w:tc>
          <w:tcPr>
            <w:tcW w:w="820" w:type="dxa"/>
            <w:tcBorders>
              <w:top w:val="nil"/>
              <w:left w:val="nil"/>
              <w:bottom w:val="single" w:sz="4" w:space="0" w:color="auto"/>
              <w:right w:val="single" w:sz="4" w:space="0" w:color="auto"/>
            </w:tcBorders>
            <w:shd w:val="clear" w:color="auto" w:fill="auto"/>
            <w:noWrap/>
            <w:vAlign w:val="bottom"/>
            <w:hideMark/>
          </w:tcPr>
          <w:p w14:paraId="65A50B5D" w14:textId="77777777" w:rsidR="00E33D54" w:rsidRPr="00E33D54" w:rsidRDefault="00E33D54" w:rsidP="00E33D54">
            <w:pPr>
              <w:rPr>
                <w:rFonts w:ascii="Arial" w:hAnsi="Arial" w:cs="Arial"/>
                <w:color w:val="080000"/>
                <w:sz w:val="20"/>
                <w:szCs w:val="20"/>
                <w:lang w:val="en-BB" w:eastAsia="en-BB"/>
              </w:rPr>
            </w:pPr>
            <w:r w:rsidRPr="00E33D54">
              <w:rPr>
                <w:rFonts w:ascii="Arial" w:hAnsi="Arial" w:cs="Arial"/>
                <w:color w:val="080000"/>
                <w:sz w:val="20"/>
                <w:szCs w:val="20"/>
                <w:lang w:val="en-BB" w:eastAsia="en-BB"/>
              </w:rPr>
              <w:t> </w:t>
            </w:r>
          </w:p>
        </w:tc>
        <w:tc>
          <w:tcPr>
            <w:tcW w:w="939" w:type="dxa"/>
            <w:tcBorders>
              <w:top w:val="nil"/>
              <w:left w:val="nil"/>
              <w:bottom w:val="single" w:sz="4" w:space="0" w:color="auto"/>
              <w:right w:val="single" w:sz="4" w:space="0" w:color="auto"/>
            </w:tcBorders>
            <w:shd w:val="clear" w:color="auto" w:fill="auto"/>
            <w:noWrap/>
            <w:vAlign w:val="bottom"/>
            <w:hideMark/>
          </w:tcPr>
          <w:p w14:paraId="07B1EAA5" w14:textId="77777777" w:rsidR="00E33D54" w:rsidRPr="00E33D54" w:rsidRDefault="00E33D54" w:rsidP="00E33D54">
            <w:pPr>
              <w:rPr>
                <w:rFonts w:ascii="Arial" w:hAnsi="Arial" w:cs="Arial"/>
                <w:color w:val="080000"/>
                <w:sz w:val="20"/>
                <w:szCs w:val="20"/>
                <w:lang w:val="en-BB" w:eastAsia="en-BB"/>
              </w:rPr>
            </w:pPr>
            <w:r w:rsidRPr="00E33D54">
              <w:rPr>
                <w:rFonts w:ascii="Arial" w:hAnsi="Arial" w:cs="Arial"/>
                <w:color w:val="080000"/>
                <w:sz w:val="20"/>
                <w:szCs w:val="20"/>
                <w:lang w:val="en-BB" w:eastAsia="en-BB"/>
              </w:rPr>
              <w:t> </w:t>
            </w:r>
          </w:p>
        </w:tc>
        <w:tc>
          <w:tcPr>
            <w:tcW w:w="942" w:type="dxa"/>
            <w:tcBorders>
              <w:top w:val="nil"/>
              <w:left w:val="nil"/>
              <w:bottom w:val="single" w:sz="4" w:space="0" w:color="auto"/>
              <w:right w:val="single" w:sz="4" w:space="0" w:color="auto"/>
            </w:tcBorders>
            <w:shd w:val="clear" w:color="auto" w:fill="auto"/>
            <w:noWrap/>
            <w:vAlign w:val="bottom"/>
            <w:hideMark/>
          </w:tcPr>
          <w:p w14:paraId="4F837915" w14:textId="77777777" w:rsidR="00E33D54" w:rsidRPr="00E33D54" w:rsidRDefault="00E33D54" w:rsidP="00E33D54">
            <w:pPr>
              <w:rPr>
                <w:rFonts w:ascii="Arial" w:hAnsi="Arial" w:cs="Arial"/>
                <w:color w:val="080000"/>
                <w:sz w:val="20"/>
                <w:szCs w:val="20"/>
                <w:lang w:val="en-BB" w:eastAsia="en-BB"/>
              </w:rPr>
            </w:pPr>
            <w:r w:rsidRPr="00E33D54">
              <w:rPr>
                <w:rFonts w:ascii="Arial" w:hAnsi="Arial" w:cs="Arial"/>
                <w:color w:val="080000"/>
                <w:sz w:val="20"/>
                <w:szCs w:val="20"/>
                <w:lang w:val="en-BB" w:eastAsia="en-BB"/>
              </w:rPr>
              <w:t> </w:t>
            </w:r>
          </w:p>
        </w:tc>
      </w:tr>
      <w:tr w:rsidR="00E33D54" w:rsidRPr="00E33D54" w14:paraId="296C2136" w14:textId="77777777" w:rsidTr="007F19A4">
        <w:trPr>
          <w:gridAfter w:val="1"/>
          <w:wAfter w:w="12" w:type="dxa"/>
          <w:trHeight w:val="300"/>
          <w:jc w:val="center"/>
        </w:trPr>
        <w:tc>
          <w:tcPr>
            <w:tcW w:w="4919" w:type="dxa"/>
            <w:tcBorders>
              <w:top w:val="nil"/>
              <w:left w:val="single" w:sz="4" w:space="0" w:color="auto"/>
              <w:bottom w:val="single" w:sz="4" w:space="0" w:color="auto"/>
              <w:right w:val="single" w:sz="4" w:space="0" w:color="auto"/>
            </w:tcBorders>
            <w:shd w:val="clear" w:color="auto" w:fill="auto"/>
            <w:noWrap/>
            <w:vAlign w:val="bottom"/>
            <w:hideMark/>
          </w:tcPr>
          <w:p w14:paraId="169962C9" w14:textId="77777777" w:rsidR="00E33D54" w:rsidRPr="00E33D54" w:rsidRDefault="00E33D54" w:rsidP="00E33D54">
            <w:pPr>
              <w:rPr>
                <w:rFonts w:ascii="Arial" w:hAnsi="Arial" w:cs="Arial"/>
                <w:color w:val="080000"/>
                <w:sz w:val="20"/>
                <w:szCs w:val="20"/>
                <w:lang w:val="en-BB" w:eastAsia="en-BB"/>
              </w:rPr>
            </w:pPr>
            <w:r w:rsidRPr="00E33D54">
              <w:rPr>
                <w:rFonts w:ascii="Arial" w:hAnsi="Arial" w:cs="Arial"/>
                <w:color w:val="080000"/>
                <w:sz w:val="20"/>
                <w:szCs w:val="20"/>
                <w:lang w:val="en-BB" w:eastAsia="en-BB"/>
              </w:rPr>
              <w:t>Cave Shepherd and Company Limited</w:t>
            </w:r>
          </w:p>
        </w:tc>
        <w:tc>
          <w:tcPr>
            <w:tcW w:w="1276" w:type="dxa"/>
            <w:tcBorders>
              <w:top w:val="nil"/>
              <w:left w:val="nil"/>
              <w:bottom w:val="single" w:sz="4" w:space="0" w:color="auto"/>
              <w:right w:val="single" w:sz="4" w:space="0" w:color="auto"/>
            </w:tcBorders>
            <w:shd w:val="clear" w:color="auto" w:fill="auto"/>
            <w:noWrap/>
            <w:vAlign w:val="bottom"/>
            <w:hideMark/>
          </w:tcPr>
          <w:p w14:paraId="156F6ADA" w14:textId="77777777" w:rsidR="00E33D54" w:rsidRPr="00E33D54" w:rsidRDefault="00E33D54" w:rsidP="00E33D54">
            <w:pPr>
              <w:jc w:val="right"/>
              <w:rPr>
                <w:rFonts w:ascii="Arial" w:hAnsi="Arial" w:cs="Arial"/>
                <w:color w:val="080000"/>
                <w:sz w:val="20"/>
                <w:szCs w:val="20"/>
                <w:lang w:val="en-BB" w:eastAsia="en-BB"/>
              </w:rPr>
            </w:pPr>
            <w:r w:rsidRPr="00E33D54">
              <w:rPr>
                <w:rFonts w:ascii="Arial" w:hAnsi="Arial" w:cs="Arial"/>
                <w:color w:val="080000"/>
                <w:sz w:val="20"/>
                <w:szCs w:val="20"/>
                <w:lang w:val="en-BB" w:eastAsia="en-BB"/>
              </w:rPr>
              <w:t>24-Jan-19</w:t>
            </w:r>
          </w:p>
        </w:tc>
        <w:tc>
          <w:tcPr>
            <w:tcW w:w="1120" w:type="dxa"/>
            <w:tcBorders>
              <w:top w:val="nil"/>
              <w:left w:val="nil"/>
              <w:bottom w:val="single" w:sz="4" w:space="0" w:color="auto"/>
              <w:right w:val="single" w:sz="4" w:space="0" w:color="auto"/>
            </w:tcBorders>
            <w:shd w:val="clear" w:color="auto" w:fill="auto"/>
            <w:noWrap/>
            <w:vAlign w:val="bottom"/>
            <w:hideMark/>
          </w:tcPr>
          <w:p w14:paraId="6E62EFA7" w14:textId="77777777" w:rsidR="00E33D54" w:rsidRPr="00E33D54" w:rsidRDefault="00E33D54" w:rsidP="00E33D54">
            <w:pPr>
              <w:rPr>
                <w:rFonts w:ascii="Arial" w:hAnsi="Arial" w:cs="Arial"/>
                <w:color w:val="080000"/>
                <w:sz w:val="20"/>
                <w:szCs w:val="20"/>
                <w:lang w:val="en-BB" w:eastAsia="en-BB"/>
              </w:rPr>
            </w:pPr>
            <w:r w:rsidRPr="00E33D54">
              <w:rPr>
                <w:rFonts w:ascii="Arial" w:hAnsi="Arial" w:cs="Arial"/>
                <w:color w:val="080000"/>
                <w:sz w:val="20"/>
                <w:szCs w:val="20"/>
                <w:lang w:val="en-BB" w:eastAsia="en-BB"/>
              </w:rPr>
              <w:t> </w:t>
            </w:r>
          </w:p>
        </w:tc>
        <w:tc>
          <w:tcPr>
            <w:tcW w:w="800" w:type="dxa"/>
            <w:tcBorders>
              <w:top w:val="nil"/>
              <w:left w:val="nil"/>
              <w:bottom w:val="single" w:sz="4" w:space="0" w:color="auto"/>
              <w:right w:val="single" w:sz="4" w:space="0" w:color="auto"/>
            </w:tcBorders>
            <w:shd w:val="clear" w:color="auto" w:fill="auto"/>
            <w:noWrap/>
            <w:vAlign w:val="bottom"/>
            <w:hideMark/>
          </w:tcPr>
          <w:p w14:paraId="6490DE4A" w14:textId="77777777" w:rsidR="00E33D54" w:rsidRPr="00E33D54" w:rsidRDefault="00E33D54" w:rsidP="00E33D54">
            <w:pPr>
              <w:rPr>
                <w:rFonts w:ascii="Arial" w:hAnsi="Arial" w:cs="Arial"/>
                <w:color w:val="080000"/>
                <w:sz w:val="20"/>
                <w:szCs w:val="20"/>
                <w:lang w:val="en-BB" w:eastAsia="en-BB"/>
              </w:rPr>
            </w:pPr>
            <w:r w:rsidRPr="00E33D54">
              <w:rPr>
                <w:rFonts w:ascii="Arial" w:hAnsi="Arial" w:cs="Arial"/>
                <w:color w:val="080000"/>
                <w:sz w:val="20"/>
                <w:szCs w:val="20"/>
                <w:lang w:val="en-BB" w:eastAsia="en-BB"/>
              </w:rPr>
              <w:t> </w:t>
            </w:r>
          </w:p>
        </w:tc>
        <w:tc>
          <w:tcPr>
            <w:tcW w:w="800" w:type="dxa"/>
            <w:tcBorders>
              <w:top w:val="nil"/>
              <w:left w:val="nil"/>
              <w:bottom w:val="single" w:sz="4" w:space="0" w:color="auto"/>
              <w:right w:val="single" w:sz="4" w:space="0" w:color="auto"/>
            </w:tcBorders>
            <w:shd w:val="clear" w:color="auto" w:fill="auto"/>
            <w:noWrap/>
            <w:vAlign w:val="bottom"/>
            <w:hideMark/>
          </w:tcPr>
          <w:p w14:paraId="24ACAA35" w14:textId="77777777" w:rsidR="00E33D54" w:rsidRPr="00E33D54" w:rsidRDefault="00E33D54" w:rsidP="00E33D54">
            <w:pPr>
              <w:rPr>
                <w:rFonts w:ascii="Arial" w:hAnsi="Arial" w:cs="Arial"/>
                <w:color w:val="080000"/>
                <w:sz w:val="20"/>
                <w:szCs w:val="20"/>
                <w:lang w:val="en-BB" w:eastAsia="en-BB"/>
              </w:rPr>
            </w:pPr>
            <w:r w:rsidRPr="00E33D54">
              <w:rPr>
                <w:rFonts w:ascii="Arial" w:hAnsi="Arial" w:cs="Arial"/>
                <w:color w:val="080000"/>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14:paraId="0F0A6742" w14:textId="77777777" w:rsidR="00E33D54" w:rsidRPr="00E33D54" w:rsidRDefault="00E33D54" w:rsidP="00E33D54">
            <w:pPr>
              <w:jc w:val="right"/>
              <w:rPr>
                <w:rFonts w:ascii="Arial" w:hAnsi="Arial" w:cs="Arial"/>
                <w:color w:val="080000"/>
                <w:sz w:val="20"/>
                <w:szCs w:val="20"/>
                <w:lang w:val="en-BB" w:eastAsia="en-BB"/>
              </w:rPr>
            </w:pPr>
            <w:r w:rsidRPr="00E33D54">
              <w:rPr>
                <w:rFonts w:ascii="Arial" w:hAnsi="Arial" w:cs="Arial"/>
                <w:color w:val="080000"/>
                <w:sz w:val="20"/>
                <w:szCs w:val="20"/>
                <w:lang w:val="en-BB" w:eastAsia="en-BB"/>
              </w:rPr>
              <w:t>$4.60</w:t>
            </w:r>
          </w:p>
        </w:tc>
        <w:tc>
          <w:tcPr>
            <w:tcW w:w="912" w:type="dxa"/>
            <w:tcBorders>
              <w:top w:val="nil"/>
              <w:left w:val="nil"/>
              <w:bottom w:val="single" w:sz="4" w:space="0" w:color="auto"/>
              <w:right w:val="single" w:sz="4" w:space="0" w:color="auto"/>
            </w:tcBorders>
            <w:shd w:val="clear" w:color="auto" w:fill="auto"/>
            <w:noWrap/>
            <w:vAlign w:val="bottom"/>
            <w:hideMark/>
          </w:tcPr>
          <w:p w14:paraId="1D2804B4" w14:textId="77777777" w:rsidR="00E33D54" w:rsidRPr="00E33D54" w:rsidRDefault="00E33D54" w:rsidP="00E33D54">
            <w:pPr>
              <w:jc w:val="right"/>
              <w:rPr>
                <w:rFonts w:ascii="Arial" w:hAnsi="Arial" w:cs="Arial"/>
                <w:color w:val="080000"/>
                <w:sz w:val="20"/>
                <w:szCs w:val="20"/>
                <w:lang w:val="en-BB" w:eastAsia="en-BB"/>
              </w:rPr>
            </w:pPr>
            <w:r w:rsidRPr="00E33D54">
              <w:rPr>
                <w:rFonts w:ascii="Arial" w:hAnsi="Arial" w:cs="Arial"/>
                <w:color w:val="080000"/>
                <w:sz w:val="20"/>
                <w:szCs w:val="20"/>
                <w:lang w:val="en-BB" w:eastAsia="en-BB"/>
              </w:rPr>
              <w:t>$4.60</w:t>
            </w:r>
          </w:p>
        </w:tc>
        <w:tc>
          <w:tcPr>
            <w:tcW w:w="893" w:type="dxa"/>
            <w:tcBorders>
              <w:top w:val="nil"/>
              <w:left w:val="nil"/>
              <w:bottom w:val="single" w:sz="4" w:space="0" w:color="auto"/>
              <w:right w:val="single" w:sz="4" w:space="0" w:color="auto"/>
            </w:tcBorders>
            <w:shd w:val="clear" w:color="auto" w:fill="auto"/>
            <w:noWrap/>
            <w:vAlign w:val="bottom"/>
            <w:hideMark/>
          </w:tcPr>
          <w:p w14:paraId="234929EF" w14:textId="77777777" w:rsidR="00E33D54" w:rsidRPr="00E33D54" w:rsidRDefault="00E33D54" w:rsidP="00E33D54">
            <w:pPr>
              <w:rPr>
                <w:rFonts w:ascii="Arial" w:hAnsi="Arial" w:cs="Arial"/>
                <w:sz w:val="20"/>
                <w:szCs w:val="20"/>
                <w:lang w:val="en-BB" w:eastAsia="en-BB"/>
              </w:rPr>
            </w:pPr>
            <w:r w:rsidRPr="00E33D54">
              <w:rPr>
                <w:rFonts w:ascii="Arial" w:hAnsi="Arial" w:cs="Arial"/>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14:paraId="48DA86AC" w14:textId="77777777" w:rsidR="00E33D54" w:rsidRPr="00E33D54" w:rsidRDefault="00E33D54" w:rsidP="00E33D54">
            <w:pPr>
              <w:jc w:val="right"/>
              <w:rPr>
                <w:rFonts w:ascii="Arial" w:hAnsi="Arial" w:cs="Arial"/>
                <w:color w:val="080000"/>
                <w:sz w:val="20"/>
                <w:szCs w:val="20"/>
                <w:lang w:val="en-BB" w:eastAsia="en-BB"/>
              </w:rPr>
            </w:pPr>
            <w:r w:rsidRPr="00E33D54">
              <w:rPr>
                <w:rFonts w:ascii="Arial" w:hAnsi="Arial" w:cs="Arial"/>
                <w:color w:val="080000"/>
                <w:sz w:val="20"/>
                <w:szCs w:val="20"/>
                <w:lang w:val="en-BB" w:eastAsia="en-BB"/>
              </w:rPr>
              <w:t>$4.10</w:t>
            </w:r>
          </w:p>
        </w:tc>
        <w:tc>
          <w:tcPr>
            <w:tcW w:w="820" w:type="dxa"/>
            <w:tcBorders>
              <w:top w:val="nil"/>
              <w:left w:val="nil"/>
              <w:bottom w:val="single" w:sz="4" w:space="0" w:color="auto"/>
              <w:right w:val="single" w:sz="4" w:space="0" w:color="auto"/>
            </w:tcBorders>
            <w:shd w:val="clear" w:color="auto" w:fill="auto"/>
            <w:noWrap/>
            <w:vAlign w:val="bottom"/>
            <w:hideMark/>
          </w:tcPr>
          <w:p w14:paraId="026D4DF4" w14:textId="77777777" w:rsidR="00E33D54" w:rsidRPr="00E33D54" w:rsidRDefault="00E33D54" w:rsidP="00E33D54">
            <w:pPr>
              <w:jc w:val="right"/>
              <w:rPr>
                <w:rFonts w:ascii="Arial" w:hAnsi="Arial" w:cs="Arial"/>
                <w:color w:val="080000"/>
                <w:sz w:val="20"/>
                <w:szCs w:val="20"/>
                <w:lang w:val="en-BB" w:eastAsia="en-BB"/>
              </w:rPr>
            </w:pPr>
            <w:r w:rsidRPr="00E33D54">
              <w:rPr>
                <w:rFonts w:ascii="Arial" w:hAnsi="Arial" w:cs="Arial"/>
                <w:color w:val="080000"/>
                <w:sz w:val="20"/>
                <w:szCs w:val="20"/>
                <w:lang w:val="en-BB" w:eastAsia="en-BB"/>
              </w:rPr>
              <w:t>$4.60</w:t>
            </w:r>
          </w:p>
        </w:tc>
        <w:tc>
          <w:tcPr>
            <w:tcW w:w="939" w:type="dxa"/>
            <w:tcBorders>
              <w:top w:val="nil"/>
              <w:left w:val="nil"/>
              <w:bottom w:val="single" w:sz="4" w:space="0" w:color="auto"/>
              <w:right w:val="single" w:sz="4" w:space="0" w:color="auto"/>
            </w:tcBorders>
            <w:shd w:val="clear" w:color="auto" w:fill="auto"/>
            <w:noWrap/>
            <w:vAlign w:val="bottom"/>
            <w:hideMark/>
          </w:tcPr>
          <w:p w14:paraId="36543879" w14:textId="77777777" w:rsidR="00E33D54" w:rsidRPr="00E33D54" w:rsidRDefault="00E33D54" w:rsidP="00E33D54">
            <w:pPr>
              <w:jc w:val="right"/>
              <w:rPr>
                <w:rFonts w:ascii="Arial" w:hAnsi="Arial" w:cs="Arial"/>
                <w:color w:val="080000"/>
                <w:sz w:val="20"/>
                <w:szCs w:val="20"/>
                <w:lang w:val="en-BB" w:eastAsia="en-BB"/>
              </w:rPr>
            </w:pPr>
            <w:r w:rsidRPr="00E33D54">
              <w:rPr>
                <w:rFonts w:ascii="Arial" w:hAnsi="Arial" w:cs="Arial"/>
                <w:color w:val="080000"/>
                <w:sz w:val="20"/>
                <w:szCs w:val="20"/>
                <w:lang w:val="en-BB" w:eastAsia="en-BB"/>
              </w:rPr>
              <w:t>2,000</w:t>
            </w:r>
          </w:p>
        </w:tc>
        <w:tc>
          <w:tcPr>
            <w:tcW w:w="942" w:type="dxa"/>
            <w:tcBorders>
              <w:top w:val="nil"/>
              <w:left w:val="nil"/>
              <w:bottom w:val="single" w:sz="4" w:space="0" w:color="auto"/>
              <w:right w:val="single" w:sz="4" w:space="0" w:color="auto"/>
            </w:tcBorders>
            <w:shd w:val="clear" w:color="auto" w:fill="auto"/>
            <w:noWrap/>
            <w:vAlign w:val="bottom"/>
            <w:hideMark/>
          </w:tcPr>
          <w:p w14:paraId="58074197" w14:textId="77777777" w:rsidR="00E33D54" w:rsidRPr="00E33D54" w:rsidRDefault="00E33D54" w:rsidP="00E33D54">
            <w:pPr>
              <w:jc w:val="right"/>
              <w:rPr>
                <w:rFonts w:ascii="Arial" w:hAnsi="Arial" w:cs="Arial"/>
                <w:color w:val="080000"/>
                <w:sz w:val="20"/>
                <w:szCs w:val="20"/>
                <w:lang w:val="en-BB" w:eastAsia="en-BB"/>
              </w:rPr>
            </w:pPr>
            <w:r w:rsidRPr="00E33D54">
              <w:rPr>
                <w:rFonts w:ascii="Arial" w:hAnsi="Arial" w:cs="Arial"/>
                <w:color w:val="080000"/>
                <w:sz w:val="20"/>
                <w:szCs w:val="20"/>
                <w:lang w:val="en-BB" w:eastAsia="en-BB"/>
              </w:rPr>
              <w:t>4,240</w:t>
            </w:r>
          </w:p>
        </w:tc>
      </w:tr>
      <w:tr w:rsidR="00E33D54" w:rsidRPr="00E33D54" w14:paraId="70718E6D" w14:textId="77777777" w:rsidTr="007F19A4">
        <w:trPr>
          <w:gridAfter w:val="1"/>
          <w:wAfter w:w="12" w:type="dxa"/>
          <w:trHeight w:val="300"/>
          <w:jc w:val="center"/>
        </w:trPr>
        <w:tc>
          <w:tcPr>
            <w:tcW w:w="4919" w:type="dxa"/>
            <w:tcBorders>
              <w:top w:val="nil"/>
              <w:left w:val="single" w:sz="4" w:space="0" w:color="auto"/>
              <w:bottom w:val="single" w:sz="4" w:space="0" w:color="auto"/>
              <w:right w:val="single" w:sz="4" w:space="0" w:color="auto"/>
            </w:tcBorders>
            <w:shd w:val="clear" w:color="auto" w:fill="auto"/>
            <w:noWrap/>
            <w:vAlign w:val="bottom"/>
            <w:hideMark/>
          </w:tcPr>
          <w:p w14:paraId="3442E8EA" w14:textId="77777777" w:rsidR="00E33D54" w:rsidRPr="00E33D54" w:rsidRDefault="00E33D54" w:rsidP="00E33D54">
            <w:pPr>
              <w:rPr>
                <w:rFonts w:ascii="Arial" w:hAnsi="Arial" w:cs="Arial"/>
                <w:color w:val="080000"/>
                <w:sz w:val="20"/>
                <w:szCs w:val="20"/>
                <w:lang w:val="en-BB" w:eastAsia="en-BB"/>
              </w:rPr>
            </w:pPr>
            <w:r w:rsidRPr="00E33D54">
              <w:rPr>
                <w:rFonts w:ascii="Arial" w:hAnsi="Arial" w:cs="Arial"/>
                <w:color w:val="080000"/>
                <w:sz w:val="20"/>
                <w:szCs w:val="20"/>
                <w:lang w:val="en-BB" w:eastAsia="en-BB"/>
              </w:rPr>
              <w:t>FirstCaribbean International Bank</w:t>
            </w:r>
          </w:p>
        </w:tc>
        <w:tc>
          <w:tcPr>
            <w:tcW w:w="1276" w:type="dxa"/>
            <w:tcBorders>
              <w:top w:val="nil"/>
              <w:left w:val="nil"/>
              <w:bottom w:val="single" w:sz="4" w:space="0" w:color="auto"/>
              <w:right w:val="single" w:sz="4" w:space="0" w:color="auto"/>
            </w:tcBorders>
            <w:shd w:val="clear" w:color="auto" w:fill="auto"/>
            <w:noWrap/>
            <w:vAlign w:val="bottom"/>
            <w:hideMark/>
          </w:tcPr>
          <w:p w14:paraId="05EE19C0" w14:textId="77777777" w:rsidR="00E33D54" w:rsidRPr="00E33D54" w:rsidRDefault="00E33D54" w:rsidP="00E33D54">
            <w:pPr>
              <w:jc w:val="right"/>
              <w:rPr>
                <w:rFonts w:ascii="Arial" w:hAnsi="Arial" w:cs="Arial"/>
                <w:color w:val="080000"/>
                <w:sz w:val="20"/>
                <w:szCs w:val="20"/>
                <w:lang w:val="en-BB" w:eastAsia="en-BB"/>
              </w:rPr>
            </w:pPr>
            <w:r w:rsidRPr="00E33D54">
              <w:rPr>
                <w:rFonts w:ascii="Arial" w:hAnsi="Arial" w:cs="Arial"/>
                <w:color w:val="080000"/>
                <w:sz w:val="20"/>
                <w:szCs w:val="20"/>
                <w:lang w:val="en-BB" w:eastAsia="en-BB"/>
              </w:rPr>
              <w:t>29-Jan-19</w:t>
            </w:r>
          </w:p>
        </w:tc>
        <w:tc>
          <w:tcPr>
            <w:tcW w:w="1120" w:type="dxa"/>
            <w:tcBorders>
              <w:top w:val="nil"/>
              <w:left w:val="nil"/>
              <w:bottom w:val="single" w:sz="4" w:space="0" w:color="auto"/>
              <w:right w:val="single" w:sz="4" w:space="0" w:color="auto"/>
            </w:tcBorders>
            <w:shd w:val="clear" w:color="auto" w:fill="auto"/>
            <w:noWrap/>
            <w:vAlign w:val="bottom"/>
            <w:hideMark/>
          </w:tcPr>
          <w:p w14:paraId="1A5E8BD5" w14:textId="77777777" w:rsidR="00E33D54" w:rsidRPr="00E33D54" w:rsidRDefault="00E33D54" w:rsidP="00E33D54">
            <w:pPr>
              <w:rPr>
                <w:rFonts w:ascii="Arial" w:hAnsi="Arial" w:cs="Arial"/>
                <w:sz w:val="20"/>
                <w:szCs w:val="20"/>
                <w:lang w:val="en-BB" w:eastAsia="en-BB"/>
              </w:rPr>
            </w:pPr>
            <w:r w:rsidRPr="00E33D54">
              <w:rPr>
                <w:rFonts w:ascii="Arial" w:hAnsi="Arial" w:cs="Arial"/>
                <w:sz w:val="20"/>
                <w:szCs w:val="20"/>
                <w:lang w:val="en-BB" w:eastAsia="en-BB"/>
              </w:rPr>
              <w:t> </w:t>
            </w:r>
          </w:p>
        </w:tc>
        <w:tc>
          <w:tcPr>
            <w:tcW w:w="800" w:type="dxa"/>
            <w:tcBorders>
              <w:top w:val="nil"/>
              <w:left w:val="nil"/>
              <w:bottom w:val="single" w:sz="4" w:space="0" w:color="auto"/>
              <w:right w:val="single" w:sz="4" w:space="0" w:color="auto"/>
            </w:tcBorders>
            <w:shd w:val="clear" w:color="auto" w:fill="auto"/>
            <w:noWrap/>
            <w:vAlign w:val="bottom"/>
            <w:hideMark/>
          </w:tcPr>
          <w:p w14:paraId="38271CE2" w14:textId="77777777" w:rsidR="00E33D54" w:rsidRPr="00E33D54" w:rsidRDefault="00E33D54" w:rsidP="00E33D54">
            <w:pPr>
              <w:rPr>
                <w:rFonts w:ascii="Arial" w:hAnsi="Arial" w:cs="Arial"/>
                <w:color w:val="080000"/>
                <w:sz w:val="20"/>
                <w:szCs w:val="20"/>
                <w:lang w:val="en-BB" w:eastAsia="en-BB"/>
              </w:rPr>
            </w:pPr>
            <w:r w:rsidRPr="00E33D54">
              <w:rPr>
                <w:rFonts w:ascii="Arial" w:hAnsi="Arial" w:cs="Arial"/>
                <w:color w:val="080000"/>
                <w:sz w:val="20"/>
                <w:szCs w:val="20"/>
                <w:lang w:val="en-BB" w:eastAsia="en-BB"/>
              </w:rPr>
              <w:t> </w:t>
            </w:r>
          </w:p>
        </w:tc>
        <w:tc>
          <w:tcPr>
            <w:tcW w:w="800" w:type="dxa"/>
            <w:tcBorders>
              <w:top w:val="nil"/>
              <w:left w:val="nil"/>
              <w:bottom w:val="single" w:sz="4" w:space="0" w:color="auto"/>
              <w:right w:val="single" w:sz="4" w:space="0" w:color="auto"/>
            </w:tcBorders>
            <w:shd w:val="clear" w:color="auto" w:fill="auto"/>
            <w:noWrap/>
            <w:vAlign w:val="bottom"/>
            <w:hideMark/>
          </w:tcPr>
          <w:p w14:paraId="4F8BCDE9" w14:textId="77777777" w:rsidR="00E33D54" w:rsidRPr="00E33D54" w:rsidRDefault="00E33D54" w:rsidP="00E33D54">
            <w:pPr>
              <w:rPr>
                <w:rFonts w:ascii="Arial" w:hAnsi="Arial" w:cs="Arial"/>
                <w:color w:val="080000"/>
                <w:sz w:val="20"/>
                <w:szCs w:val="20"/>
                <w:lang w:val="en-BB" w:eastAsia="en-BB"/>
              </w:rPr>
            </w:pPr>
            <w:r w:rsidRPr="00E33D54">
              <w:rPr>
                <w:rFonts w:ascii="Arial" w:hAnsi="Arial" w:cs="Arial"/>
                <w:color w:val="080000"/>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14:paraId="41674C3F" w14:textId="77777777" w:rsidR="00E33D54" w:rsidRPr="00E33D54" w:rsidRDefault="00E33D54" w:rsidP="00E33D54">
            <w:pPr>
              <w:jc w:val="right"/>
              <w:rPr>
                <w:rFonts w:ascii="Arial" w:hAnsi="Arial" w:cs="Arial"/>
                <w:color w:val="080000"/>
                <w:sz w:val="20"/>
                <w:szCs w:val="20"/>
                <w:lang w:val="en-BB" w:eastAsia="en-BB"/>
              </w:rPr>
            </w:pPr>
            <w:r w:rsidRPr="00E33D54">
              <w:rPr>
                <w:rFonts w:ascii="Arial" w:hAnsi="Arial" w:cs="Arial"/>
                <w:color w:val="080000"/>
                <w:sz w:val="20"/>
                <w:szCs w:val="20"/>
                <w:lang w:val="en-BB" w:eastAsia="en-BB"/>
              </w:rPr>
              <w:t>$2.86</w:t>
            </w:r>
          </w:p>
        </w:tc>
        <w:tc>
          <w:tcPr>
            <w:tcW w:w="912" w:type="dxa"/>
            <w:tcBorders>
              <w:top w:val="nil"/>
              <w:left w:val="nil"/>
              <w:bottom w:val="single" w:sz="4" w:space="0" w:color="auto"/>
              <w:right w:val="single" w:sz="4" w:space="0" w:color="auto"/>
            </w:tcBorders>
            <w:shd w:val="clear" w:color="auto" w:fill="auto"/>
            <w:noWrap/>
            <w:vAlign w:val="bottom"/>
            <w:hideMark/>
          </w:tcPr>
          <w:p w14:paraId="32E4D63E" w14:textId="77777777" w:rsidR="00E33D54" w:rsidRPr="00E33D54" w:rsidRDefault="00E33D54" w:rsidP="00E33D54">
            <w:pPr>
              <w:jc w:val="right"/>
              <w:rPr>
                <w:rFonts w:ascii="Arial" w:hAnsi="Arial" w:cs="Arial"/>
                <w:color w:val="080000"/>
                <w:sz w:val="20"/>
                <w:szCs w:val="20"/>
                <w:lang w:val="en-BB" w:eastAsia="en-BB"/>
              </w:rPr>
            </w:pPr>
            <w:r w:rsidRPr="00E33D54">
              <w:rPr>
                <w:rFonts w:ascii="Arial" w:hAnsi="Arial" w:cs="Arial"/>
                <w:color w:val="080000"/>
                <w:sz w:val="20"/>
                <w:szCs w:val="20"/>
                <w:lang w:val="en-BB" w:eastAsia="en-BB"/>
              </w:rPr>
              <w:t>$2.86</w:t>
            </w:r>
          </w:p>
        </w:tc>
        <w:tc>
          <w:tcPr>
            <w:tcW w:w="893" w:type="dxa"/>
            <w:tcBorders>
              <w:top w:val="nil"/>
              <w:left w:val="nil"/>
              <w:bottom w:val="single" w:sz="4" w:space="0" w:color="auto"/>
              <w:right w:val="single" w:sz="4" w:space="0" w:color="auto"/>
            </w:tcBorders>
            <w:shd w:val="clear" w:color="auto" w:fill="auto"/>
            <w:noWrap/>
            <w:vAlign w:val="bottom"/>
            <w:hideMark/>
          </w:tcPr>
          <w:p w14:paraId="0FFBDBB2" w14:textId="77777777" w:rsidR="00E33D54" w:rsidRPr="00E33D54" w:rsidRDefault="00E33D54" w:rsidP="00E33D54">
            <w:pPr>
              <w:rPr>
                <w:rFonts w:ascii="Arial" w:hAnsi="Arial" w:cs="Arial"/>
                <w:sz w:val="20"/>
                <w:szCs w:val="20"/>
                <w:lang w:val="en-BB" w:eastAsia="en-BB"/>
              </w:rPr>
            </w:pPr>
            <w:r w:rsidRPr="00E33D54">
              <w:rPr>
                <w:rFonts w:ascii="Arial" w:hAnsi="Arial" w:cs="Arial"/>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14:paraId="4C2806F7" w14:textId="77777777" w:rsidR="00E33D54" w:rsidRPr="00E33D54" w:rsidRDefault="00E33D54" w:rsidP="00E33D54">
            <w:pPr>
              <w:jc w:val="right"/>
              <w:rPr>
                <w:rFonts w:ascii="Arial" w:hAnsi="Arial" w:cs="Arial"/>
                <w:color w:val="080000"/>
                <w:sz w:val="20"/>
                <w:szCs w:val="20"/>
                <w:lang w:val="en-BB" w:eastAsia="en-BB"/>
              </w:rPr>
            </w:pPr>
            <w:r w:rsidRPr="00E33D54">
              <w:rPr>
                <w:rFonts w:ascii="Arial" w:hAnsi="Arial" w:cs="Arial"/>
                <w:color w:val="080000"/>
                <w:sz w:val="20"/>
                <w:szCs w:val="20"/>
                <w:lang w:val="en-BB" w:eastAsia="en-BB"/>
              </w:rPr>
              <w:t>$2.86</w:t>
            </w:r>
          </w:p>
        </w:tc>
        <w:tc>
          <w:tcPr>
            <w:tcW w:w="820" w:type="dxa"/>
            <w:tcBorders>
              <w:top w:val="nil"/>
              <w:left w:val="nil"/>
              <w:bottom w:val="single" w:sz="4" w:space="0" w:color="auto"/>
              <w:right w:val="single" w:sz="4" w:space="0" w:color="auto"/>
            </w:tcBorders>
            <w:shd w:val="clear" w:color="auto" w:fill="auto"/>
            <w:noWrap/>
            <w:vAlign w:val="bottom"/>
            <w:hideMark/>
          </w:tcPr>
          <w:p w14:paraId="36A020A0" w14:textId="77777777" w:rsidR="00E33D54" w:rsidRPr="00E33D54" w:rsidRDefault="00E33D54" w:rsidP="00E33D54">
            <w:pPr>
              <w:jc w:val="right"/>
              <w:rPr>
                <w:rFonts w:ascii="Arial" w:hAnsi="Arial" w:cs="Arial"/>
                <w:color w:val="080000"/>
                <w:sz w:val="20"/>
                <w:szCs w:val="20"/>
                <w:lang w:val="en-BB" w:eastAsia="en-BB"/>
              </w:rPr>
            </w:pPr>
            <w:r w:rsidRPr="00E33D54">
              <w:rPr>
                <w:rFonts w:ascii="Arial" w:hAnsi="Arial" w:cs="Arial"/>
                <w:color w:val="080000"/>
                <w:sz w:val="20"/>
                <w:szCs w:val="20"/>
                <w:lang w:val="en-BB" w:eastAsia="en-BB"/>
              </w:rPr>
              <w:t>$3.09</w:t>
            </w:r>
          </w:p>
        </w:tc>
        <w:tc>
          <w:tcPr>
            <w:tcW w:w="939" w:type="dxa"/>
            <w:tcBorders>
              <w:top w:val="nil"/>
              <w:left w:val="nil"/>
              <w:bottom w:val="single" w:sz="4" w:space="0" w:color="auto"/>
              <w:right w:val="single" w:sz="4" w:space="0" w:color="auto"/>
            </w:tcBorders>
            <w:shd w:val="clear" w:color="auto" w:fill="auto"/>
            <w:noWrap/>
            <w:vAlign w:val="bottom"/>
            <w:hideMark/>
          </w:tcPr>
          <w:p w14:paraId="38106D5F" w14:textId="77777777" w:rsidR="00E33D54" w:rsidRPr="00E33D54" w:rsidRDefault="00E33D54" w:rsidP="00E33D54">
            <w:pPr>
              <w:jc w:val="right"/>
              <w:rPr>
                <w:rFonts w:ascii="Arial" w:hAnsi="Arial" w:cs="Arial"/>
                <w:color w:val="080000"/>
                <w:sz w:val="20"/>
                <w:szCs w:val="20"/>
                <w:lang w:val="en-BB" w:eastAsia="en-BB"/>
              </w:rPr>
            </w:pPr>
            <w:r w:rsidRPr="00E33D54">
              <w:rPr>
                <w:rFonts w:ascii="Arial" w:hAnsi="Arial" w:cs="Arial"/>
                <w:color w:val="080000"/>
                <w:sz w:val="20"/>
                <w:szCs w:val="20"/>
                <w:lang w:val="en-BB" w:eastAsia="en-BB"/>
              </w:rPr>
              <w:t>11,292</w:t>
            </w:r>
          </w:p>
        </w:tc>
        <w:tc>
          <w:tcPr>
            <w:tcW w:w="942" w:type="dxa"/>
            <w:tcBorders>
              <w:top w:val="nil"/>
              <w:left w:val="nil"/>
              <w:bottom w:val="single" w:sz="4" w:space="0" w:color="auto"/>
              <w:right w:val="single" w:sz="4" w:space="0" w:color="auto"/>
            </w:tcBorders>
            <w:shd w:val="clear" w:color="auto" w:fill="auto"/>
            <w:noWrap/>
            <w:vAlign w:val="bottom"/>
            <w:hideMark/>
          </w:tcPr>
          <w:p w14:paraId="6940A7C8" w14:textId="77777777" w:rsidR="00E33D54" w:rsidRPr="00E33D54" w:rsidRDefault="00E33D54" w:rsidP="00E33D54">
            <w:pPr>
              <w:jc w:val="right"/>
              <w:rPr>
                <w:rFonts w:ascii="Arial" w:hAnsi="Arial" w:cs="Arial"/>
                <w:color w:val="080000"/>
                <w:sz w:val="20"/>
                <w:szCs w:val="20"/>
                <w:lang w:val="en-BB" w:eastAsia="en-BB"/>
              </w:rPr>
            </w:pPr>
            <w:r w:rsidRPr="00E33D54">
              <w:rPr>
                <w:rFonts w:ascii="Arial" w:hAnsi="Arial" w:cs="Arial"/>
                <w:color w:val="080000"/>
                <w:sz w:val="20"/>
                <w:szCs w:val="20"/>
                <w:lang w:val="en-BB" w:eastAsia="en-BB"/>
              </w:rPr>
              <w:t>159,655</w:t>
            </w:r>
          </w:p>
        </w:tc>
      </w:tr>
      <w:tr w:rsidR="00E33D54" w:rsidRPr="00E33D54" w14:paraId="4F44A53D" w14:textId="77777777" w:rsidTr="007F19A4">
        <w:trPr>
          <w:gridAfter w:val="1"/>
          <w:wAfter w:w="12" w:type="dxa"/>
          <w:trHeight w:val="300"/>
          <w:jc w:val="center"/>
        </w:trPr>
        <w:tc>
          <w:tcPr>
            <w:tcW w:w="4919" w:type="dxa"/>
            <w:tcBorders>
              <w:top w:val="nil"/>
              <w:left w:val="single" w:sz="4" w:space="0" w:color="auto"/>
              <w:bottom w:val="single" w:sz="4" w:space="0" w:color="auto"/>
              <w:right w:val="single" w:sz="4" w:space="0" w:color="auto"/>
            </w:tcBorders>
            <w:shd w:val="clear" w:color="auto" w:fill="auto"/>
            <w:noWrap/>
            <w:vAlign w:val="bottom"/>
            <w:hideMark/>
          </w:tcPr>
          <w:p w14:paraId="4F71E595" w14:textId="77777777" w:rsidR="00E33D54" w:rsidRPr="00E33D54" w:rsidRDefault="00E33D54" w:rsidP="00E33D54">
            <w:pPr>
              <w:rPr>
                <w:rFonts w:ascii="Arial" w:hAnsi="Arial" w:cs="Arial"/>
                <w:sz w:val="20"/>
                <w:szCs w:val="20"/>
                <w:lang w:val="en-BB" w:eastAsia="en-BB"/>
              </w:rPr>
            </w:pPr>
            <w:r w:rsidRPr="00E33D54">
              <w:rPr>
                <w:rFonts w:ascii="Arial" w:hAnsi="Arial" w:cs="Arial"/>
                <w:sz w:val="20"/>
                <w:szCs w:val="20"/>
                <w:lang w:val="en-BB" w:eastAsia="en-BB"/>
              </w:rPr>
              <w:t>Eppley Caribbean Property Fund SCC - Dev Fund</w:t>
            </w:r>
          </w:p>
        </w:tc>
        <w:tc>
          <w:tcPr>
            <w:tcW w:w="1276" w:type="dxa"/>
            <w:tcBorders>
              <w:top w:val="nil"/>
              <w:left w:val="nil"/>
              <w:bottom w:val="single" w:sz="4" w:space="0" w:color="auto"/>
              <w:right w:val="single" w:sz="4" w:space="0" w:color="auto"/>
            </w:tcBorders>
            <w:shd w:val="clear" w:color="auto" w:fill="auto"/>
            <w:noWrap/>
            <w:vAlign w:val="bottom"/>
            <w:hideMark/>
          </w:tcPr>
          <w:p w14:paraId="5F8153E0" w14:textId="77777777" w:rsidR="00E33D54" w:rsidRPr="00E33D54" w:rsidRDefault="00E33D54" w:rsidP="00E33D54">
            <w:pPr>
              <w:jc w:val="right"/>
              <w:rPr>
                <w:rFonts w:ascii="Arial" w:hAnsi="Arial" w:cs="Arial"/>
                <w:sz w:val="20"/>
                <w:szCs w:val="20"/>
                <w:lang w:val="en-BB" w:eastAsia="en-BB"/>
              </w:rPr>
            </w:pPr>
            <w:r w:rsidRPr="00E33D54">
              <w:rPr>
                <w:rFonts w:ascii="Arial" w:hAnsi="Arial" w:cs="Arial"/>
                <w:sz w:val="20"/>
                <w:szCs w:val="20"/>
                <w:lang w:val="en-BB" w:eastAsia="en-BB"/>
              </w:rPr>
              <w:t>15-Jan-19</w:t>
            </w:r>
          </w:p>
        </w:tc>
        <w:tc>
          <w:tcPr>
            <w:tcW w:w="1120" w:type="dxa"/>
            <w:tcBorders>
              <w:top w:val="nil"/>
              <w:left w:val="nil"/>
              <w:bottom w:val="single" w:sz="4" w:space="0" w:color="auto"/>
              <w:right w:val="single" w:sz="4" w:space="0" w:color="auto"/>
            </w:tcBorders>
            <w:shd w:val="clear" w:color="auto" w:fill="auto"/>
            <w:noWrap/>
            <w:vAlign w:val="bottom"/>
            <w:hideMark/>
          </w:tcPr>
          <w:p w14:paraId="7F7BB4E7" w14:textId="77777777" w:rsidR="00E33D54" w:rsidRPr="00E33D54" w:rsidRDefault="00E33D54" w:rsidP="00E33D54">
            <w:pPr>
              <w:rPr>
                <w:rFonts w:ascii="Arial" w:hAnsi="Arial" w:cs="Arial"/>
                <w:sz w:val="20"/>
                <w:szCs w:val="20"/>
                <w:lang w:val="en-BB" w:eastAsia="en-BB"/>
              </w:rPr>
            </w:pPr>
            <w:r w:rsidRPr="00E33D54">
              <w:rPr>
                <w:rFonts w:ascii="Arial" w:hAnsi="Arial" w:cs="Arial"/>
                <w:sz w:val="20"/>
                <w:szCs w:val="20"/>
                <w:lang w:val="en-BB" w:eastAsia="en-BB"/>
              </w:rPr>
              <w:t> </w:t>
            </w:r>
          </w:p>
        </w:tc>
        <w:tc>
          <w:tcPr>
            <w:tcW w:w="800" w:type="dxa"/>
            <w:tcBorders>
              <w:top w:val="nil"/>
              <w:left w:val="nil"/>
              <w:bottom w:val="single" w:sz="4" w:space="0" w:color="auto"/>
              <w:right w:val="single" w:sz="4" w:space="0" w:color="auto"/>
            </w:tcBorders>
            <w:shd w:val="clear" w:color="auto" w:fill="auto"/>
            <w:noWrap/>
            <w:vAlign w:val="bottom"/>
            <w:hideMark/>
          </w:tcPr>
          <w:p w14:paraId="47D7FDC6" w14:textId="77777777" w:rsidR="00E33D54" w:rsidRPr="00E33D54" w:rsidRDefault="00E33D54" w:rsidP="00E33D54">
            <w:pPr>
              <w:rPr>
                <w:rFonts w:ascii="Arial" w:hAnsi="Arial" w:cs="Arial"/>
                <w:sz w:val="20"/>
                <w:szCs w:val="20"/>
                <w:lang w:val="en-BB" w:eastAsia="en-BB"/>
              </w:rPr>
            </w:pPr>
            <w:r w:rsidRPr="00E33D54">
              <w:rPr>
                <w:rFonts w:ascii="Arial" w:hAnsi="Arial" w:cs="Arial"/>
                <w:sz w:val="20"/>
                <w:szCs w:val="20"/>
                <w:lang w:val="en-BB" w:eastAsia="en-BB"/>
              </w:rPr>
              <w:t> </w:t>
            </w:r>
          </w:p>
        </w:tc>
        <w:tc>
          <w:tcPr>
            <w:tcW w:w="800" w:type="dxa"/>
            <w:tcBorders>
              <w:top w:val="nil"/>
              <w:left w:val="nil"/>
              <w:bottom w:val="single" w:sz="4" w:space="0" w:color="auto"/>
              <w:right w:val="single" w:sz="4" w:space="0" w:color="auto"/>
            </w:tcBorders>
            <w:shd w:val="clear" w:color="auto" w:fill="auto"/>
            <w:noWrap/>
            <w:vAlign w:val="bottom"/>
            <w:hideMark/>
          </w:tcPr>
          <w:p w14:paraId="442F7882" w14:textId="77777777" w:rsidR="00E33D54" w:rsidRPr="00E33D54" w:rsidRDefault="00E33D54" w:rsidP="00E33D54">
            <w:pPr>
              <w:rPr>
                <w:rFonts w:ascii="Arial" w:hAnsi="Arial" w:cs="Arial"/>
                <w:sz w:val="20"/>
                <w:szCs w:val="20"/>
                <w:lang w:val="en-BB" w:eastAsia="en-BB"/>
              </w:rPr>
            </w:pPr>
            <w:r w:rsidRPr="00E33D54">
              <w:rPr>
                <w:rFonts w:ascii="Arial" w:hAnsi="Arial" w:cs="Arial"/>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14:paraId="6C2EFC6C" w14:textId="77777777" w:rsidR="00E33D54" w:rsidRPr="00E33D54" w:rsidRDefault="00E33D54" w:rsidP="00E33D54">
            <w:pPr>
              <w:jc w:val="right"/>
              <w:rPr>
                <w:rFonts w:ascii="Arial" w:hAnsi="Arial" w:cs="Arial"/>
                <w:sz w:val="20"/>
                <w:szCs w:val="20"/>
                <w:lang w:val="en-BB" w:eastAsia="en-BB"/>
              </w:rPr>
            </w:pPr>
            <w:r w:rsidRPr="00E33D54">
              <w:rPr>
                <w:rFonts w:ascii="Arial" w:hAnsi="Arial" w:cs="Arial"/>
                <w:sz w:val="20"/>
                <w:szCs w:val="20"/>
                <w:lang w:val="en-BB" w:eastAsia="en-BB"/>
              </w:rPr>
              <w:t>$0.21</w:t>
            </w:r>
          </w:p>
        </w:tc>
        <w:tc>
          <w:tcPr>
            <w:tcW w:w="912" w:type="dxa"/>
            <w:tcBorders>
              <w:top w:val="nil"/>
              <w:left w:val="nil"/>
              <w:bottom w:val="single" w:sz="4" w:space="0" w:color="auto"/>
              <w:right w:val="single" w:sz="4" w:space="0" w:color="auto"/>
            </w:tcBorders>
            <w:shd w:val="clear" w:color="auto" w:fill="auto"/>
            <w:noWrap/>
            <w:vAlign w:val="bottom"/>
            <w:hideMark/>
          </w:tcPr>
          <w:p w14:paraId="6196BC56" w14:textId="77777777" w:rsidR="00E33D54" w:rsidRPr="00E33D54" w:rsidRDefault="00E33D54" w:rsidP="00E33D54">
            <w:pPr>
              <w:jc w:val="right"/>
              <w:rPr>
                <w:rFonts w:ascii="Arial" w:hAnsi="Arial" w:cs="Arial"/>
                <w:sz w:val="20"/>
                <w:szCs w:val="20"/>
                <w:lang w:val="en-BB" w:eastAsia="en-BB"/>
              </w:rPr>
            </w:pPr>
            <w:r w:rsidRPr="00E33D54">
              <w:rPr>
                <w:rFonts w:ascii="Arial" w:hAnsi="Arial" w:cs="Arial"/>
                <w:sz w:val="20"/>
                <w:szCs w:val="20"/>
                <w:lang w:val="en-BB" w:eastAsia="en-BB"/>
              </w:rPr>
              <w:t>$0.21</w:t>
            </w:r>
          </w:p>
        </w:tc>
        <w:tc>
          <w:tcPr>
            <w:tcW w:w="893" w:type="dxa"/>
            <w:tcBorders>
              <w:top w:val="nil"/>
              <w:left w:val="nil"/>
              <w:bottom w:val="single" w:sz="4" w:space="0" w:color="auto"/>
              <w:right w:val="single" w:sz="4" w:space="0" w:color="auto"/>
            </w:tcBorders>
            <w:shd w:val="clear" w:color="auto" w:fill="auto"/>
            <w:noWrap/>
            <w:vAlign w:val="bottom"/>
            <w:hideMark/>
          </w:tcPr>
          <w:p w14:paraId="6EC407E1" w14:textId="77777777" w:rsidR="00E33D54" w:rsidRPr="00E33D54" w:rsidRDefault="00E33D54" w:rsidP="00E33D54">
            <w:pPr>
              <w:rPr>
                <w:rFonts w:ascii="Arial" w:hAnsi="Arial" w:cs="Arial"/>
                <w:sz w:val="20"/>
                <w:szCs w:val="20"/>
                <w:lang w:val="en-BB" w:eastAsia="en-BB"/>
              </w:rPr>
            </w:pPr>
            <w:r w:rsidRPr="00E33D54">
              <w:rPr>
                <w:rFonts w:ascii="Arial" w:hAnsi="Arial" w:cs="Arial"/>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14:paraId="716F3E5E" w14:textId="77777777" w:rsidR="00E33D54" w:rsidRPr="00E33D54" w:rsidRDefault="00E33D54" w:rsidP="00E33D54">
            <w:pPr>
              <w:rPr>
                <w:rFonts w:ascii="Arial" w:hAnsi="Arial" w:cs="Arial"/>
                <w:sz w:val="20"/>
                <w:szCs w:val="20"/>
                <w:lang w:val="en-BB" w:eastAsia="en-BB"/>
              </w:rPr>
            </w:pPr>
            <w:r w:rsidRPr="00E33D54">
              <w:rPr>
                <w:rFonts w:ascii="Arial" w:hAnsi="Arial" w:cs="Arial"/>
                <w:sz w:val="20"/>
                <w:szCs w:val="20"/>
                <w:lang w:val="en-BB" w:eastAsia="en-BB"/>
              </w:rPr>
              <w:t> </w:t>
            </w:r>
          </w:p>
        </w:tc>
        <w:tc>
          <w:tcPr>
            <w:tcW w:w="820" w:type="dxa"/>
            <w:tcBorders>
              <w:top w:val="nil"/>
              <w:left w:val="nil"/>
              <w:bottom w:val="single" w:sz="4" w:space="0" w:color="auto"/>
              <w:right w:val="single" w:sz="4" w:space="0" w:color="auto"/>
            </w:tcBorders>
            <w:shd w:val="clear" w:color="auto" w:fill="auto"/>
            <w:noWrap/>
            <w:vAlign w:val="bottom"/>
            <w:hideMark/>
          </w:tcPr>
          <w:p w14:paraId="53B89143" w14:textId="77777777" w:rsidR="00E33D54" w:rsidRPr="00E33D54" w:rsidRDefault="00E33D54" w:rsidP="00E33D54">
            <w:pPr>
              <w:jc w:val="right"/>
              <w:rPr>
                <w:rFonts w:ascii="Arial" w:hAnsi="Arial" w:cs="Arial"/>
                <w:sz w:val="20"/>
                <w:szCs w:val="20"/>
                <w:lang w:val="en-BB" w:eastAsia="en-BB"/>
              </w:rPr>
            </w:pPr>
            <w:r w:rsidRPr="00E33D54">
              <w:rPr>
                <w:rFonts w:ascii="Arial" w:hAnsi="Arial" w:cs="Arial"/>
                <w:sz w:val="20"/>
                <w:szCs w:val="20"/>
                <w:lang w:val="en-BB" w:eastAsia="en-BB"/>
              </w:rPr>
              <w:t>$0.21</w:t>
            </w:r>
          </w:p>
        </w:tc>
        <w:tc>
          <w:tcPr>
            <w:tcW w:w="939" w:type="dxa"/>
            <w:tcBorders>
              <w:top w:val="nil"/>
              <w:left w:val="nil"/>
              <w:bottom w:val="single" w:sz="4" w:space="0" w:color="auto"/>
              <w:right w:val="single" w:sz="4" w:space="0" w:color="auto"/>
            </w:tcBorders>
            <w:shd w:val="clear" w:color="auto" w:fill="auto"/>
            <w:noWrap/>
            <w:vAlign w:val="bottom"/>
            <w:hideMark/>
          </w:tcPr>
          <w:p w14:paraId="6AA98D94" w14:textId="77777777" w:rsidR="00E33D54" w:rsidRPr="00E33D54" w:rsidRDefault="00E33D54" w:rsidP="00E33D54">
            <w:pPr>
              <w:rPr>
                <w:rFonts w:ascii="Arial" w:hAnsi="Arial" w:cs="Arial"/>
                <w:sz w:val="20"/>
                <w:szCs w:val="20"/>
                <w:lang w:val="en-BB" w:eastAsia="en-BB"/>
              </w:rPr>
            </w:pPr>
            <w:r w:rsidRPr="00E33D54">
              <w:rPr>
                <w:rFonts w:ascii="Arial" w:hAnsi="Arial" w:cs="Arial"/>
                <w:sz w:val="20"/>
                <w:szCs w:val="20"/>
                <w:lang w:val="en-BB" w:eastAsia="en-BB"/>
              </w:rPr>
              <w:t> </w:t>
            </w:r>
          </w:p>
        </w:tc>
        <w:tc>
          <w:tcPr>
            <w:tcW w:w="942" w:type="dxa"/>
            <w:tcBorders>
              <w:top w:val="nil"/>
              <w:left w:val="nil"/>
              <w:bottom w:val="single" w:sz="4" w:space="0" w:color="auto"/>
              <w:right w:val="single" w:sz="4" w:space="0" w:color="auto"/>
            </w:tcBorders>
            <w:shd w:val="clear" w:color="auto" w:fill="auto"/>
            <w:noWrap/>
            <w:vAlign w:val="bottom"/>
            <w:hideMark/>
          </w:tcPr>
          <w:p w14:paraId="05A96998" w14:textId="77777777" w:rsidR="00E33D54" w:rsidRPr="00E33D54" w:rsidRDefault="00E33D54" w:rsidP="00E33D54">
            <w:pPr>
              <w:jc w:val="right"/>
              <w:rPr>
                <w:rFonts w:ascii="Arial" w:hAnsi="Arial" w:cs="Arial"/>
                <w:sz w:val="20"/>
                <w:szCs w:val="20"/>
                <w:lang w:val="en-BB" w:eastAsia="en-BB"/>
              </w:rPr>
            </w:pPr>
            <w:r w:rsidRPr="00E33D54">
              <w:rPr>
                <w:rFonts w:ascii="Arial" w:hAnsi="Arial" w:cs="Arial"/>
                <w:sz w:val="20"/>
                <w:szCs w:val="20"/>
                <w:lang w:val="en-BB" w:eastAsia="en-BB"/>
              </w:rPr>
              <w:t>32,305</w:t>
            </w:r>
          </w:p>
        </w:tc>
      </w:tr>
      <w:tr w:rsidR="00E33D54" w:rsidRPr="00E33D54" w14:paraId="02207A16" w14:textId="77777777" w:rsidTr="007F19A4">
        <w:trPr>
          <w:gridAfter w:val="1"/>
          <w:wAfter w:w="12" w:type="dxa"/>
          <w:trHeight w:val="300"/>
          <w:jc w:val="center"/>
        </w:trPr>
        <w:tc>
          <w:tcPr>
            <w:tcW w:w="4919" w:type="dxa"/>
            <w:tcBorders>
              <w:top w:val="nil"/>
              <w:left w:val="single" w:sz="4" w:space="0" w:color="auto"/>
              <w:bottom w:val="single" w:sz="4" w:space="0" w:color="auto"/>
              <w:right w:val="single" w:sz="4" w:space="0" w:color="auto"/>
            </w:tcBorders>
            <w:shd w:val="clear" w:color="auto" w:fill="auto"/>
            <w:noWrap/>
            <w:vAlign w:val="bottom"/>
            <w:hideMark/>
          </w:tcPr>
          <w:p w14:paraId="1783F7C5" w14:textId="77777777" w:rsidR="00E33D54" w:rsidRPr="00E33D54" w:rsidRDefault="00E33D54" w:rsidP="00E33D54">
            <w:pPr>
              <w:rPr>
                <w:rFonts w:ascii="Arial" w:hAnsi="Arial" w:cs="Arial"/>
                <w:color w:val="080000"/>
                <w:sz w:val="20"/>
                <w:szCs w:val="20"/>
                <w:lang w:val="en-BB" w:eastAsia="en-BB"/>
              </w:rPr>
            </w:pPr>
            <w:r w:rsidRPr="00E33D54">
              <w:rPr>
                <w:rFonts w:ascii="Arial" w:hAnsi="Arial" w:cs="Arial"/>
                <w:color w:val="080000"/>
                <w:sz w:val="20"/>
                <w:szCs w:val="20"/>
                <w:lang w:val="en-BB" w:eastAsia="en-BB"/>
              </w:rPr>
              <w:t>Eppley Caribbean Property Fund SCC - Value Fund</w:t>
            </w:r>
          </w:p>
        </w:tc>
        <w:tc>
          <w:tcPr>
            <w:tcW w:w="1276" w:type="dxa"/>
            <w:tcBorders>
              <w:top w:val="nil"/>
              <w:left w:val="nil"/>
              <w:bottom w:val="single" w:sz="4" w:space="0" w:color="auto"/>
              <w:right w:val="single" w:sz="4" w:space="0" w:color="auto"/>
            </w:tcBorders>
            <w:shd w:val="clear" w:color="auto" w:fill="auto"/>
            <w:noWrap/>
            <w:vAlign w:val="bottom"/>
            <w:hideMark/>
          </w:tcPr>
          <w:p w14:paraId="3CC4F58B" w14:textId="77777777" w:rsidR="00E33D54" w:rsidRPr="00E33D54" w:rsidRDefault="00E33D54" w:rsidP="00E33D54">
            <w:pPr>
              <w:jc w:val="right"/>
              <w:rPr>
                <w:rFonts w:ascii="Arial" w:hAnsi="Arial" w:cs="Arial"/>
                <w:color w:val="080000"/>
                <w:sz w:val="20"/>
                <w:szCs w:val="20"/>
                <w:lang w:val="en-BB" w:eastAsia="en-BB"/>
              </w:rPr>
            </w:pPr>
            <w:r w:rsidRPr="00E33D54">
              <w:rPr>
                <w:rFonts w:ascii="Arial" w:hAnsi="Arial" w:cs="Arial"/>
                <w:color w:val="080000"/>
                <w:sz w:val="20"/>
                <w:szCs w:val="20"/>
                <w:lang w:val="en-BB" w:eastAsia="en-BB"/>
              </w:rPr>
              <w:t>25-Jan-19</w:t>
            </w:r>
          </w:p>
        </w:tc>
        <w:tc>
          <w:tcPr>
            <w:tcW w:w="1120" w:type="dxa"/>
            <w:tcBorders>
              <w:top w:val="nil"/>
              <w:left w:val="nil"/>
              <w:bottom w:val="single" w:sz="4" w:space="0" w:color="auto"/>
              <w:right w:val="single" w:sz="4" w:space="0" w:color="auto"/>
            </w:tcBorders>
            <w:shd w:val="clear" w:color="auto" w:fill="auto"/>
            <w:noWrap/>
            <w:vAlign w:val="bottom"/>
            <w:hideMark/>
          </w:tcPr>
          <w:p w14:paraId="6B0C9914" w14:textId="77777777" w:rsidR="00E33D54" w:rsidRPr="00E33D54" w:rsidRDefault="00E33D54" w:rsidP="00E33D54">
            <w:pPr>
              <w:rPr>
                <w:rFonts w:ascii="Arial" w:hAnsi="Arial" w:cs="Arial"/>
                <w:sz w:val="20"/>
                <w:szCs w:val="20"/>
                <w:lang w:val="en-BB" w:eastAsia="en-BB"/>
              </w:rPr>
            </w:pPr>
            <w:r w:rsidRPr="00E33D54">
              <w:rPr>
                <w:rFonts w:ascii="Arial" w:hAnsi="Arial" w:cs="Arial"/>
                <w:sz w:val="20"/>
                <w:szCs w:val="20"/>
                <w:lang w:val="en-BB" w:eastAsia="en-BB"/>
              </w:rPr>
              <w:t> </w:t>
            </w:r>
          </w:p>
        </w:tc>
        <w:tc>
          <w:tcPr>
            <w:tcW w:w="800" w:type="dxa"/>
            <w:tcBorders>
              <w:top w:val="nil"/>
              <w:left w:val="nil"/>
              <w:bottom w:val="single" w:sz="4" w:space="0" w:color="auto"/>
              <w:right w:val="single" w:sz="4" w:space="0" w:color="auto"/>
            </w:tcBorders>
            <w:shd w:val="clear" w:color="auto" w:fill="auto"/>
            <w:noWrap/>
            <w:vAlign w:val="bottom"/>
            <w:hideMark/>
          </w:tcPr>
          <w:p w14:paraId="5D598E53" w14:textId="77777777" w:rsidR="00E33D54" w:rsidRPr="00E33D54" w:rsidRDefault="00E33D54" w:rsidP="00E33D54">
            <w:pPr>
              <w:rPr>
                <w:rFonts w:ascii="Arial" w:hAnsi="Arial" w:cs="Arial"/>
                <w:color w:val="080000"/>
                <w:sz w:val="20"/>
                <w:szCs w:val="20"/>
                <w:lang w:val="en-BB" w:eastAsia="en-BB"/>
              </w:rPr>
            </w:pPr>
            <w:r w:rsidRPr="00E33D54">
              <w:rPr>
                <w:rFonts w:ascii="Arial" w:hAnsi="Arial" w:cs="Arial"/>
                <w:color w:val="080000"/>
                <w:sz w:val="20"/>
                <w:szCs w:val="20"/>
                <w:lang w:val="en-BB" w:eastAsia="en-BB"/>
              </w:rPr>
              <w:t> </w:t>
            </w:r>
          </w:p>
        </w:tc>
        <w:tc>
          <w:tcPr>
            <w:tcW w:w="800" w:type="dxa"/>
            <w:tcBorders>
              <w:top w:val="nil"/>
              <w:left w:val="nil"/>
              <w:bottom w:val="single" w:sz="4" w:space="0" w:color="auto"/>
              <w:right w:val="single" w:sz="4" w:space="0" w:color="auto"/>
            </w:tcBorders>
            <w:shd w:val="clear" w:color="auto" w:fill="auto"/>
            <w:noWrap/>
            <w:vAlign w:val="bottom"/>
            <w:hideMark/>
          </w:tcPr>
          <w:p w14:paraId="4FB5DBF2" w14:textId="77777777" w:rsidR="00E33D54" w:rsidRPr="00E33D54" w:rsidRDefault="00E33D54" w:rsidP="00E33D54">
            <w:pPr>
              <w:rPr>
                <w:rFonts w:ascii="Arial" w:hAnsi="Arial" w:cs="Arial"/>
                <w:color w:val="080000"/>
                <w:sz w:val="20"/>
                <w:szCs w:val="20"/>
                <w:lang w:val="en-BB" w:eastAsia="en-BB"/>
              </w:rPr>
            </w:pPr>
            <w:r w:rsidRPr="00E33D54">
              <w:rPr>
                <w:rFonts w:ascii="Arial" w:hAnsi="Arial" w:cs="Arial"/>
                <w:color w:val="080000"/>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14:paraId="0EC3ABEF" w14:textId="77777777" w:rsidR="00E33D54" w:rsidRPr="00E33D54" w:rsidRDefault="00E33D54" w:rsidP="00E33D54">
            <w:pPr>
              <w:jc w:val="right"/>
              <w:rPr>
                <w:rFonts w:ascii="Arial" w:hAnsi="Arial" w:cs="Arial"/>
                <w:color w:val="080000"/>
                <w:sz w:val="20"/>
                <w:szCs w:val="20"/>
                <w:lang w:val="en-BB" w:eastAsia="en-BB"/>
              </w:rPr>
            </w:pPr>
            <w:r w:rsidRPr="00E33D54">
              <w:rPr>
                <w:rFonts w:ascii="Arial" w:hAnsi="Arial" w:cs="Arial"/>
                <w:color w:val="080000"/>
                <w:sz w:val="20"/>
                <w:szCs w:val="20"/>
                <w:lang w:val="en-BB" w:eastAsia="en-BB"/>
              </w:rPr>
              <w:t>$0.58</w:t>
            </w:r>
          </w:p>
        </w:tc>
        <w:tc>
          <w:tcPr>
            <w:tcW w:w="912" w:type="dxa"/>
            <w:tcBorders>
              <w:top w:val="nil"/>
              <w:left w:val="nil"/>
              <w:bottom w:val="single" w:sz="4" w:space="0" w:color="auto"/>
              <w:right w:val="single" w:sz="4" w:space="0" w:color="auto"/>
            </w:tcBorders>
            <w:shd w:val="clear" w:color="auto" w:fill="auto"/>
            <w:noWrap/>
            <w:vAlign w:val="bottom"/>
            <w:hideMark/>
          </w:tcPr>
          <w:p w14:paraId="03A79B36" w14:textId="77777777" w:rsidR="00E33D54" w:rsidRPr="00E33D54" w:rsidRDefault="00E33D54" w:rsidP="00E33D54">
            <w:pPr>
              <w:jc w:val="right"/>
              <w:rPr>
                <w:rFonts w:ascii="Arial" w:hAnsi="Arial" w:cs="Arial"/>
                <w:color w:val="080000"/>
                <w:sz w:val="20"/>
                <w:szCs w:val="20"/>
                <w:lang w:val="en-BB" w:eastAsia="en-BB"/>
              </w:rPr>
            </w:pPr>
            <w:r w:rsidRPr="00E33D54">
              <w:rPr>
                <w:rFonts w:ascii="Arial" w:hAnsi="Arial" w:cs="Arial"/>
                <w:color w:val="080000"/>
                <w:sz w:val="20"/>
                <w:szCs w:val="20"/>
                <w:lang w:val="en-BB" w:eastAsia="en-BB"/>
              </w:rPr>
              <w:t>$0.58</w:t>
            </w:r>
          </w:p>
        </w:tc>
        <w:tc>
          <w:tcPr>
            <w:tcW w:w="893" w:type="dxa"/>
            <w:tcBorders>
              <w:top w:val="nil"/>
              <w:left w:val="nil"/>
              <w:bottom w:val="single" w:sz="4" w:space="0" w:color="auto"/>
              <w:right w:val="single" w:sz="4" w:space="0" w:color="auto"/>
            </w:tcBorders>
            <w:shd w:val="clear" w:color="auto" w:fill="auto"/>
            <w:noWrap/>
            <w:vAlign w:val="bottom"/>
            <w:hideMark/>
          </w:tcPr>
          <w:p w14:paraId="4FFA209C" w14:textId="77777777" w:rsidR="00E33D54" w:rsidRPr="00E33D54" w:rsidRDefault="00E33D54" w:rsidP="00E33D54">
            <w:pPr>
              <w:rPr>
                <w:rFonts w:ascii="Arial" w:hAnsi="Arial" w:cs="Arial"/>
                <w:sz w:val="20"/>
                <w:szCs w:val="20"/>
                <w:lang w:val="en-BB" w:eastAsia="en-BB"/>
              </w:rPr>
            </w:pPr>
            <w:r w:rsidRPr="00E33D54">
              <w:rPr>
                <w:rFonts w:ascii="Arial" w:hAnsi="Arial" w:cs="Arial"/>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14:paraId="49C1F124" w14:textId="77777777" w:rsidR="00E33D54" w:rsidRPr="00E33D54" w:rsidRDefault="00E33D54" w:rsidP="00E33D54">
            <w:pPr>
              <w:jc w:val="right"/>
              <w:rPr>
                <w:rFonts w:ascii="Arial" w:hAnsi="Arial" w:cs="Arial"/>
                <w:color w:val="080000"/>
                <w:sz w:val="20"/>
                <w:szCs w:val="20"/>
                <w:lang w:val="en-BB" w:eastAsia="en-BB"/>
              </w:rPr>
            </w:pPr>
            <w:r w:rsidRPr="00E33D54">
              <w:rPr>
                <w:rFonts w:ascii="Arial" w:hAnsi="Arial" w:cs="Arial"/>
                <w:color w:val="080000"/>
                <w:sz w:val="20"/>
                <w:szCs w:val="20"/>
                <w:lang w:val="en-BB" w:eastAsia="en-BB"/>
              </w:rPr>
              <w:t>$0.50</w:t>
            </w:r>
          </w:p>
        </w:tc>
        <w:tc>
          <w:tcPr>
            <w:tcW w:w="820" w:type="dxa"/>
            <w:tcBorders>
              <w:top w:val="nil"/>
              <w:left w:val="nil"/>
              <w:bottom w:val="nil"/>
              <w:right w:val="single" w:sz="4" w:space="0" w:color="auto"/>
            </w:tcBorders>
            <w:shd w:val="clear" w:color="auto" w:fill="auto"/>
            <w:noWrap/>
            <w:vAlign w:val="bottom"/>
            <w:hideMark/>
          </w:tcPr>
          <w:p w14:paraId="304CBE35" w14:textId="77777777" w:rsidR="00E33D54" w:rsidRPr="00E33D54" w:rsidRDefault="00E33D54" w:rsidP="00E33D54">
            <w:pPr>
              <w:jc w:val="right"/>
              <w:rPr>
                <w:rFonts w:ascii="Arial" w:hAnsi="Arial" w:cs="Arial"/>
                <w:color w:val="080000"/>
                <w:sz w:val="20"/>
                <w:szCs w:val="20"/>
                <w:lang w:val="en-BB" w:eastAsia="en-BB"/>
              </w:rPr>
            </w:pPr>
            <w:r w:rsidRPr="00E33D54">
              <w:rPr>
                <w:rFonts w:ascii="Arial" w:hAnsi="Arial" w:cs="Arial"/>
                <w:color w:val="080000"/>
                <w:sz w:val="20"/>
                <w:szCs w:val="20"/>
                <w:lang w:val="en-BB" w:eastAsia="en-BB"/>
              </w:rPr>
              <w:t>$0.58</w:t>
            </w:r>
          </w:p>
        </w:tc>
        <w:tc>
          <w:tcPr>
            <w:tcW w:w="939" w:type="dxa"/>
            <w:tcBorders>
              <w:top w:val="nil"/>
              <w:left w:val="nil"/>
              <w:bottom w:val="single" w:sz="4" w:space="0" w:color="auto"/>
              <w:right w:val="single" w:sz="4" w:space="0" w:color="auto"/>
            </w:tcBorders>
            <w:shd w:val="clear" w:color="auto" w:fill="auto"/>
            <w:noWrap/>
            <w:vAlign w:val="bottom"/>
            <w:hideMark/>
          </w:tcPr>
          <w:p w14:paraId="0B29BFB7" w14:textId="77777777" w:rsidR="00E33D54" w:rsidRPr="00E33D54" w:rsidRDefault="00E33D54" w:rsidP="00E33D54">
            <w:pPr>
              <w:jc w:val="right"/>
              <w:rPr>
                <w:rFonts w:ascii="Arial" w:hAnsi="Arial" w:cs="Arial"/>
                <w:color w:val="080000"/>
                <w:sz w:val="20"/>
                <w:szCs w:val="20"/>
                <w:lang w:val="en-BB" w:eastAsia="en-BB"/>
              </w:rPr>
            </w:pPr>
            <w:r w:rsidRPr="00E33D54">
              <w:rPr>
                <w:rFonts w:ascii="Arial" w:hAnsi="Arial" w:cs="Arial"/>
                <w:color w:val="080000"/>
                <w:sz w:val="20"/>
                <w:szCs w:val="20"/>
                <w:lang w:val="en-BB" w:eastAsia="en-BB"/>
              </w:rPr>
              <w:t>10,000</w:t>
            </w:r>
          </w:p>
        </w:tc>
        <w:tc>
          <w:tcPr>
            <w:tcW w:w="942" w:type="dxa"/>
            <w:tcBorders>
              <w:top w:val="nil"/>
              <w:left w:val="nil"/>
              <w:bottom w:val="single" w:sz="4" w:space="0" w:color="auto"/>
              <w:right w:val="single" w:sz="4" w:space="0" w:color="auto"/>
            </w:tcBorders>
            <w:shd w:val="clear" w:color="auto" w:fill="auto"/>
            <w:noWrap/>
            <w:vAlign w:val="bottom"/>
            <w:hideMark/>
          </w:tcPr>
          <w:p w14:paraId="5BAC7565" w14:textId="77777777" w:rsidR="00E33D54" w:rsidRPr="00E33D54" w:rsidRDefault="00E33D54" w:rsidP="00E33D54">
            <w:pPr>
              <w:jc w:val="right"/>
              <w:rPr>
                <w:rFonts w:ascii="Arial" w:hAnsi="Arial" w:cs="Arial"/>
                <w:color w:val="080000"/>
                <w:sz w:val="20"/>
                <w:szCs w:val="20"/>
                <w:lang w:val="en-BB" w:eastAsia="en-BB"/>
              </w:rPr>
            </w:pPr>
            <w:r w:rsidRPr="00E33D54">
              <w:rPr>
                <w:rFonts w:ascii="Arial" w:hAnsi="Arial" w:cs="Arial"/>
                <w:color w:val="080000"/>
                <w:sz w:val="20"/>
                <w:szCs w:val="20"/>
                <w:lang w:val="en-BB" w:eastAsia="en-BB"/>
              </w:rPr>
              <w:t>41,605</w:t>
            </w:r>
          </w:p>
        </w:tc>
      </w:tr>
      <w:tr w:rsidR="00E33D54" w:rsidRPr="00E33D54" w14:paraId="661EADC5" w14:textId="77777777" w:rsidTr="007F19A4">
        <w:trPr>
          <w:gridAfter w:val="1"/>
          <w:wAfter w:w="12" w:type="dxa"/>
          <w:trHeight w:val="300"/>
          <w:jc w:val="center"/>
        </w:trPr>
        <w:tc>
          <w:tcPr>
            <w:tcW w:w="4919" w:type="dxa"/>
            <w:tcBorders>
              <w:top w:val="nil"/>
              <w:left w:val="single" w:sz="4" w:space="0" w:color="auto"/>
              <w:bottom w:val="single" w:sz="4" w:space="0" w:color="auto"/>
              <w:right w:val="single" w:sz="4" w:space="0" w:color="auto"/>
            </w:tcBorders>
            <w:shd w:val="clear" w:color="auto" w:fill="auto"/>
            <w:noWrap/>
            <w:vAlign w:val="bottom"/>
            <w:hideMark/>
          </w:tcPr>
          <w:p w14:paraId="32F86207" w14:textId="77777777" w:rsidR="00E33D54" w:rsidRPr="00E33D54" w:rsidRDefault="00E33D54" w:rsidP="00E33D54">
            <w:pPr>
              <w:rPr>
                <w:rFonts w:ascii="Arial" w:hAnsi="Arial" w:cs="Arial"/>
                <w:color w:val="080000"/>
                <w:sz w:val="20"/>
                <w:szCs w:val="20"/>
                <w:lang w:val="en-BB" w:eastAsia="en-BB"/>
              </w:rPr>
            </w:pPr>
            <w:r w:rsidRPr="00E33D54">
              <w:rPr>
                <w:rFonts w:ascii="Arial" w:hAnsi="Arial" w:cs="Arial"/>
                <w:color w:val="080000"/>
                <w:sz w:val="20"/>
                <w:szCs w:val="20"/>
                <w:lang w:val="en-BB" w:eastAsia="en-BB"/>
              </w:rPr>
              <w:t>Goddard Enterprises Limited -*</w:t>
            </w:r>
          </w:p>
        </w:tc>
        <w:tc>
          <w:tcPr>
            <w:tcW w:w="1276" w:type="dxa"/>
            <w:tcBorders>
              <w:top w:val="nil"/>
              <w:left w:val="nil"/>
              <w:bottom w:val="single" w:sz="4" w:space="0" w:color="auto"/>
              <w:right w:val="single" w:sz="4" w:space="0" w:color="auto"/>
            </w:tcBorders>
            <w:shd w:val="clear" w:color="auto" w:fill="auto"/>
            <w:noWrap/>
            <w:vAlign w:val="bottom"/>
            <w:hideMark/>
          </w:tcPr>
          <w:p w14:paraId="7DD57DAF" w14:textId="77777777" w:rsidR="00E33D54" w:rsidRPr="00E33D54" w:rsidRDefault="00E33D54" w:rsidP="00E33D54">
            <w:pPr>
              <w:jc w:val="right"/>
              <w:rPr>
                <w:rFonts w:ascii="Arial" w:hAnsi="Arial" w:cs="Arial"/>
                <w:color w:val="080000"/>
                <w:sz w:val="20"/>
                <w:szCs w:val="20"/>
                <w:lang w:val="en-BB" w:eastAsia="en-BB"/>
              </w:rPr>
            </w:pPr>
            <w:r w:rsidRPr="00E33D54">
              <w:rPr>
                <w:rFonts w:ascii="Arial" w:hAnsi="Arial" w:cs="Arial"/>
                <w:color w:val="080000"/>
                <w:sz w:val="20"/>
                <w:szCs w:val="20"/>
                <w:lang w:val="en-BB" w:eastAsia="en-BB"/>
              </w:rPr>
              <w:t>31-Jan-19</w:t>
            </w:r>
          </w:p>
        </w:tc>
        <w:tc>
          <w:tcPr>
            <w:tcW w:w="1120" w:type="dxa"/>
            <w:tcBorders>
              <w:top w:val="nil"/>
              <w:left w:val="nil"/>
              <w:bottom w:val="single" w:sz="4" w:space="0" w:color="auto"/>
              <w:right w:val="single" w:sz="4" w:space="0" w:color="auto"/>
            </w:tcBorders>
            <w:shd w:val="clear" w:color="auto" w:fill="auto"/>
            <w:noWrap/>
            <w:vAlign w:val="bottom"/>
            <w:hideMark/>
          </w:tcPr>
          <w:p w14:paraId="02439CF0" w14:textId="77777777" w:rsidR="00E33D54" w:rsidRPr="00E33D54" w:rsidRDefault="00E33D54" w:rsidP="00E33D54">
            <w:pPr>
              <w:jc w:val="right"/>
              <w:rPr>
                <w:rFonts w:ascii="Arial" w:hAnsi="Arial" w:cs="Arial"/>
                <w:sz w:val="20"/>
                <w:szCs w:val="20"/>
                <w:lang w:val="en-BB" w:eastAsia="en-BB"/>
              </w:rPr>
            </w:pPr>
            <w:r w:rsidRPr="00E33D54">
              <w:rPr>
                <w:rFonts w:ascii="Arial" w:hAnsi="Arial" w:cs="Arial"/>
                <w:sz w:val="20"/>
                <w:szCs w:val="20"/>
                <w:lang w:val="en-BB" w:eastAsia="en-BB"/>
              </w:rPr>
              <w:t>8,272</w:t>
            </w:r>
          </w:p>
        </w:tc>
        <w:tc>
          <w:tcPr>
            <w:tcW w:w="800" w:type="dxa"/>
            <w:tcBorders>
              <w:top w:val="nil"/>
              <w:left w:val="nil"/>
              <w:bottom w:val="single" w:sz="4" w:space="0" w:color="auto"/>
              <w:right w:val="single" w:sz="4" w:space="0" w:color="auto"/>
            </w:tcBorders>
            <w:shd w:val="clear" w:color="auto" w:fill="auto"/>
            <w:noWrap/>
            <w:vAlign w:val="bottom"/>
            <w:hideMark/>
          </w:tcPr>
          <w:p w14:paraId="76E84820" w14:textId="77777777" w:rsidR="00E33D54" w:rsidRPr="00E33D54" w:rsidRDefault="00E33D54" w:rsidP="00E33D54">
            <w:pPr>
              <w:jc w:val="right"/>
              <w:rPr>
                <w:rFonts w:ascii="Arial" w:hAnsi="Arial" w:cs="Arial"/>
                <w:color w:val="080000"/>
                <w:sz w:val="20"/>
                <w:szCs w:val="20"/>
                <w:lang w:val="en-BB" w:eastAsia="en-BB"/>
              </w:rPr>
            </w:pPr>
            <w:r w:rsidRPr="00E33D54">
              <w:rPr>
                <w:rFonts w:ascii="Arial" w:hAnsi="Arial" w:cs="Arial"/>
                <w:color w:val="080000"/>
                <w:sz w:val="20"/>
                <w:szCs w:val="20"/>
                <w:lang w:val="en-BB" w:eastAsia="en-BB"/>
              </w:rPr>
              <w:t>$3.60</w:t>
            </w:r>
          </w:p>
        </w:tc>
        <w:tc>
          <w:tcPr>
            <w:tcW w:w="800" w:type="dxa"/>
            <w:tcBorders>
              <w:top w:val="nil"/>
              <w:left w:val="nil"/>
              <w:bottom w:val="single" w:sz="4" w:space="0" w:color="auto"/>
              <w:right w:val="single" w:sz="4" w:space="0" w:color="auto"/>
            </w:tcBorders>
            <w:shd w:val="clear" w:color="auto" w:fill="auto"/>
            <w:noWrap/>
            <w:vAlign w:val="bottom"/>
            <w:hideMark/>
          </w:tcPr>
          <w:p w14:paraId="4823E285" w14:textId="77777777" w:rsidR="00E33D54" w:rsidRPr="00E33D54" w:rsidRDefault="00E33D54" w:rsidP="00E33D54">
            <w:pPr>
              <w:jc w:val="right"/>
              <w:rPr>
                <w:rFonts w:ascii="Arial" w:hAnsi="Arial" w:cs="Arial"/>
                <w:color w:val="080000"/>
                <w:sz w:val="20"/>
                <w:szCs w:val="20"/>
                <w:lang w:val="en-BB" w:eastAsia="en-BB"/>
              </w:rPr>
            </w:pPr>
            <w:r w:rsidRPr="00E33D54">
              <w:rPr>
                <w:rFonts w:ascii="Arial" w:hAnsi="Arial" w:cs="Arial"/>
                <w:color w:val="080000"/>
                <w:sz w:val="20"/>
                <w:szCs w:val="20"/>
                <w:lang w:val="en-BB" w:eastAsia="en-BB"/>
              </w:rPr>
              <w:t>$3.60</w:t>
            </w:r>
          </w:p>
        </w:tc>
        <w:tc>
          <w:tcPr>
            <w:tcW w:w="828" w:type="dxa"/>
            <w:tcBorders>
              <w:top w:val="nil"/>
              <w:left w:val="nil"/>
              <w:bottom w:val="single" w:sz="4" w:space="0" w:color="auto"/>
              <w:right w:val="single" w:sz="4" w:space="0" w:color="auto"/>
            </w:tcBorders>
            <w:shd w:val="clear" w:color="auto" w:fill="auto"/>
            <w:noWrap/>
            <w:vAlign w:val="bottom"/>
            <w:hideMark/>
          </w:tcPr>
          <w:p w14:paraId="23B5F2A4" w14:textId="77777777" w:rsidR="00E33D54" w:rsidRPr="00E33D54" w:rsidRDefault="00E33D54" w:rsidP="00E33D54">
            <w:pPr>
              <w:jc w:val="right"/>
              <w:rPr>
                <w:rFonts w:ascii="Arial" w:hAnsi="Arial" w:cs="Arial"/>
                <w:color w:val="080000"/>
                <w:sz w:val="20"/>
                <w:szCs w:val="20"/>
                <w:lang w:val="en-BB" w:eastAsia="en-BB"/>
              </w:rPr>
            </w:pPr>
            <w:r w:rsidRPr="00E33D54">
              <w:rPr>
                <w:rFonts w:ascii="Arial" w:hAnsi="Arial" w:cs="Arial"/>
                <w:color w:val="080000"/>
                <w:sz w:val="20"/>
                <w:szCs w:val="20"/>
                <w:lang w:val="en-BB" w:eastAsia="en-BB"/>
              </w:rPr>
              <w:t>$3.60</w:t>
            </w:r>
          </w:p>
        </w:tc>
        <w:tc>
          <w:tcPr>
            <w:tcW w:w="912" w:type="dxa"/>
            <w:tcBorders>
              <w:top w:val="nil"/>
              <w:left w:val="nil"/>
              <w:bottom w:val="single" w:sz="4" w:space="0" w:color="auto"/>
              <w:right w:val="single" w:sz="4" w:space="0" w:color="auto"/>
            </w:tcBorders>
            <w:shd w:val="clear" w:color="auto" w:fill="auto"/>
            <w:noWrap/>
            <w:vAlign w:val="bottom"/>
            <w:hideMark/>
          </w:tcPr>
          <w:p w14:paraId="162A4DC1" w14:textId="77777777" w:rsidR="00E33D54" w:rsidRPr="00E33D54" w:rsidRDefault="00E33D54" w:rsidP="00E33D54">
            <w:pPr>
              <w:jc w:val="right"/>
              <w:rPr>
                <w:rFonts w:ascii="Arial" w:hAnsi="Arial" w:cs="Arial"/>
                <w:color w:val="080000"/>
                <w:sz w:val="20"/>
                <w:szCs w:val="20"/>
                <w:lang w:val="en-BB" w:eastAsia="en-BB"/>
              </w:rPr>
            </w:pPr>
            <w:r w:rsidRPr="00E33D54">
              <w:rPr>
                <w:rFonts w:ascii="Arial" w:hAnsi="Arial" w:cs="Arial"/>
                <w:color w:val="080000"/>
                <w:sz w:val="20"/>
                <w:szCs w:val="20"/>
                <w:lang w:val="en-BB" w:eastAsia="en-BB"/>
              </w:rPr>
              <w:t>$3.60</w:t>
            </w:r>
          </w:p>
        </w:tc>
        <w:tc>
          <w:tcPr>
            <w:tcW w:w="893" w:type="dxa"/>
            <w:tcBorders>
              <w:top w:val="nil"/>
              <w:left w:val="nil"/>
              <w:bottom w:val="single" w:sz="4" w:space="0" w:color="auto"/>
              <w:right w:val="single" w:sz="4" w:space="0" w:color="auto"/>
            </w:tcBorders>
            <w:shd w:val="clear" w:color="auto" w:fill="auto"/>
            <w:noWrap/>
            <w:vAlign w:val="bottom"/>
            <w:hideMark/>
          </w:tcPr>
          <w:p w14:paraId="6FF5A639" w14:textId="77777777" w:rsidR="00E33D54" w:rsidRPr="00E33D54" w:rsidRDefault="00E33D54" w:rsidP="00E33D54">
            <w:pPr>
              <w:jc w:val="right"/>
              <w:rPr>
                <w:rFonts w:ascii="Arial" w:hAnsi="Arial" w:cs="Arial"/>
                <w:sz w:val="20"/>
                <w:szCs w:val="20"/>
                <w:lang w:val="en-BB" w:eastAsia="en-BB"/>
              </w:rPr>
            </w:pPr>
            <w:r w:rsidRPr="00E33D54">
              <w:rPr>
                <w:rFonts w:ascii="Arial" w:hAnsi="Arial" w:cs="Arial"/>
                <w:sz w:val="20"/>
                <w:szCs w:val="20"/>
                <w:lang w:val="en-BB" w:eastAsia="en-BB"/>
              </w:rPr>
              <w:t>$0.00</w:t>
            </w:r>
          </w:p>
        </w:tc>
        <w:tc>
          <w:tcPr>
            <w:tcW w:w="828" w:type="dxa"/>
            <w:tcBorders>
              <w:top w:val="nil"/>
              <w:left w:val="nil"/>
              <w:bottom w:val="single" w:sz="4" w:space="0" w:color="auto"/>
              <w:right w:val="single" w:sz="4" w:space="0" w:color="auto"/>
            </w:tcBorders>
            <w:shd w:val="clear" w:color="auto" w:fill="auto"/>
            <w:noWrap/>
            <w:vAlign w:val="bottom"/>
            <w:hideMark/>
          </w:tcPr>
          <w:p w14:paraId="3DF6D2FE" w14:textId="77777777" w:rsidR="00E33D54" w:rsidRPr="00E33D54" w:rsidRDefault="00E33D54" w:rsidP="00E33D54">
            <w:pPr>
              <w:jc w:val="right"/>
              <w:rPr>
                <w:rFonts w:ascii="Arial" w:hAnsi="Arial" w:cs="Arial"/>
                <w:color w:val="080000"/>
                <w:sz w:val="20"/>
                <w:szCs w:val="20"/>
                <w:lang w:val="en-BB" w:eastAsia="en-BB"/>
              </w:rPr>
            </w:pPr>
            <w:r w:rsidRPr="00E33D54">
              <w:rPr>
                <w:rFonts w:ascii="Arial" w:hAnsi="Arial" w:cs="Arial"/>
                <w:color w:val="080000"/>
                <w:sz w:val="20"/>
                <w:szCs w:val="20"/>
                <w:lang w:val="en-BB" w:eastAsia="en-BB"/>
              </w:rPr>
              <w:t>$3.25</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41091E89" w14:textId="77777777" w:rsidR="00E33D54" w:rsidRPr="00E33D54" w:rsidRDefault="00E33D54" w:rsidP="00E33D54">
            <w:pPr>
              <w:jc w:val="right"/>
              <w:rPr>
                <w:rFonts w:ascii="Arial" w:hAnsi="Arial" w:cs="Arial"/>
                <w:color w:val="080000"/>
                <w:sz w:val="20"/>
                <w:szCs w:val="20"/>
                <w:lang w:val="en-BB" w:eastAsia="en-BB"/>
              </w:rPr>
            </w:pPr>
            <w:r w:rsidRPr="00E33D54">
              <w:rPr>
                <w:rFonts w:ascii="Arial" w:hAnsi="Arial" w:cs="Arial"/>
                <w:color w:val="080000"/>
                <w:sz w:val="20"/>
                <w:szCs w:val="20"/>
                <w:lang w:val="en-BB" w:eastAsia="en-BB"/>
              </w:rPr>
              <w:t>$3.60</w:t>
            </w:r>
          </w:p>
        </w:tc>
        <w:tc>
          <w:tcPr>
            <w:tcW w:w="939" w:type="dxa"/>
            <w:tcBorders>
              <w:top w:val="nil"/>
              <w:left w:val="nil"/>
              <w:bottom w:val="single" w:sz="4" w:space="0" w:color="auto"/>
              <w:right w:val="single" w:sz="4" w:space="0" w:color="auto"/>
            </w:tcBorders>
            <w:shd w:val="clear" w:color="auto" w:fill="auto"/>
            <w:noWrap/>
            <w:vAlign w:val="bottom"/>
            <w:hideMark/>
          </w:tcPr>
          <w:p w14:paraId="15E53375" w14:textId="77777777" w:rsidR="00E33D54" w:rsidRPr="00E33D54" w:rsidRDefault="00E33D54" w:rsidP="00E33D54">
            <w:pPr>
              <w:jc w:val="right"/>
              <w:rPr>
                <w:rFonts w:ascii="Arial" w:hAnsi="Arial" w:cs="Arial"/>
                <w:color w:val="080000"/>
                <w:sz w:val="20"/>
                <w:szCs w:val="20"/>
                <w:lang w:val="en-BB" w:eastAsia="en-BB"/>
              </w:rPr>
            </w:pPr>
            <w:r w:rsidRPr="00E33D54">
              <w:rPr>
                <w:rFonts w:ascii="Arial" w:hAnsi="Arial" w:cs="Arial"/>
                <w:color w:val="080000"/>
                <w:sz w:val="20"/>
                <w:szCs w:val="20"/>
                <w:lang w:val="en-BB" w:eastAsia="en-BB"/>
              </w:rPr>
              <w:t>4,000</w:t>
            </w:r>
          </w:p>
        </w:tc>
        <w:tc>
          <w:tcPr>
            <w:tcW w:w="942" w:type="dxa"/>
            <w:tcBorders>
              <w:top w:val="nil"/>
              <w:left w:val="nil"/>
              <w:bottom w:val="single" w:sz="4" w:space="0" w:color="auto"/>
              <w:right w:val="single" w:sz="4" w:space="0" w:color="auto"/>
            </w:tcBorders>
            <w:shd w:val="clear" w:color="auto" w:fill="auto"/>
            <w:noWrap/>
            <w:vAlign w:val="bottom"/>
            <w:hideMark/>
          </w:tcPr>
          <w:p w14:paraId="14F3C023" w14:textId="77777777" w:rsidR="00E33D54" w:rsidRPr="00E33D54" w:rsidRDefault="00E33D54" w:rsidP="00E33D54">
            <w:pPr>
              <w:jc w:val="right"/>
              <w:rPr>
                <w:rFonts w:ascii="Arial" w:hAnsi="Arial" w:cs="Arial"/>
                <w:color w:val="080000"/>
                <w:sz w:val="20"/>
                <w:szCs w:val="20"/>
                <w:lang w:val="en-BB" w:eastAsia="en-BB"/>
              </w:rPr>
            </w:pPr>
            <w:r w:rsidRPr="00E33D54">
              <w:rPr>
                <w:rFonts w:ascii="Arial" w:hAnsi="Arial" w:cs="Arial"/>
                <w:color w:val="080000"/>
                <w:sz w:val="20"/>
                <w:szCs w:val="20"/>
                <w:lang w:val="en-BB" w:eastAsia="en-BB"/>
              </w:rPr>
              <w:t>13,887</w:t>
            </w:r>
          </w:p>
        </w:tc>
      </w:tr>
      <w:tr w:rsidR="00E33D54" w:rsidRPr="00E33D54" w14:paraId="7C8D2AE2" w14:textId="77777777" w:rsidTr="007F19A4">
        <w:trPr>
          <w:gridAfter w:val="1"/>
          <w:wAfter w:w="12" w:type="dxa"/>
          <w:trHeight w:val="300"/>
          <w:jc w:val="center"/>
        </w:trPr>
        <w:tc>
          <w:tcPr>
            <w:tcW w:w="4919" w:type="dxa"/>
            <w:tcBorders>
              <w:top w:val="nil"/>
              <w:left w:val="single" w:sz="4" w:space="0" w:color="auto"/>
              <w:bottom w:val="single" w:sz="4" w:space="0" w:color="auto"/>
              <w:right w:val="single" w:sz="4" w:space="0" w:color="auto"/>
            </w:tcBorders>
            <w:shd w:val="clear" w:color="auto" w:fill="auto"/>
            <w:noWrap/>
            <w:vAlign w:val="bottom"/>
            <w:hideMark/>
          </w:tcPr>
          <w:p w14:paraId="41FD3B1A" w14:textId="77777777" w:rsidR="00E33D54" w:rsidRPr="00E33D54" w:rsidRDefault="00E33D54" w:rsidP="00E33D54">
            <w:pPr>
              <w:rPr>
                <w:rFonts w:ascii="Arial" w:hAnsi="Arial" w:cs="Arial"/>
                <w:color w:val="080000"/>
                <w:sz w:val="20"/>
                <w:szCs w:val="20"/>
                <w:lang w:val="en-BB" w:eastAsia="en-BB"/>
              </w:rPr>
            </w:pPr>
            <w:r w:rsidRPr="00E33D54">
              <w:rPr>
                <w:rFonts w:ascii="Arial" w:hAnsi="Arial" w:cs="Arial"/>
                <w:color w:val="080000"/>
                <w:sz w:val="20"/>
                <w:szCs w:val="20"/>
                <w:lang w:val="en-BB" w:eastAsia="en-BB"/>
              </w:rPr>
              <w:t>Insurance Corporation of Barbados Limited</w:t>
            </w:r>
          </w:p>
        </w:tc>
        <w:tc>
          <w:tcPr>
            <w:tcW w:w="1276" w:type="dxa"/>
            <w:tcBorders>
              <w:top w:val="nil"/>
              <w:left w:val="nil"/>
              <w:bottom w:val="single" w:sz="4" w:space="0" w:color="auto"/>
              <w:right w:val="single" w:sz="4" w:space="0" w:color="auto"/>
            </w:tcBorders>
            <w:shd w:val="clear" w:color="auto" w:fill="auto"/>
            <w:noWrap/>
            <w:vAlign w:val="bottom"/>
            <w:hideMark/>
          </w:tcPr>
          <w:p w14:paraId="2AD13ACD" w14:textId="77777777" w:rsidR="00E33D54" w:rsidRPr="00E33D54" w:rsidRDefault="00E33D54" w:rsidP="00E33D54">
            <w:pPr>
              <w:jc w:val="right"/>
              <w:rPr>
                <w:rFonts w:ascii="Arial" w:hAnsi="Arial" w:cs="Arial"/>
                <w:color w:val="080000"/>
                <w:sz w:val="20"/>
                <w:szCs w:val="20"/>
                <w:lang w:val="en-BB" w:eastAsia="en-BB"/>
              </w:rPr>
            </w:pPr>
            <w:r w:rsidRPr="00E33D54">
              <w:rPr>
                <w:rFonts w:ascii="Arial" w:hAnsi="Arial" w:cs="Arial"/>
                <w:color w:val="080000"/>
                <w:sz w:val="20"/>
                <w:szCs w:val="20"/>
                <w:lang w:val="en-BB" w:eastAsia="en-BB"/>
              </w:rPr>
              <w:t>31-Dec-18</w:t>
            </w:r>
          </w:p>
        </w:tc>
        <w:tc>
          <w:tcPr>
            <w:tcW w:w="1120" w:type="dxa"/>
            <w:tcBorders>
              <w:top w:val="nil"/>
              <w:left w:val="nil"/>
              <w:bottom w:val="single" w:sz="4" w:space="0" w:color="auto"/>
              <w:right w:val="single" w:sz="4" w:space="0" w:color="auto"/>
            </w:tcBorders>
            <w:shd w:val="clear" w:color="auto" w:fill="auto"/>
            <w:noWrap/>
            <w:vAlign w:val="bottom"/>
            <w:hideMark/>
          </w:tcPr>
          <w:p w14:paraId="37C98298" w14:textId="77777777" w:rsidR="00E33D54" w:rsidRPr="00E33D54" w:rsidRDefault="00E33D54" w:rsidP="00E33D54">
            <w:pPr>
              <w:rPr>
                <w:rFonts w:ascii="Arial" w:hAnsi="Arial" w:cs="Arial"/>
                <w:sz w:val="20"/>
                <w:szCs w:val="20"/>
                <w:lang w:val="en-BB" w:eastAsia="en-BB"/>
              </w:rPr>
            </w:pPr>
            <w:r w:rsidRPr="00E33D54">
              <w:rPr>
                <w:rFonts w:ascii="Arial" w:hAnsi="Arial" w:cs="Arial"/>
                <w:sz w:val="20"/>
                <w:szCs w:val="20"/>
                <w:lang w:val="en-BB" w:eastAsia="en-BB"/>
              </w:rPr>
              <w:t> </w:t>
            </w:r>
          </w:p>
        </w:tc>
        <w:tc>
          <w:tcPr>
            <w:tcW w:w="800" w:type="dxa"/>
            <w:tcBorders>
              <w:top w:val="nil"/>
              <w:left w:val="nil"/>
              <w:bottom w:val="single" w:sz="4" w:space="0" w:color="auto"/>
              <w:right w:val="single" w:sz="4" w:space="0" w:color="auto"/>
            </w:tcBorders>
            <w:shd w:val="clear" w:color="auto" w:fill="auto"/>
            <w:noWrap/>
            <w:vAlign w:val="bottom"/>
            <w:hideMark/>
          </w:tcPr>
          <w:p w14:paraId="48A3DCEE" w14:textId="77777777" w:rsidR="00E33D54" w:rsidRPr="00E33D54" w:rsidRDefault="00E33D54" w:rsidP="00E33D54">
            <w:pPr>
              <w:rPr>
                <w:rFonts w:ascii="Arial" w:hAnsi="Arial" w:cs="Arial"/>
                <w:color w:val="080000"/>
                <w:sz w:val="20"/>
                <w:szCs w:val="20"/>
                <w:lang w:val="en-BB" w:eastAsia="en-BB"/>
              </w:rPr>
            </w:pPr>
            <w:r w:rsidRPr="00E33D54">
              <w:rPr>
                <w:rFonts w:ascii="Arial" w:hAnsi="Arial" w:cs="Arial"/>
                <w:color w:val="080000"/>
                <w:sz w:val="20"/>
                <w:szCs w:val="20"/>
                <w:lang w:val="en-BB" w:eastAsia="en-BB"/>
              </w:rPr>
              <w:t> </w:t>
            </w:r>
          </w:p>
        </w:tc>
        <w:tc>
          <w:tcPr>
            <w:tcW w:w="800" w:type="dxa"/>
            <w:tcBorders>
              <w:top w:val="nil"/>
              <w:left w:val="nil"/>
              <w:bottom w:val="single" w:sz="4" w:space="0" w:color="auto"/>
              <w:right w:val="single" w:sz="4" w:space="0" w:color="auto"/>
            </w:tcBorders>
            <w:shd w:val="clear" w:color="auto" w:fill="auto"/>
            <w:noWrap/>
            <w:vAlign w:val="bottom"/>
            <w:hideMark/>
          </w:tcPr>
          <w:p w14:paraId="515F7CE3" w14:textId="77777777" w:rsidR="00E33D54" w:rsidRPr="00E33D54" w:rsidRDefault="00E33D54" w:rsidP="00E33D54">
            <w:pPr>
              <w:rPr>
                <w:rFonts w:ascii="Arial" w:hAnsi="Arial" w:cs="Arial"/>
                <w:color w:val="080000"/>
                <w:sz w:val="20"/>
                <w:szCs w:val="20"/>
                <w:lang w:val="en-BB" w:eastAsia="en-BB"/>
              </w:rPr>
            </w:pPr>
            <w:r w:rsidRPr="00E33D54">
              <w:rPr>
                <w:rFonts w:ascii="Arial" w:hAnsi="Arial" w:cs="Arial"/>
                <w:color w:val="080000"/>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14:paraId="5746F5EB" w14:textId="77777777" w:rsidR="00E33D54" w:rsidRPr="00E33D54" w:rsidRDefault="00E33D54" w:rsidP="00E33D54">
            <w:pPr>
              <w:jc w:val="right"/>
              <w:rPr>
                <w:rFonts w:ascii="Arial" w:hAnsi="Arial" w:cs="Arial"/>
                <w:color w:val="080000"/>
                <w:sz w:val="20"/>
                <w:szCs w:val="20"/>
                <w:lang w:val="en-BB" w:eastAsia="en-BB"/>
              </w:rPr>
            </w:pPr>
            <w:r w:rsidRPr="00E33D54">
              <w:rPr>
                <w:rFonts w:ascii="Arial" w:hAnsi="Arial" w:cs="Arial"/>
                <w:color w:val="080000"/>
                <w:sz w:val="20"/>
                <w:szCs w:val="20"/>
                <w:lang w:val="en-BB" w:eastAsia="en-BB"/>
              </w:rPr>
              <w:t>$4.75</w:t>
            </w:r>
          </w:p>
        </w:tc>
        <w:tc>
          <w:tcPr>
            <w:tcW w:w="912" w:type="dxa"/>
            <w:tcBorders>
              <w:top w:val="nil"/>
              <w:left w:val="nil"/>
              <w:bottom w:val="single" w:sz="4" w:space="0" w:color="auto"/>
              <w:right w:val="single" w:sz="4" w:space="0" w:color="auto"/>
            </w:tcBorders>
            <w:shd w:val="clear" w:color="auto" w:fill="auto"/>
            <w:noWrap/>
            <w:vAlign w:val="bottom"/>
            <w:hideMark/>
          </w:tcPr>
          <w:p w14:paraId="58550FF6" w14:textId="77777777" w:rsidR="00E33D54" w:rsidRPr="00E33D54" w:rsidRDefault="00E33D54" w:rsidP="00E33D54">
            <w:pPr>
              <w:jc w:val="right"/>
              <w:rPr>
                <w:rFonts w:ascii="Arial" w:hAnsi="Arial" w:cs="Arial"/>
                <w:color w:val="080000"/>
                <w:sz w:val="20"/>
                <w:szCs w:val="20"/>
                <w:lang w:val="en-BB" w:eastAsia="en-BB"/>
              </w:rPr>
            </w:pPr>
            <w:r w:rsidRPr="00E33D54">
              <w:rPr>
                <w:rFonts w:ascii="Arial" w:hAnsi="Arial" w:cs="Arial"/>
                <w:color w:val="080000"/>
                <w:sz w:val="20"/>
                <w:szCs w:val="20"/>
                <w:lang w:val="en-BB" w:eastAsia="en-BB"/>
              </w:rPr>
              <w:t>$4.75</w:t>
            </w:r>
          </w:p>
        </w:tc>
        <w:tc>
          <w:tcPr>
            <w:tcW w:w="893" w:type="dxa"/>
            <w:tcBorders>
              <w:top w:val="nil"/>
              <w:left w:val="nil"/>
              <w:bottom w:val="single" w:sz="4" w:space="0" w:color="auto"/>
              <w:right w:val="single" w:sz="4" w:space="0" w:color="auto"/>
            </w:tcBorders>
            <w:shd w:val="clear" w:color="auto" w:fill="auto"/>
            <w:noWrap/>
            <w:vAlign w:val="bottom"/>
            <w:hideMark/>
          </w:tcPr>
          <w:p w14:paraId="5252372B" w14:textId="77777777" w:rsidR="00E33D54" w:rsidRPr="00E33D54" w:rsidRDefault="00E33D54" w:rsidP="00E33D54">
            <w:pPr>
              <w:rPr>
                <w:rFonts w:ascii="Arial" w:hAnsi="Arial" w:cs="Arial"/>
                <w:sz w:val="20"/>
                <w:szCs w:val="20"/>
                <w:lang w:val="en-BB" w:eastAsia="en-BB"/>
              </w:rPr>
            </w:pPr>
            <w:r w:rsidRPr="00E33D54">
              <w:rPr>
                <w:rFonts w:ascii="Arial" w:hAnsi="Arial" w:cs="Arial"/>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14:paraId="371B4E8E" w14:textId="77777777" w:rsidR="00E33D54" w:rsidRPr="00E33D54" w:rsidRDefault="00E33D54" w:rsidP="00E33D54">
            <w:pPr>
              <w:jc w:val="right"/>
              <w:rPr>
                <w:rFonts w:ascii="Arial" w:hAnsi="Arial" w:cs="Arial"/>
                <w:color w:val="080000"/>
                <w:sz w:val="20"/>
                <w:szCs w:val="20"/>
                <w:lang w:val="en-BB" w:eastAsia="en-BB"/>
              </w:rPr>
            </w:pPr>
            <w:r w:rsidRPr="00E33D54">
              <w:rPr>
                <w:rFonts w:ascii="Arial" w:hAnsi="Arial" w:cs="Arial"/>
                <w:color w:val="080000"/>
                <w:sz w:val="20"/>
                <w:szCs w:val="20"/>
                <w:lang w:val="en-BB" w:eastAsia="en-BB"/>
              </w:rPr>
              <w:t>$3.41</w:t>
            </w:r>
          </w:p>
        </w:tc>
        <w:tc>
          <w:tcPr>
            <w:tcW w:w="820" w:type="dxa"/>
            <w:tcBorders>
              <w:top w:val="nil"/>
              <w:left w:val="nil"/>
              <w:bottom w:val="single" w:sz="4" w:space="0" w:color="auto"/>
              <w:right w:val="single" w:sz="4" w:space="0" w:color="auto"/>
            </w:tcBorders>
            <w:shd w:val="clear" w:color="auto" w:fill="auto"/>
            <w:noWrap/>
            <w:vAlign w:val="bottom"/>
            <w:hideMark/>
          </w:tcPr>
          <w:p w14:paraId="2DA16093" w14:textId="77777777" w:rsidR="00E33D54" w:rsidRPr="00E33D54" w:rsidRDefault="00E33D54" w:rsidP="00E33D54">
            <w:pPr>
              <w:jc w:val="right"/>
              <w:rPr>
                <w:rFonts w:ascii="Arial" w:hAnsi="Arial" w:cs="Arial"/>
                <w:color w:val="080000"/>
                <w:sz w:val="20"/>
                <w:szCs w:val="20"/>
                <w:lang w:val="en-BB" w:eastAsia="en-BB"/>
              </w:rPr>
            </w:pPr>
            <w:r w:rsidRPr="00E33D54">
              <w:rPr>
                <w:rFonts w:ascii="Arial" w:hAnsi="Arial" w:cs="Arial"/>
                <w:color w:val="080000"/>
                <w:sz w:val="20"/>
                <w:szCs w:val="20"/>
                <w:lang w:val="en-BB" w:eastAsia="en-BB"/>
              </w:rPr>
              <w:t>$3.50</w:t>
            </w:r>
          </w:p>
        </w:tc>
        <w:tc>
          <w:tcPr>
            <w:tcW w:w="939" w:type="dxa"/>
            <w:tcBorders>
              <w:top w:val="nil"/>
              <w:left w:val="nil"/>
              <w:bottom w:val="single" w:sz="4" w:space="0" w:color="auto"/>
              <w:right w:val="single" w:sz="4" w:space="0" w:color="auto"/>
            </w:tcBorders>
            <w:shd w:val="clear" w:color="auto" w:fill="auto"/>
            <w:noWrap/>
            <w:vAlign w:val="bottom"/>
            <w:hideMark/>
          </w:tcPr>
          <w:p w14:paraId="2302A9B7" w14:textId="77777777" w:rsidR="00E33D54" w:rsidRPr="00E33D54" w:rsidRDefault="00E33D54" w:rsidP="00E33D54">
            <w:pPr>
              <w:jc w:val="right"/>
              <w:rPr>
                <w:rFonts w:ascii="Arial" w:hAnsi="Arial" w:cs="Arial"/>
                <w:color w:val="080000"/>
                <w:sz w:val="20"/>
                <w:szCs w:val="20"/>
                <w:lang w:val="en-BB" w:eastAsia="en-BB"/>
              </w:rPr>
            </w:pPr>
            <w:r w:rsidRPr="00E33D54">
              <w:rPr>
                <w:rFonts w:ascii="Arial" w:hAnsi="Arial" w:cs="Arial"/>
                <w:color w:val="080000"/>
                <w:sz w:val="20"/>
                <w:szCs w:val="20"/>
                <w:lang w:val="en-BB" w:eastAsia="en-BB"/>
              </w:rPr>
              <w:t>244</w:t>
            </w:r>
          </w:p>
        </w:tc>
        <w:tc>
          <w:tcPr>
            <w:tcW w:w="942" w:type="dxa"/>
            <w:tcBorders>
              <w:top w:val="nil"/>
              <w:left w:val="nil"/>
              <w:bottom w:val="single" w:sz="4" w:space="0" w:color="auto"/>
              <w:right w:val="single" w:sz="4" w:space="0" w:color="auto"/>
            </w:tcBorders>
            <w:shd w:val="clear" w:color="auto" w:fill="auto"/>
            <w:noWrap/>
            <w:vAlign w:val="bottom"/>
            <w:hideMark/>
          </w:tcPr>
          <w:p w14:paraId="3835A1CE" w14:textId="77777777" w:rsidR="00E33D54" w:rsidRPr="00E33D54" w:rsidRDefault="00E33D54" w:rsidP="00E33D54">
            <w:pPr>
              <w:jc w:val="right"/>
              <w:rPr>
                <w:rFonts w:ascii="Arial" w:hAnsi="Arial" w:cs="Arial"/>
                <w:color w:val="080000"/>
                <w:sz w:val="20"/>
                <w:szCs w:val="20"/>
                <w:lang w:val="en-BB" w:eastAsia="en-BB"/>
              </w:rPr>
            </w:pPr>
            <w:r w:rsidRPr="00E33D54">
              <w:rPr>
                <w:rFonts w:ascii="Arial" w:hAnsi="Arial" w:cs="Arial"/>
                <w:color w:val="080000"/>
                <w:sz w:val="20"/>
                <w:szCs w:val="20"/>
                <w:lang w:val="en-BB" w:eastAsia="en-BB"/>
              </w:rPr>
              <w:t>5,030</w:t>
            </w:r>
          </w:p>
        </w:tc>
      </w:tr>
      <w:tr w:rsidR="00E33D54" w:rsidRPr="00E33D54" w14:paraId="0FF19545" w14:textId="77777777" w:rsidTr="007F19A4">
        <w:trPr>
          <w:gridAfter w:val="1"/>
          <w:wAfter w:w="12" w:type="dxa"/>
          <w:trHeight w:val="300"/>
          <w:jc w:val="center"/>
        </w:trPr>
        <w:tc>
          <w:tcPr>
            <w:tcW w:w="4919" w:type="dxa"/>
            <w:tcBorders>
              <w:top w:val="nil"/>
              <w:left w:val="single" w:sz="4" w:space="0" w:color="auto"/>
              <w:bottom w:val="single" w:sz="4" w:space="0" w:color="auto"/>
              <w:right w:val="single" w:sz="4" w:space="0" w:color="auto"/>
            </w:tcBorders>
            <w:shd w:val="clear" w:color="auto" w:fill="auto"/>
            <w:noWrap/>
            <w:vAlign w:val="bottom"/>
            <w:hideMark/>
          </w:tcPr>
          <w:p w14:paraId="4EB31224" w14:textId="77777777" w:rsidR="00E33D54" w:rsidRPr="00E33D54" w:rsidRDefault="00E33D54" w:rsidP="00E33D54">
            <w:pPr>
              <w:rPr>
                <w:rFonts w:ascii="Arial" w:hAnsi="Arial" w:cs="Arial"/>
                <w:color w:val="080000"/>
                <w:sz w:val="20"/>
                <w:szCs w:val="20"/>
                <w:lang w:val="en-BB" w:eastAsia="en-BB"/>
              </w:rPr>
            </w:pPr>
            <w:r w:rsidRPr="00E33D54">
              <w:rPr>
                <w:rFonts w:ascii="Arial" w:hAnsi="Arial" w:cs="Arial"/>
                <w:color w:val="080000"/>
                <w:sz w:val="20"/>
                <w:szCs w:val="20"/>
                <w:lang w:val="en-BB" w:eastAsia="en-BB"/>
              </w:rPr>
              <w:t>JMMB Group Limited</w:t>
            </w:r>
          </w:p>
        </w:tc>
        <w:tc>
          <w:tcPr>
            <w:tcW w:w="1276" w:type="dxa"/>
            <w:tcBorders>
              <w:top w:val="nil"/>
              <w:left w:val="nil"/>
              <w:bottom w:val="single" w:sz="4" w:space="0" w:color="auto"/>
              <w:right w:val="single" w:sz="4" w:space="0" w:color="auto"/>
            </w:tcBorders>
            <w:shd w:val="clear" w:color="auto" w:fill="auto"/>
            <w:noWrap/>
            <w:vAlign w:val="bottom"/>
            <w:hideMark/>
          </w:tcPr>
          <w:p w14:paraId="46CBDA9A" w14:textId="77777777" w:rsidR="00E33D54" w:rsidRPr="00E33D54" w:rsidRDefault="00E33D54" w:rsidP="00E33D54">
            <w:pPr>
              <w:jc w:val="right"/>
              <w:rPr>
                <w:rFonts w:ascii="Arial" w:hAnsi="Arial" w:cs="Arial"/>
                <w:color w:val="080000"/>
                <w:sz w:val="20"/>
                <w:szCs w:val="20"/>
                <w:lang w:val="en-BB" w:eastAsia="en-BB"/>
              </w:rPr>
            </w:pPr>
            <w:r w:rsidRPr="00E33D54">
              <w:rPr>
                <w:rFonts w:ascii="Arial" w:hAnsi="Arial" w:cs="Arial"/>
                <w:color w:val="080000"/>
                <w:sz w:val="20"/>
                <w:szCs w:val="20"/>
                <w:lang w:val="en-BB" w:eastAsia="en-BB"/>
              </w:rPr>
              <w:t>04-Dec-18</w:t>
            </w:r>
          </w:p>
        </w:tc>
        <w:tc>
          <w:tcPr>
            <w:tcW w:w="1120" w:type="dxa"/>
            <w:tcBorders>
              <w:top w:val="nil"/>
              <w:left w:val="nil"/>
              <w:bottom w:val="single" w:sz="4" w:space="0" w:color="auto"/>
              <w:right w:val="single" w:sz="4" w:space="0" w:color="auto"/>
            </w:tcBorders>
            <w:shd w:val="clear" w:color="auto" w:fill="auto"/>
            <w:noWrap/>
            <w:vAlign w:val="bottom"/>
            <w:hideMark/>
          </w:tcPr>
          <w:p w14:paraId="158E1286" w14:textId="77777777" w:rsidR="00E33D54" w:rsidRPr="00E33D54" w:rsidRDefault="00E33D54" w:rsidP="00E33D54">
            <w:pPr>
              <w:rPr>
                <w:rFonts w:ascii="Arial" w:hAnsi="Arial" w:cs="Arial"/>
                <w:sz w:val="20"/>
                <w:szCs w:val="20"/>
                <w:lang w:val="en-BB" w:eastAsia="en-BB"/>
              </w:rPr>
            </w:pPr>
            <w:r w:rsidRPr="00E33D54">
              <w:rPr>
                <w:rFonts w:ascii="Arial" w:hAnsi="Arial" w:cs="Arial"/>
                <w:sz w:val="20"/>
                <w:szCs w:val="20"/>
                <w:lang w:val="en-BB" w:eastAsia="en-BB"/>
              </w:rPr>
              <w:t> </w:t>
            </w:r>
          </w:p>
        </w:tc>
        <w:tc>
          <w:tcPr>
            <w:tcW w:w="800" w:type="dxa"/>
            <w:tcBorders>
              <w:top w:val="nil"/>
              <w:left w:val="nil"/>
              <w:bottom w:val="single" w:sz="4" w:space="0" w:color="auto"/>
              <w:right w:val="single" w:sz="4" w:space="0" w:color="auto"/>
            </w:tcBorders>
            <w:shd w:val="clear" w:color="auto" w:fill="auto"/>
            <w:noWrap/>
            <w:vAlign w:val="bottom"/>
            <w:hideMark/>
          </w:tcPr>
          <w:p w14:paraId="06696A96" w14:textId="77777777" w:rsidR="00E33D54" w:rsidRPr="00E33D54" w:rsidRDefault="00E33D54" w:rsidP="00E33D54">
            <w:pPr>
              <w:rPr>
                <w:rFonts w:ascii="Arial" w:hAnsi="Arial" w:cs="Arial"/>
                <w:color w:val="080000"/>
                <w:sz w:val="20"/>
                <w:szCs w:val="20"/>
                <w:lang w:val="en-BB" w:eastAsia="en-BB"/>
              </w:rPr>
            </w:pPr>
            <w:r w:rsidRPr="00E33D54">
              <w:rPr>
                <w:rFonts w:ascii="Arial" w:hAnsi="Arial" w:cs="Arial"/>
                <w:color w:val="080000"/>
                <w:sz w:val="20"/>
                <w:szCs w:val="20"/>
                <w:lang w:val="en-BB" w:eastAsia="en-BB"/>
              </w:rPr>
              <w:t> </w:t>
            </w:r>
          </w:p>
        </w:tc>
        <w:tc>
          <w:tcPr>
            <w:tcW w:w="800" w:type="dxa"/>
            <w:tcBorders>
              <w:top w:val="nil"/>
              <w:left w:val="nil"/>
              <w:bottom w:val="single" w:sz="4" w:space="0" w:color="auto"/>
              <w:right w:val="single" w:sz="4" w:space="0" w:color="auto"/>
            </w:tcBorders>
            <w:shd w:val="clear" w:color="auto" w:fill="auto"/>
            <w:noWrap/>
            <w:vAlign w:val="bottom"/>
            <w:hideMark/>
          </w:tcPr>
          <w:p w14:paraId="152AB00C" w14:textId="77777777" w:rsidR="00E33D54" w:rsidRPr="00E33D54" w:rsidRDefault="00E33D54" w:rsidP="00E33D54">
            <w:pPr>
              <w:rPr>
                <w:rFonts w:ascii="Arial" w:hAnsi="Arial" w:cs="Arial"/>
                <w:color w:val="080000"/>
                <w:sz w:val="20"/>
                <w:szCs w:val="20"/>
                <w:lang w:val="en-BB" w:eastAsia="en-BB"/>
              </w:rPr>
            </w:pPr>
            <w:r w:rsidRPr="00E33D54">
              <w:rPr>
                <w:rFonts w:ascii="Arial" w:hAnsi="Arial" w:cs="Arial"/>
                <w:color w:val="080000"/>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14:paraId="21B06EA3" w14:textId="77777777" w:rsidR="00E33D54" w:rsidRPr="00E33D54" w:rsidRDefault="00E33D54" w:rsidP="00E33D54">
            <w:pPr>
              <w:jc w:val="right"/>
              <w:rPr>
                <w:rFonts w:ascii="Arial" w:hAnsi="Arial" w:cs="Arial"/>
                <w:color w:val="080000"/>
                <w:sz w:val="20"/>
                <w:szCs w:val="20"/>
                <w:lang w:val="en-BB" w:eastAsia="en-BB"/>
              </w:rPr>
            </w:pPr>
            <w:r w:rsidRPr="00E33D54">
              <w:rPr>
                <w:rFonts w:ascii="Arial" w:hAnsi="Arial" w:cs="Arial"/>
                <w:color w:val="080000"/>
                <w:sz w:val="20"/>
                <w:szCs w:val="20"/>
                <w:lang w:val="en-BB" w:eastAsia="en-BB"/>
              </w:rPr>
              <w:t>$0.46</w:t>
            </w:r>
          </w:p>
        </w:tc>
        <w:tc>
          <w:tcPr>
            <w:tcW w:w="912" w:type="dxa"/>
            <w:tcBorders>
              <w:top w:val="nil"/>
              <w:left w:val="nil"/>
              <w:bottom w:val="single" w:sz="4" w:space="0" w:color="auto"/>
              <w:right w:val="single" w:sz="4" w:space="0" w:color="auto"/>
            </w:tcBorders>
            <w:shd w:val="clear" w:color="auto" w:fill="auto"/>
            <w:noWrap/>
            <w:vAlign w:val="bottom"/>
            <w:hideMark/>
          </w:tcPr>
          <w:p w14:paraId="0891387D" w14:textId="77777777" w:rsidR="00E33D54" w:rsidRPr="00E33D54" w:rsidRDefault="00E33D54" w:rsidP="00E33D54">
            <w:pPr>
              <w:jc w:val="right"/>
              <w:rPr>
                <w:rFonts w:ascii="Arial" w:hAnsi="Arial" w:cs="Arial"/>
                <w:color w:val="080000"/>
                <w:sz w:val="20"/>
                <w:szCs w:val="20"/>
                <w:lang w:val="en-BB" w:eastAsia="en-BB"/>
              </w:rPr>
            </w:pPr>
            <w:r w:rsidRPr="00E33D54">
              <w:rPr>
                <w:rFonts w:ascii="Arial" w:hAnsi="Arial" w:cs="Arial"/>
                <w:color w:val="080000"/>
                <w:sz w:val="20"/>
                <w:szCs w:val="20"/>
                <w:lang w:val="en-BB" w:eastAsia="en-BB"/>
              </w:rPr>
              <w:t>$0.46</w:t>
            </w:r>
          </w:p>
        </w:tc>
        <w:tc>
          <w:tcPr>
            <w:tcW w:w="893" w:type="dxa"/>
            <w:tcBorders>
              <w:top w:val="nil"/>
              <w:left w:val="nil"/>
              <w:bottom w:val="single" w:sz="4" w:space="0" w:color="auto"/>
              <w:right w:val="single" w:sz="4" w:space="0" w:color="auto"/>
            </w:tcBorders>
            <w:shd w:val="clear" w:color="auto" w:fill="auto"/>
            <w:noWrap/>
            <w:vAlign w:val="bottom"/>
            <w:hideMark/>
          </w:tcPr>
          <w:p w14:paraId="4630BBA6" w14:textId="77777777" w:rsidR="00E33D54" w:rsidRPr="00E33D54" w:rsidRDefault="00E33D54" w:rsidP="00E33D54">
            <w:pPr>
              <w:rPr>
                <w:rFonts w:ascii="Arial" w:hAnsi="Arial" w:cs="Arial"/>
                <w:color w:val="080000"/>
                <w:sz w:val="20"/>
                <w:szCs w:val="20"/>
                <w:lang w:val="en-BB" w:eastAsia="en-BB"/>
              </w:rPr>
            </w:pPr>
            <w:r w:rsidRPr="00E33D54">
              <w:rPr>
                <w:rFonts w:ascii="Arial" w:hAnsi="Arial" w:cs="Arial"/>
                <w:color w:val="080000"/>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14:paraId="569B9789" w14:textId="77777777" w:rsidR="00E33D54" w:rsidRPr="00E33D54" w:rsidRDefault="00E33D54" w:rsidP="00E33D54">
            <w:pPr>
              <w:jc w:val="right"/>
              <w:rPr>
                <w:rFonts w:ascii="Arial" w:hAnsi="Arial" w:cs="Arial"/>
                <w:color w:val="080000"/>
                <w:sz w:val="20"/>
                <w:szCs w:val="20"/>
                <w:lang w:val="en-BB" w:eastAsia="en-BB"/>
              </w:rPr>
            </w:pPr>
            <w:r w:rsidRPr="00E33D54">
              <w:rPr>
                <w:rFonts w:ascii="Arial" w:hAnsi="Arial" w:cs="Arial"/>
                <w:color w:val="080000"/>
                <w:sz w:val="20"/>
                <w:szCs w:val="20"/>
                <w:lang w:val="en-BB" w:eastAsia="en-BB"/>
              </w:rPr>
              <w:t>$0.41</w:t>
            </w:r>
          </w:p>
        </w:tc>
        <w:tc>
          <w:tcPr>
            <w:tcW w:w="820" w:type="dxa"/>
            <w:tcBorders>
              <w:top w:val="nil"/>
              <w:left w:val="nil"/>
              <w:bottom w:val="single" w:sz="4" w:space="0" w:color="auto"/>
              <w:right w:val="single" w:sz="4" w:space="0" w:color="auto"/>
            </w:tcBorders>
            <w:shd w:val="clear" w:color="auto" w:fill="auto"/>
            <w:noWrap/>
            <w:vAlign w:val="bottom"/>
            <w:hideMark/>
          </w:tcPr>
          <w:p w14:paraId="2A114082" w14:textId="77777777" w:rsidR="00E33D54" w:rsidRPr="00E33D54" w:rsidRDefault="00E33D54" w:rsidP="00E33D54">
            <w:pPr>
              <w:jc w:val="right"/>
              <w:rPr>
                <w:rFonts w:ascii="Arial" w:hAnsi="Arial" w:cs="Arial"/>
                <w:color w:val="080000"/>
                <w:sz w:val="20"/>
                <w:szCs w:val="20"/>
                <w:lang w:val="en-BB" w:eastAsia="en-BB"/>
              </w:rPr>
            </w:pPr>
            <w:r w:rsidRPr="00E33D54">
              <w:rPr>
                <w:rFonts w:ascii="Arial" w:hAnsi="Arial" w:cs="Arial"/>
                <w:color w:val="080000"/>
                <w:sz w:val="20"/>
                <w:szCs w:val="20"/>
                <w:lang w:val="en-BB" w:eastAsia="en-BB"/>
              </w:rPr>
              <w:t>$0.46</w:t>
            </w:r>
          </w:p>
        </w:tc>
        <w:tc>
          <w:tcPr>
            <w:tcW w:w="939" w:type="dxa"/>
            <w:tcBorders>
              <w:top w:val="nil"/>
              <w:left w:val="nil"/>
              <w:bottom w:val="single" w:sz="4" w:space="0" w:color="auto"/>
              <w:right w:val="single" w:sz="4" w:space="0" w:color="auto"/>
            </w:tcBorders>
            <w:shd w:val="clear" w:color="auto" w:fill="auto"/>
            <w:noWrap/>
            <w:vAlign w:val="bottom"/>
            <w:hideMark/>
          </w:tcPr>
          <w:p w14:paraId="72E4779E" w14:textId="77777777" w:rsidR="00E33D54" w:rsidRPr="00E33D54" w:rsidRDefault="00E33D54" w:rsidP="00E33D54">
            <w:pPr>
              <w:jc w:val="right"/>
              <w:rPr>
                <w:rFonts w:ascii="Arial" w:hAnsi="Arial" w:cs="Arial"/>
                <w:color w:val="080000"/>
                <w:sz w:val="20"/>
                <w:szCs w:val="20"/>
                <w:lang w:val="en-BB" w:eastAsia="en-BB"/>
              </w:rPr>
            </w:pPr>
            <w:r w:rsidRPr="00E33D54">
              <w:rPr>
                <w:rFonts w:ascii="Arial" w:hAnsi="Arial" w:cs="Arial"/>
                <w:color w:val="080000"/>
                <w:sz w:val="20"/>
                <w:szCs w:val="20"/>
                <w:lang w:val="en-BB" w:eastAsia="en-BB"/>
              </w:rPr>
              <w:t>1,968</w:t>
            </w:r>
          </w:p>
        </w:tc>
        <w:tc>
          <w:tcPr>
            <w:tcW w:w="942" w:type="dxa"/>
            <w:tcBorders>
              <w:top w:val="nil"/>
              <w:left w:val="nil"/>
              <w:bottom w:val="single" w:sz="4" w:space="0" w:color="auto"/>
              <w:right w:val="single" w:sz="4" w:space="0" w:color="auto"/>
            </w:tcBorders>
            <w:shd w:val="clear" w:color="auto" w:fill="auto"/>
            <w:noWrap/>
            <w:vAlign w:val="bottom"/>
            <w:hideMark/>
          </w:tcPr>
          <w:p w14:paraId="41CDD1AC" w14:textId="77777777" w:rsidR="00E33D54" w:rsidRPr="00E33D54" w:rsidRDefault="00E33D54" w:rsidP="00E33D54">
            <w:pPr>
              <w:jc w:val="right"/>
              <w:rPr>
                <w:rFonts w:ascii="Arial" w:hAnsi="Arial" w:cs="Arial"/>
                <w:color w:val="080000"/>
                <w:sz w:val="20"/>
                <w:szCs w:val="20"/>
                <w:lang w:val="en-BB" w:eastAsia="en-BB"/>
              </w:rPr>
            </w:pPr>
            <w:r w:rsidRPr="00E33D54">
              <w:rPr>
                <w:rFonts w:ascii="Arial" w:hAnsi="Arial" w:cs="Arial"/>
                <w:color w:val="080000"/>
                <w:sz w:val="20"/>
                <w:szCs w:val="20"/>
                <w:lang w:val="en-BB" w:eastAsia="en-BB"/>
              </w:rPr>
              <w:t>1,810</w:t>
            </w:r>
          </w:p>
        </w:tc>
      </w:tr>
      <w:tr w:rsidR="00E33D54" w:rsidRPr="00E33D54" w14:paraId="42E6EE05" w14:textId="77777777" w:rsidTr="007F19A4">
        <w:trPr>
          <w:gridAfter w:val="1"/>
          <w:wAfter w:w="12" w:type="dxa"/>
          <w:trHeight w:val="300"/>
          <w:jc w:val="center"/>
        </w:trPr>
        <w:tc>
          <w:tcPr>
            <w:tcW w:w="4919" w:type="dxa"/>
            <w:tcBorders>
              <w:top w:val="nil"/>
              <w:left w:val="single" w:sz="4" w:space="0" w:color="auto"/>
              <w:bottom w:val="single" w:sz="4" w:space="0" w:color="auto"/>
              <w:right w:val="single" w:sz="4" w:space="0" w:color="auto"/>
            </w:tcBorders>
            <w:shd w:val="clear" w:color="auto" w:fill="auto"/>
            <w:noWrap/>
            <w:vAlign w:val="bottom"/>
            <w:hideMark/>
          </w:tcPr>
          <w:p w14:paraId="41F82D1E" w14:textId="77777777" w:rsidR="00E33D54" w:rsidRPr="00E33D54" w:rsidRDefault="00E33D54" w:rsidP="00E33D54">
            <w:pPr>
              <w:rPr>
                <w:rFonts w:ascii="Arial" w:hAnsi="Arial" w:cs="Arial"/>
                <w:color w:val="080000"/>
                <w:sz w:val="20"/>
                <w:szCs w:val="20"/>
                <w:lang w:val="en-BB" w:eastAsia="en-BB"/>
              </w:rPr>
            </w:pPr>
            <w:r w:rsidRPr="00E33D54">
              <w:rPr>
                <w:rFonts w:ascii="Arial" w:hAnsi="Arial" w:cs="Arial"/>
                <w:color w:val="080000"/>
                <w:sz w:val="20"/>
                <w:szCs w:val="20"/>
                <w:lang w:val="en-BB" w:eastAsia="en-BB"/>
              </w:rPr>
              <w:t>One Caribbean Media Limited</w:t>
            </w:r>
          </w:p>
        </w:tc>
        <w:tc>
          <w:tcPr>
            <w:tcW w:w="1276" w:type="dxa"/>
            <w:tcBorders>
              <w:top w:val="nil"/>
              <w:left w:val="nil"/>
              <w:bottom w:val="single" w:sz="4" w:space="0" w:color="auto"/>
              <w:right w:val="single" w:sz="4" w:space="0" w:color="auto"/>
            </w:tcBorders>
            <w:shd w:val="clear" w:color="auto" w:fill="auto"/>
            <w:noWrap/>
            <w:vAlign w:val="bottom"/>
            <w:hideMark/>
          </w:tcPr>
          <w:p w14:paraId="68E7A273" w14:textId="77777777" w:rsidR="00E33D54" w:rsidRPr="00E33D54" w:rsidRDefault="00E33D54" w:rsidP="00E33D54">
            <w:pPr>
              <w:jc w:val="right"/>
              <w:rPr>
                <w:rFonts w:ascii="Arial" w:hAnsi="Arial" w:cs="Arial"/>
                <w:color w:val="080000"/>
                <w:sz w:val="20"/>
                <w:szCs w:val="20"/>
                <w:lang w:val="en-BB" w:eastAsia="en-BB"/>
              </w:rPr>
            </w:pPr>
            <w:r w:rsidRPr="00E33D54">
              <w:rPr>
                <w:rFonts w:ascii="Arial" w:hAnsi="Arial" w:cs="Arial"/>
                <w:color w:val="080000"/>
                <w:sz w:val="20"/>
                <w:szCs w:val="20"/>
                <w:lang w:val="en-BB" w:eastAsia="en-BB"/>
              </w:rPr>
              <w:t>23-Oct-18</w:t>
            </w:r>
          </w:p>
        </w:tc>
        <w:tc>
          <w:tcPr>
            <w:tcW w:w="1120" w:type="dxa"/>
            <w:tcBorders>
              <w:top w:val="nil"/>
              <w:left w:val="nil"/>
              <w:bottom w:val="single" w:sz="4" w:space="0" w:color="auto"/>
              <w:right w:val="single" w:sz="4" w:space="0" w:color="auto"/>
            </w:tcBorders>
            <w:shd w:val="clear" w:color="auto" w:fill="auto"/>
            <w:noWrap/>
            <w:vAlign w:val="bottom"/>
            <w:hideMark/>
          </w:tcPr>
          <w:p w14:paraId="19500BB8" w14:textId="77777777" w:rsidR="00E33D54" w:rsidRPr="00E33D54" w:rsidRDefault="00E33D54" w:rsidP="00E33D54">
            <w:pPr>
              <w:rPr>
                <w:rFonts w:ascii="Arial" w:hAnsi="Arial" w:cs="Arial"/>
                <w:sz w:val="20"/>
                <w:szCs w:val="20"/>
                <w:lang w:val="en-BB" w:eastAsia="en-BB"/>
              </w:rPr>
            </w:pPr>
            <w:r w:rsidRPr="00E33D54">
              <w:rPr>
                <w:rFonts w:ascii="Arial" w:hAnsi="Arial" w:cs="Arial"/>
                <w:sz w:val="20"/>
                <w:szCs w:val="20"/>
                <w:lang w:val="en-BB" w:eastAsia="en-BB"/>
              </w:rPr>
              <w:t> </w:t>
            </w:r>
          </w:p>
        </w:tc>
        <w:tc>
          <w:tcPr>
            <w:tcW w:w="800" w:type="dxa"/>
            <w:tcBorders>
              <w:top w:val="nil"/>
              <w:left w:val="nil"/>
              <w:bottom w:val="single" w:sz="4" w:space="0" w:color="auto"/>
              <w:right w:val="single" w:sz="4" w:space="0" w:color="auto"/>
            </w:tcBorders>
            <w:shd w:val="clear" w:color="auto" w:fill="auto"/>
            <w:noWrap/>
            <w:vAlign w:val="bottom"/>
            <w:hideMark/>
          </w:tcPr>
          <w:p w14:paraId="2EDE4193" w14:textId="77777777" w:rsidR="00E33D54" w:rsidRPr="00E33D54" w:rsidRDefault="00E33D54" w:rsidP="00E33D54">
            <w:pPr>
              <w:rPr>
                <w:rFonts w:ascii="Arial" w:hAnsi="Arial" w:cs="Arial"/>
                <w:color w:val="080000"/>
                <w:sz w:val="20"/>
                <w:szCs w:val="20"/>
                <w:lang w:val="en-BB" w:eastAsia="en-BB"/>
              </w:rPr>
            </w:pPr>
            <w:r w:rsidRPr="00E33D54">
              <w:rPr>
                <w:rFonts w:ascii="Arial" w:hAnsi="Arial" w:cs="Arial"/>
                <w:color w:val="080000"/>
                <w:sz w:val="20"/>
                <w:szCs w:val="20"/>
                <w:lang w:val="en-BB" w:eastAsia="en-BB"/>
              </w:rPr>
              <w:t> </w:t>
            </w:r>
          </w:p>
        </w:tc>
        <w:tc>
          <w:tcPr>
            <w:tcW w:w="800" w:type="dxa"/>
            <w:tcBorders>
              <w:top w:val="nil"/>
              <w:left w:val="nil"/>
              <w:bottom w:val="single" w:sz="4" w:space="0" w:color="auto"/>
              <w:right w:val="single" w:sz="4" w:space="0" w:color="auto"/>
            </w:tcBorders>
            <w:shd w:val="clear" w:color="auto" w:fill="auto"/>
            <w:noWrap/>
            <w:vAlign w:val="bottom"/>
            <w:hideMark/>
          </w:tcPr>
          <w:p w14:paraId="1F8672EE" w14:textId="77777777" w:rsidR="00E33D54" w:rsidRPr="00E33D54" w:rsidRDefault="00E33D54" w:rsidP="00E33D54">
            <w:pPr>
              <w:rPr>
                <w:rFonts w:ascii="Arial" w:hAnsi="Arial" w:cs="Arial"/>
                <w:color w:val="080000"/>
                <w:sz w:val="20"/>
                <w:szCs w:val="20"/>
                <w:lang w:val="en-BB" w:eastAsia="en-BB"/>
              </w:rPr>
            </w:pPr>
            <w:r w:rsidRPr="00E33D54">
              <w:rPr>
                <w:rFonts w:ascii="Arial" w:hAnsi="Arial" w:cs="Arial"/>
                <w:color w:val="080000"/>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14:paraId="03F3D5BA" w14:textId="77777777" w:rsidR="00E33D54" w:rsidRPr="00E33D54" w:rsidRDefault="00E33D54" w:rsidP="00E33D54">
            <w:pPr>
              <w:jc w:val="right"/>
              <w:rPr>
                <w:rFonts w:ascii="Arial" w:hAnsi="Arial" w:cs="Arial"/>
                <w:color w:val="080000"/>
                <w:sz w:val="20"/>
                <w:szCs w:val="20"/>
                <w:lang w:val="en-BB" w:eastAsia="en-BB"/>
              </w:rPr>
            </w:pPr>
            <w:r w:rsidRPr="00E33D54">
              <w:rPr>
                <w:rFonts w:ascii="Arial" w:hAnsi="Arial" w:cs="Arial"/>
                <w:color w:val="080000"/>
                <w:sz w:val="20"/>
                <w:szCs w:val="20"/>
                <w:lang w:val="en-BB" w:eastAsia="en-BB"/>
              </w:rPr>
              <w:t>$5.92</w:t>
            </w:r>
          </w:p>
        </w:tc>
        <w:tc>
          <w:tcPr>
            <w:tcW w:w="912" w:type="dxa"/>
            <w:tcBorders>
              <w:top w:val="nil"/>
              <w:left w:val="nil"/>
              <w:bottom w:val="single" w:sz="4" w:space="0" w:color="auto"/>
              <w:right w:val="single" w:sz="4" w:space="0" w:color="auto"/>
            </w:tcBorders>
            <w:shd w:val="clear" w:color="auto" w:fill="auto"/>
            <w:noWrap/>
            <w:vAlign w:val="bottom"/>
            <w:hideMark/>
          </w:tcPr>
          <w:p w14:paraId="3C5AFC10" w14:textId="77777777" w:rsidR="00E33D54" w:rsidRPr="00E33D54" w:rsidRDefault="00E33D54" w:rsidP="00E33D54">
            <w:pPr>
              <w:jc w:val="right"/>
              <w:rPr>
                <w:rFonts w:ascii="Arial" w:hAnsi="Arial" w:cs="Arial"/>
                <w:color w:val="080000"/>
                <w:sz w:val="20"/>
                <w:szCs w:val="20"/>
                <w:lang w:val="en-BB" w:eastAsia="en-BB"/>
              </w:rPr>
            </w:pPr>
            <w:r w:rsidRPr="00E33D54">
              <w:rPr>
                <w:rFonts w:ascii="Arial" w:hAnsi="Arial" w:cs="Arial"/>
                <w:color w:val="080000"/>
                <w:sz w:val="20"/>
                <w:szCs w:val="20"/>
                <w:lang w:val="en-BB" w:eastAsia="en-BB"/>
              </w:rPr>
              <w:t>$5.92</w:t>
            </w:r>
          </w:p>
        </w:tc>
        <w:tc>
          <w:tcPr>
            <w:tcW w:w="893" w:type="dxa"/>
            <w:tcBorders>
              <w:top w:val="nil"/>
              <w:left w:val="nil"/>
              <w:bottom w:val="single" w:sz="4" w:space="0" w:color="auto"/>
              <w:right w:val="single" w:sz="4" w:space="0" w:color="auto"/>
            </w:tcBorders>
            <w:shd w:val="clear" w:color="auto" w:fill="auto"/>
            <w:noWrap/>
            <w:vAlign w:val="bottom"/>
            <w:hideMark/>
          </w:tcPr>
          <w:p w14:paraId="0984D432" w14:textId="77777777" w:rsidR="00E33D54" w:rsidRPr="00E33D54" w:rsidRDefault="00E33D54" w:rsidP="00E33D54">
            <w:pPr>
              <w:rPr>
                <w:rFonts w:ascii="Arial" w:hAnsi="Arial" w:cs="Arial"/>
                <w:sz w:val="20"/>
                <w:szCs w:val="20"/>
                <w:lang w:val="en-BB" w:eastAsia="en-BB"/>
              </w:rPr>
            </w:pPr>
            <w:r w:rsidRPr="00E33D54">
              <w:rPr>
                <w:rFonts w:ascii="Arial" w:hAnsi="Arial" w:cs="Arial"/>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14:paraId="47CD4899" w14:textId="77777777" w:rsidR="00E33D54" w:rsidRPr="00E33D54" w:rsidRDefault="00E33D54" w:rsidP="00E33D54">
            <w:pPr>
              <w:jc w:val="right"/>
              <w:rPr>
                <w:rFonts w:ascii="Arial" w:hAnsi="Arial" w:cs="Arial"/>
                <w:color w:val="080000"/>
                <w:sz w:val="20"/>
                <w:szCs w:val="20"/>
                <w:lang w:val="en-BB" w:eastAsia="en-BB"/>
              </w:rPr>
            </w:pPr>
            <w:r w:rsidRPr="00E33D54">
              <w:rPr>
                <w:rFonts w:ascii="Arial" w:hAnsi="Arial" w:cs="Arial"/>
                <w:color w:val="080000"/>
                <w:sz w:val="20"/>
                <w:szCs w:val="20"/>
                <w:lang w:val="en-BB" w:eastAsia="en-BB"/>
              </w:rPr>
              <w:t>$3.50</w:t>
            </w:r>
          </w:p>
        </w:tc>
        <w:tc>
          <w:tcPr>
            <w:tcW w:w="820" w:type="dxa"/>
            <w:tcBorders>
              <w:top w:val="nil"/>
              <w:left w:val="nil"/>
              <w:bottom w:val="single" w:sz="4" w:space="0" w:color="auto"/>
              <w:right w:val="single" w:sz="4" w:space="0" w:color="auto"/>
            </w:tcBorders>
            <w:shd w:val="clear" w:color="auto" w:fill="auto"/>
            <w:noWrap/>
            <w:vAlign w:val="bottom"/>
            <w:hideMark/>
          </w:tcPr>
          <w:p w14:paraId="2966E588" w14:textId="77777777" w:rsidR="00E33D54" w:rsidRPr="00E33D54" w:rsidRDefault="00E33D54" w:rsidP="00E33D54">
            <w:pPr>
              <w:jc w:val="right"/>
              <w:rPr>
                <w:rFonts w:ascii="Arial" w:hAnsi="Arial" w:cs="Arial"/>
                <w:color w:val="080000"/>
                <w:sz w:val="20"/>
                <w:szCs w:val="20"/>
                <w:lang w:val="en-BB" w:eastAsia="en-BB"/>
              </w:rPr>
            </w:pPr>
            <w:r w:rsidRPr="00E33D54">
              <w:rPr>
                <w:rFonts w:ascii="Arial" w:hAnsi="Arial" w:cs="Arial"/>
                <w:color w:val="080000"/>
                <w:sz w:val="20"/>
                <w:szCs w:val="20"/>
                <w:lang w:val="en-BB" w:eastAsia="en-BB"/>
              </w:rPr>
              <w:t>$5.85</w:t>
            </w:r>
          </w:p>
        </w:tc>
        <w:tc>
          <w:tcPr>
            <w:tcW w:w="939" w:type="dxa"/>
            <w:tcBorders>
              <w:top w:val="nil"/>
              <w:left w:val="nil"/>
              <w:bottom w:val="single" w:sz="4" w:space="0" w:color="auto"/>
              <w:right w:val="single" w:sz="4" w:space="0" w:color="auto"/>
            </w:tcBorders>
            <w:shd w:val="clear" w:color="auto" w:fill="auto"/>
            <w:noWrap/>
            <w:vAlign w:val="bottom"/>
            <w:hideMark/>
          </w:tcPr>
          <w:p w14:paraId="6B8064FA" w14:textId="77777777" w:rsidR="00E33D54" w:rsidRPr="00E33D54" w:rsidRDefault="00E33D54" w:rsidP="00E33D54">
            <w:pPr>
              <w:jc w:val="right"/>
              <w:rPr>
                <w:rFonts w:ascii="Arial" w:hAnsi="Arial" w:cs="Arial"/>
                <w:color w:val="080000"/>
                <w:sz w:val="20"/>
                <w:szCs w:val="20"/>
                <w:lang w:val="en-BB" w:eastAsia="en-BB"/>
              </w:rPr>
            </w:pPr>
            <w:r w:rsidRPr="00E33D54">
              <w:rPr>
                <w:rFonts w:ascii="Arial" w:hAnsi="Arial" w:cs="Arial"/>
                <w:color w:val="080000"/>
                <w:sz w:val="20"/>
                <w:szCs w:val="20"/>
                <w:lang w:val="en-BB" w:eastAsia="en-BB"/>
              </w:rPr>
              <w:t>838</w:t>
            </w:r>
          </w:p>
        </w:tc>
        <w:tc>
          <w:tcPr>
            <w:tcW w:w="942" w:type="dxa"/>
            <w:tcBorders>
              <w:top w:val="nil"/>
              <w:left w:val="nil"/>
              <w:bottom w:val="single" w:sz="4" w:space="0" w:color="auto"/>
              <w:right w:val="single" w:sz="4" w:space="0" w:color="auto"/>
            </w:tcBorders>
            <w:shd w:val="clear" w:color="auto" w:fill="auto"/>
            <w:noWrap/>
            <w:vAlign w:val="bottom"/>
            <w:hideMark/>
          </w:tcPr>
          <w:p w14:paraId="37AEAB1B" w14:textId="77777777" w:rsidR="00E33D54" w:rsidRPr="00E33D54" w:rsidRDefault="00E33D54" w:rsidP="00E33D54">
            <w:pPr>
              <w:jc w:val="right"/>
              <w:rPr>
                <w:rFonts w:ascii="Arial" w:hAnsi="Arial" w:cs="Arial"/>
                <w:color w:val="080000"/>
                <w:sz w:val="20"/>
                <w:szCs w:val="20"/>
                <w:lang w:val="en-BB" w:eastAsia="en-BB"/>
              </w:rPr>
            </w:pPr>
            <w:r w:rsidRPr="00E33D54">
              <w:rPr>
                <w:rFonts w:ascii="Arial" w:hAnsi="Arial" w:cs="Arial"/>
                <w:color w:val="080000"/>
                <w:sz w:val="20"/>
                <w:szCs w:val="20"/>
                <w:lang w:val="en-BB" w:eastAsia="en-BB"/>
              </w:rPr>
              <w:t>1,000</w:t>
            </w:r>
          </w:p>
        </w:tc>
      </w:tr>
      <w:tr w:rsidR="00E33D54" w:rsidRPr="00E33D54" w14:paraId="3BA65E20" w14:textId="77777777" w:rsidTr="007F19A4">
        <w:trPr>
          <w:gridAfter w:val="1"/>
          <w:wAfter w:w="12" w:type="dxa"/>
          <w:trHeight w:val="300"/>
          <w:jc w:val="center"/>
        </w:trPr>
        <w:tc>
          <w:tcPr>
            <w:tcW w:w="4919" w:type="dxa"/>
            <w:tcBorders>
              <w:top w:val="nil"/>
              <w:left w:val="single" w:sz="4" w:space="0" w:color="auto"/>
              <w:bottom w:val="single" w:sz="4" w:space="0" w:color="auto"/>
              <w:right w:val="single" w:sz="4" w:space="0" w:color="auto"/>
            </w:tcBorders>
            <w:shd w:val="clear" w:color="auto" w:fill="auto"/>
            <w:noWrap/>
            <w:vAlign w:val="bottom"/>
            <w:hideMark/>
          </w:tcPr>
          <w:p w14:paraId="30460D09" w14:textId="77777777" w:rsidR="00E33D54" w:rsidRPr="00E33D54" w:rsidRDefault="00E33D54" w:rsidP="00E33D54">
            <w:pPr>
              <w:rPr>
                <w:rFonts w:ascii="Arial" w:hAnsi="Arial" w:cs="Arial"/>
                <w:color w:val="080000"/>
                <w:sz w:val="20"/>
                <w:szCs w:val="20"/>
                <w:lang w:val="en-BB" w:eastAsia="en-BB"/>
              </w:rPr>
            </w:pPr>
            <w:r w:rsidRPr="00E33D54">
              <w:rPr>
                <w:rFonts w:ascii="Arial" w:hAnsi="Arial" w:cs="Arial"/>
                <w:color w:val="080000"/>
                <w:sz w:val="20"/>
                <w:szCs w:val="20"/>
                <w:lang w:val="en-BB" w:eastAsia="en-BB"/>
              </w:rPr>
              <w:t>Sagicor Financial Corporation Pref 6.5%</w:t>
            </w:r>
          </w:p>
        </w:tc>
        <w:tc>
          <w:tcPr>
            <w:tcW w:w="1276" w:type="dxa"/>
            <w:tcBorders>
              <w:top w:val="nil"/>
              <w:left w:val="nil"/>
              <w:bottom w:val="single" w:sz="4" w:space="0" w:color="auto"/>
              <w:right w:val="single" w:sz="4" w:space="0" w:color="auto"/>
            </w:tcBorders>
            <w:shd w:val="clear" w:color="auto" w:fill="auto"/>
            <w:noWrap/>
            <w:vAlign w:val="bottom"/>
            <w:hideMark/>
          </w:tcPr>
          <w:p w14:paraId="0A6ED63C" w14:textId="77777777" w:rsidR="00E33D54" w:rsidRPr="00E33D54" w:rsidRDefault="00E33D54" w:rsidP="00E33D54">
            <w:pPr>
              <w:jc w:val="right"/>
              <w:rPr>
                <w:rFonts w:ascii="Arial" w:hAnsi="Arial" w:cs="Arial"/>
                <w:color w:val="080000"/>
                <w:sz w:val="20"/>
                <w:szCs w:val="20"/>
                <w:lang w:val="en-BB" w:eastAsia="en-BB"/>
              </w:rPr>
            </w:pPr>
            <w:r w:rsidRPr="00E33D54">
              <w:rPr>
                <w:rFonts w:ascii="Arial" w:hAnsi="Arial" w:cs="Arial"/>
                <w:color w:val="080000"/>
                <w:sz w:val="20"/>
                <w:szCs w:val="20"/>
                <w:lang w:val="en-BB" w:eastAsia="en-BB"/>
              </w:rPr>
              <w:t>23-Jun-16</w:t>
            </w:r>
          </w:p>
        </w:tc>
        <w:tc>
          <w:tcPr>
            <w:tcW w:w="1120" w:type="dxa"/>
            <w:tcBorders>
              <w:top w:val="nil"/>
              <w:left w:val="nil"/>
              <w:bottom w:val="single" w:sz="4" w:space="0" w:color="auto"/>
              <w:right w:val="single" w:sz="4" w:space="0" w:color="auto"/>
            </w:tcBorders>
            <w:shd w:val="clear" w:color="auto" w:fill="auto"/>
            <w:noWrap/>
            <w:vAlign w:val="bottom"/>
            <w:hideMark/>
          </w:tcPr>
          <w:p w14:paraId="591D659B" w14:textId="77777777" w:rsidR="00E33D54" w:rsidRPr="00E33D54" w:rsidRDefault="00E33D54" w:rsidP="00E33D54">
            <w:pPr>
              <w:rPr>
                <w:rFonts w:ascii="Arial" w:hAnsi="Arial" w:cs="Arial"/>
                <w:sz w:val="20"/>
                <w:szCs w:val="20"/>
                <w:lang w:val="en-BB" w:eastAsia="en-BB"/>
              </w:rPr>
            </w:pPr>
            <w:r w:rsidRPr="00E33D54">
              <w:rPr>
                <w:rFonts w:ascii="Arial" w:hAnsi="Arial" w:cs="Arial"/>
                <w:sz w:val="20"/>
                <w:szCs w:val="20"/>
                <w:lang w:val="en-BB" w:eastAsia="en-BB"/>
              </w:rPr>
              <w:t> </w:t>
            </w:r>
          </w:p>
        </w:tc>
        <w:tc>
          <w:tcPr>
            <w:tcW w:w="800" w:type="dxa"/>
            <w:tcBorders>
              <w:top w:val="nil"/>
              <w:left w:val="nil"/>
              <w:bottom w:val="single" w:sz="4" w:space="0" w:color="auto"/>
              <w:right w:val="single" w:sz="4" w:space="0" w:color="auto"/>
            </w:tcBorders>
            <w:shd w:val="clear" w:color="auto" w:fill="auto"/>
            <w:noWrap/>
            <w:vAlign w:val="bottom"/>
            <w:hideMark/>
          </w:tcPr>
          <w:p w14:paraId="57CFD2C9" w14:textId="77777777" w:rsidR="00E33D54" w:rsidRPr="00E33D54" w:rsidRDefault="00E33D54" w:rsidP="00E33D54">
            <w:pPr>
              <w:rPr>
                <w:rFonts w:ascii="Arial" w:hAnsi="Arial" w:cs="Arial"/>
                <w:color w:val="080000"/>
                <w:sz w:val="20"/>
                <w:szCs w:val="20"/>
                <w:lang w:val="en-BB" w:eastAsia="en-BB"/>
              </w:rPr>
            </w:pPr>
            <w:r w:rsidRPr="00E33D54">
              <w:rPr>
                <w:rFonts w:ascii="Arial" w:hAnsi="Arial" w:cs="Arial"/>
                <w:color w:val="080000"/>
                <w:sz w:val="20"/>
                <w:szCs w:val="20"/>
                <w:lang w:val="en-BB" w:eastAsia="en-BB"/>
              </w:rPr>
              <w:t> </w:t>
            </w:r>
          </w:p>
        </w:tc>
        <w:tc>
          <w:tcPr>
            <w:tcW w:w="800" w:type="dxa"/>
            <w:tcBorders>
              <w:top w:val="nil"/>
              <w:left w:val="nil"/>
              <w:bottom w:val="single" w:sz="4" w:space="0" w:color="auto"/>
              <w:right w:val="single" w:sz="4" w:space="0" w:color="auto"/>
            </w:tcBorders>
            <w:shd w:val="clear" w:color="auto" w:fill="auto"/>
            <w:noWrap/>
            <w:vAlign w:val="bottom"/>
            <w:hideMark/>
          </w:tcPr>
          <w:p w14:paraId="5AD63CF0" w14:textId="77777777" w:rsidR="00E33D54" w:rsidRPr="00E33D54" w:rsidRDefault="00E33D54" w:rsidP="00E33D54">
            <w:pPr>
              <w:rPr>
                <w:rFonts w:ascii="Arial" w:hAnsi="Arial" w:cs="Arial"/>
                <w:color w:val="080000"/>
                <w:sz w:val="20"/>
                <w:szCs w:val="20"/>
                <w:lang w:val="en-BB" w:eastAsia="en-BB"/>
              </w:rPr>
            </w:pPr>
            <w:r w:rsidRPr="00E33D54">
              <w:rPr>
                <w:rFonts w:ascii="Arial" w:hAnsi="Arial" w:cs="Arial"/>
                <w:color w:val="080000"/>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14:paraId="67ECADCF" w14:textId="77777777" w:rsidR="00E33D54" w:rsidRPr="00E33D54" w:rsidRDefault="00E33D54" w:rsidP="00E33D54">
            <w:pPr>
              <w:jc w:val="right"/>
              <w:rPr>
                <w:rFonts w:ascii="Arial" w:hAnsi="Arial" w:cs="Arial"/>
                <w:color w:val="080000"/>
                <w:sz w:val="20"/>
                <w:szCs w:val="20"/>
                <w:lang w:val="en-BB" w:eastAsia="en-BB"/>
              </w:rPr>
            </w:pPr>
            <w:r w:rsidRPr="00E33D54">
              <w:rPr>
                <w:rFonts w:ascii="Arial" w:hAnsi="Arial" w:cs="Arial"/>
                <w:color w:val="080000"/>
                <w:sz w:val="20"/>
                <w:szCs w:val="20"/>
                <w:lang w:val="en-BB" w:eastAsia="en-BB"/>
              </w:rPr>
              <w:t>$2.26</w:t>
            </w:r>
          </w:p>
        </w:tc>
        <w:tc>
          <w:tcPr>
            <w:tcW w:w="912" w:type="dxa"/>
            <w:tcBorders>
              <w:top w:val="nil"/>
              <w:left w:val="nil"/>
              <w:bottom w:val="single" w:sz="4" w:space="0" w:color="auto"/>
              <w:right w:val="single" w:sz="4" w:space="0" w:color="auto"/>
            </w:tcBorders>
            <w:shd w:val="clear" w:color="auto" w:fill="auto"/>
            <w:noWrap/>
            <w:vAlign w:val="bottom"/>
            <w:hideMark/>
          </w:tcPr>
          <w:p w14:paraId="7DD4CA3E" w14:textId="77777777" w:rsidR="00E33D54" w:rsidRPr="00E33D54" w:rsidRDefault="00E33D54" w:rsidP="00E33D54">
            <w:pPr>
              <w:jc w:val="right"/>
              <w:rPr>
                <w:rFonts w:ascii="Arial" w:hAnsi="Arial" w:cs="Arial"/>
                <w:color w:val="080000"/>
                <w:sz w:val="20"/>
                <w:szCs w:val="20"/>
                <w:lang w:val="en-BB" w:eastAsia="en-BB"/>
              </w:rPr>
            </w:pPr>
            <w:r w:rsidRPr="00E33D54">
              <w:rPr>
                <w:rFonts w:ascii="Arial" w:hAnsi="Arial" w:cs="Arial"/>
                <w:color w:val="080000"/>
                <w:sz w:val="20"/>
                <w:szCs w:val="20"/>
                <w:lang w:val="en-BB" w:eastAsia="en-BB"/>
              </w:rPr>
              <w:t>$2.26</w:t>
            </w:r>
          </w:p>
        </w:tc>
        <w:tc>
          <w:tcPr>
            <w:tcW w:w="893" w:type="dxa"/>
            <w:tcBorders>
              <w:top w:val="nil"/>
              <w:left w:val="nil"/>
              <w:bottom w:val="single" w:sz="4" w:space="0" w:color="auto"/>
              <w:right w:val="single" w:sz="4" w:space="0" w:color="auto"/>
            </w:tcBorders>
            <w:shd w:val="clear" w:color="auto" w:fill="auto"/>
            <w:noWrap/>
            <w:vAlign w:val="bottom"/>
            <w:hideMark/>
          </w:tcPr>
          <w:p w14:paraId="675FA9E0" w14:textId="77777777" w:rsidR="00E33D54" w:rsidRPr="00E33D54" w:rsidRDefault="00E33D54" w:rsidP="00E33D54">
            <w:pPr>
              <w:rPr>
                <w:rFonts w:ascii="Arial" w:hAnsi="Arial" w:cs="Arial"/>
                <w:color w:val="080000"/>
                <w:sz w:val="20"/>
                <w:szCs w:val="20"/>
                <w:lang w:val="en-BB" w:eastAsia="en-BB"/>
              </w:rPr>
            </w:pPr>
            <w:r w:rsidRPr="00E33D54">
              <w:rPr>
                <w:rFonts w:ascii="Arial" w:hAnsi="Arial" w:cs="Arial"/>
                <w:color w:val="080000"/>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14:paraId="5C04F23B" w14:textId="77777777" w:rsidR="00E33D54" w:rsidRPr="00E33D54" w:rsidRDefault="00E33D54" w:rsidP="00E33D54">
            <w:pPr>
              <w:rPr>
                <w:rFonts w:ascii="Arial" w:hAnsi="Arial" w:cs="Arial"/>
                <w:color w:val="080000"/>
                <w:sz w:val="20"/>
                <w:szCs w:val="20"/>
                <w:lang w:val="en-BB" w:eastAsia="en-BB"/>
              </w:rPr>
            </w:pPr>
            <w:r w:rsidRPr="00E33D54">
              <w:rPr>
                <w:rFonts w:ascii="Arial" w:hAnsi="Arial" w:cs="Arial"/>
                <w:color w:val="080000"/>
                <w:sz w:val="20"/>
                <w:szCs w:val="20"/>
                <w:lang w:val="en-BB" w:eastAsia="en-BB"/>
              </w:rPr>
              <w:t> </w:t>
            </w:r>
          </w:p>
        </w:tc>
        <w:tc>
          <w:tcPr>
            <w:tcW w:w="820" w:type="dxa"/>
            <w:tcBorders>
              <w:top w:val="nil"/>
              <w:left w:val="nil"/>
              <w:bottom w:val="single" w:sz="4" w:space="0" w:color="auto"/>
              <w:right w:val="single" w:sz="4" w:space="0" w:color="auto"/>
            </w:tcBorders>
            <w:shd w:val="clear" w:color="auto" w:fill="auto"/>
            <w:noWrap/>
            <w:vAlign w:val="bottom"/>
            <w:hideMark/>
          </w:tcPr>
          <w:p w14:paraId="44CDA4F0" w14:textId="77777777" w:rsidR="00E33D54" w:rsidRPr="00E33D54" w:rsidRDefault="00E33D54" w:rsidP="00E33D54">
            <w:pPr>
              <w:rPr>
                <w:rFonts w:ascii="Arial" w:hAnsi="Arial" w:cs="Arial"/>
                <w:color w:val="080000"/>
                <w:sz w:val="20"/>
                <w:szCs w:val="20"/>
                <w:lang w:val="en-BB" w:eastAsia="en-BB"/>
              </w:rPr>
            </w:pPr>
            <w:r w:rsidRPr="00E33D54">
              <w:rPr>
                <w:rFonts w:ascii="Arial" w:hAnsi="Arial" w:cs="Arial"/>
                <w:color w:val="080000"/>
                <w:sz w:val="20"/>
                <w:szCs w:val="20"/>
                <w:lang w:val="en-BB" w:eastAsia="en-BB"/>
              </w:rPr>
              <w:t> </w:t>
            </w:r>
          </w:p>
        </w:tc>
        <w:tc>
          <w:tcPr>
            <w:tcW w:w="939" w:type="dxa"/>
            <w:tcBorders>
              <w:top w:val="nil"/>
              <w:left w:val="nil"/>
              <w:bottom w:val="single" w:sz="4" w:space="0" w:color="auto"/>
              <w:right w:val="single" w:sz="4" w:space="0" w:color="auto"/>
            </w:tcBorders>
            <w:shd w:val="clear" w:color="auto" w:fill="auto"/>
            <w:noWrap/>
            <w:vAlign w:val="bottom"/>
            <w:hideMark/>
          </w:tcPr>
          <w:p w14:paraId="203D6D6C" w14:textId="77777777" w:rsidR="00E33D54" w:rsidRPr="00E33D54" w:rsidRDefault="00E33D54" w:rsidP="00E33D54">
            <w:pPr>
              <w:rPr>
                <w:rFonts w:ascii="Arial" w:hAnsi="Arial" w:cs="Arial"/>
                <w:color w:val="080000"/>
                <w:sz w:val="20"/>
                <w:szCs w:val="20"/>
                <w:lang w:val="en-BB" w:eastAsia="en-BB"/>
              </w:rPr>
            </w:pPr>
            <w:r w:rsidRPr="00E33D54">
              <w:rPr>
                <w:rFonts w:ascii="Arial" w:hAnsi="Arial" w:cs="Arial"/>
                <w:color w:val="080000"/>
                <w:sz w:val="20"/>
                <w:szCs w:val="20"/>
                <w:lang w:val="en-BB" w:eastAsia="en-BB"/>
              </w:rPr>
              <w:t> </w:t>
            </w:r>
          </w:p>
        </w:tc>
        <w:tc>
          <w:tcPr>
            <w:tcW w:w="942" w:type="dxa"/>
            <w:tcBorders>
              <w:top w:val="nil"/>
              <w:left w:val="nil"/>
              <w:bottom w:val="single" w:sz="4" w:space="0" w:color="auto"/>
              <w:right w:val="single" w:sz="4" w:space="0" w:color="auto"/>
            </w:tcBorders>
            <w:shd w:val="clear" w:color="auto" w:fill="auto"/>
            <w:noWrap/>
            <w:vAlign w:val="bottom"/>
            <w:hideMark/>
          </w:tcPr>
          <w:p w14:paraId="6F9B80BA" w14:textId="77777777" w:rsidR="00E33D54" w:rsidRPr="00E33D54" w:rsidRDefault="00E33D54" w:rsidP="00E33D54">
            <w:pPr>
              <w:rPr>
                <w:rFonts w:ascii="Arial" w:hAnsi="Arial" w:cs="Arial"/>
                <w:color w:val="080000"/>
                <w:sz w:val="20"/>
                <w:szCs w:val="20"/>
                <w:lang w:val="en-BB" w:eastAsia="en-BB"/>
              </w:rPr>
            </w:pPr>
            <w:r w:rsidRPr="00E33D54">
              <w:rPr>
                <w:rFonts w:ascii="Arial" w:hAnsi="Arial" w:cs="Arial"/>
                <w:color w:val="080000"/>
                <w:sz w:val="20"/>
                <w:szCs w:val="20"/>
                <w:lang w:val="en-BB" w:eastAsia="en-BB"/>
              </w:rPr>
              <w:t> </w:t>
            </w:r>
          </w:p>
        </w:tc>
      </w:tr>
      <w:tr w:rsidR="00E33D54" w:rsidRPr="00E33D54" w14:paraId="516F86A7" w14:textId="77777777" w:rsidTr="007F19A4">
        <w:trPr>
          <w:gridAfter w:val="1"/>
          <w:wAfter w:w="12" w:type="dxa"/>
          <w:trHeight w:val="300"/>
          <w:jc w:val="center"/>
        </w:trPr>
        <w:tc>
          <w:tcPr>
            <w:tcW w:w="4919" w:type="dxa"/>
            <w:tcBorders>
              <w:top w:val="nil"/>
              <w:left w:val="single" w:sz="4" w:space="0" w:color="auto"/>
              <w:bottom w:val="single" w:sz="4" w:space="0" w:color="auto"/>
              <w:right w:val="single" w:sz="4" w:space="0" w:color="auto"/>
            </w:tcBorders>
            <w:shd w:val="clear" w:color="auto" w:fill="auto"/>
            <w:noWrap/>
            <w:vAlign w:val="bottom"/>
            <w:hideMark/>
          </w:tcPr>
          <w:p w14:paraId="7875C385" w14:textId="77777777" w:rsidR="00E33D54" w:rsidRPr="00E33D54" w:rsidRDefault="00E33D54" w:rsidP="00E33D54">
            <w:pPr>
              <w:rPr>
                <w:rFonts w:ascii="Arial" w:hAnsi="Arial" w:cs="Arial"/>
                <w:color w:val="080000"/>
                <w:sz w:val="20"/>
                <w:szCs w:val="20"/>
                <w:lang w:val="en-BB" w:eastAsia="en-BB"/>
              </w:rPr>
            </w:pPr>
            <w:r w:rsidRPr="00E33D54">
              <w:rPr>
                <w:rFonts w:ascii="Arial" w:hAnsi="Arial" w:cs="Arial"/>
                <w:color w:val="080000"/>
                <w:sz w:val="20"/>
                <w:szCs w:val="20"/>
                <w:lang w:val="en-BB" w:eastAsia="en-BB"/>
              </w:rPr>
              <w:t>Sagicor Financial Corporation Limited</w:t>
            </w:r>
          </w:p>
        </w:tc>
        <w:tc>
          <w:tcPr>
            <w:tcW w:w="1276" w:type="dxa"/>
            <w:tcBorders>
              <w:top w:val="nil"/>
              <w:left w:val="nil"/>
              <w:bottom w:val="single" w:sz="4" w:space="0" w:color="auto"/>
              <w:right w:val="single" w:sz="4" w:space="0" w:color="auto"/>
            </w:tcBorders>
            <w:shd w:val="clear" w:color="auto" w:fill="auto"/>
            <w:noWrap/>
            <w:vAlign w:val="bottom"/>
            <w:hideMark/>
          </w:tcPr>
          <w:p w14:paraId="58DAB39C" w14:textId="77777777" w:rsidR="00E33D54" w:rsidRPr="00E33D54" w:rsidRDefault="00E33D54" w:rsidP="00E33D54">
            <w:pPr>
              <w:jc w:val="right"/>
              <w:rPr>
                <w:rFonts w:ascii="Arial" w:hAnsi="Arial" w:cs="Arial"/>
                <w:color w:val="080000"/>
                <w:sz w:val="20"/>
                <w:szCs w:val="20"/>
                <w:lang w:val="en-BB" w:eastAsia="en-BB"/>
              </w:rPr>
            </w:pPr>
            <w:r w:rsidRPr="00E33D54">
              <w:rPr>
                <w:rFonts w:ascii="Arial" w:hAnsi="Arial" w:cs="Arial"/>
                <w:color w:val="080000"/>
                <w:sz w:val="20"/>
                <w:szCs w:val="20"/>
                <w:lang w:val="en-BB" w:eastAsia="en-BB"/>
              </w:rPr>
              <w:t>11-Jan-19</w:t>
            </w:r>
          </w:p>
        </w:tc>
        <w:tc>
          <w:tcPr>
            <w:tcW w:w="1120" w:type="dxa"/>
            <w:tcBorders>
              <w:top w:val="nil"/>
              <w:left w:val="nil"/>
              <w:bottom w:val="single" w:sz="4" w:space="0" w:color="auto"/>
              <w:right w:val="single" w:sz="4" w:space="0" w:color="auto"/>
            </w:tcBorders>
            <w:shd w:val="clear" w:color="auto" w:fill="auto"/>
            <w:noWrap/>
            <w:vAlign w:val="bottom"/>
            <w:hideMark/>
          </w:tcPr>
          <w:p w14:paraId="59294FE5" w14:textId="77777777" w:rsidR="00E33D54" w:rsidRPr="00E33D54" w:rsidRDefault="00E33D54" w:rsidP="00E33D54">
            <w:pPr>
              <w:rPr>
                <w:rFonts w:ascii="Arial" w:hAnsi="Arial" w:cs="Arial"/>
                <w:sz w:val="20"/>
                <w:szCs w:val="20"/>
                <w:lang w:val="en-BB" w:eastAsia="en-BB"/>
              </w:rPr>
            </w:pPr>
            <w:r w:rsidRPr="00E33D54">
              <w:rPr>
                <w:rFonts w:ascii="Arial" w:hAnsi="Arial" w:cs="Arial"/>
                <w:sz w:val="20"/>
                <w:szCs w:val="20"/>
                <w:lang w:val="en-BB" w:eastAsia="en-BB"/>
              </w:rPr>
              <w:t> </w:t>
            </w:r>
          </w:p>
        </w:tc>
        <w:tc>
          <w:tcPr>
            <w:tcW w:w="800" w:type="dxa"/>
            <w:tcBorders>
              <w:top w:val="nil"/>
              <w:left w:val="nil"/>
              <w:bottom w:val="single" w:sz="4" w:space="0" w:color="auto"/>
              <w:right w:val="single" w:sz="4" w:space="0" w:color="auto"/>
            </w:tcBorders>
            <w:shd w:val="clear" w:color="auto" w:fill="auto"/>
            <w:noWrap/>
            <w:vAlign w:val="bottom"/>
            <w:hideMark/>
          </w:tcPr>
          <w:p w14:paraId="20EAF76F" w14:textId="77777777" w:rsidR="00E33D54" w:rsidRPr="00E33D54" w:rsidRDefault="00E33D54" w:rsidP="00E33D54">
            <w:pPr>
              <w:rPr>
                <w:rFonts w:ascii="Arial" w:hAnsi="Arial" w:cs="Arial"/>
                <w:color w:val="080000"/>
                <w:sz w:val="20"/>
                <w:szCs w:val="20"/>
                <w:lang w:val="en-BB" w:eastAsia="en-BB"/>
              </w:rPr>
            </w:pPr>
            <w:r w:rsidRPr="00E33D54">
              <w:rPr>
                <w:rFonts w:ascii="Arial" w:hAnsi="Arial" w:cs="Arial"/>
                <w:color w:val="080000"/>
                <w:sz w:val="20"/>
                <w:szCs w:val="20"/>
                <w:lang w:val="en-BB" w:eastAsia="en-BB"/>
              </w:rPr>
              <w:t> </w:t>
            </w:r>
          </w:p>
        </w:tc>
        <w:tc>
          <w:tcPr>
            <w:tcW w:w="800" w:type="dxa"/>
            <w:tcBorders>
              <w:top w:val="nil"/>
              <w:left w:val="nil"/>
              <w:bottom w:val="single" w:sz="4" w:space="0" w:color="auto"/>
              <w:right w:val="single" w:sz="4" w:space="0" w:color="auto"/>
            </w:tcBorders>
            <w:shd w:val="clear" w:color="auto" w:fill="auto"/>
            <w:noWrap/>
            <w:vAlign w:val="bottom"/>
            <w:hideMark/>
          </w:tcPr>
          <w:p w14:paraId="71231EBC" w14:textId="77777777" w:rsidR="00E33D54" w:rsidRPr="00E33D54" w:rsidRDefault="00E33D54" w:rsidP="00E33D54">
            <w:pPr>
              <w:rPr>
                <w:rFonts w:ascii="Arial" w:hAnsi="Arial" w:cs="Arial"/>
                <w:color w:val="080000"/>
                <w:sz w:val="20"/>
                <w:szCs w:val="20"/>
                <w:lang w:val="en-BB" w:eastAsia="en-BB"/>
              </w:rPr>
            </w:pPr>
            <w:r w:rsidRPr="00E33D54">
              <w:rPr>
                <w:rFonts w:ascii="Arial" w:hAnsi="Arial" w:cs="Arial"/>
                <w:color w:val="080000"/>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14:paraId="6B5F0216" w14:textId="77777777" w:rsidR="00E33D54" w:rsidRPr="00E33D54" w:rsidRDefault="00E33D54" w:rsidP="00E33D54">
            <w:pPr>
              <w:jc w:val="right"/>
              <w:rPr>
                <w:rFonts w:ascii="Arial" w:hAnsi="Arial" w:cs="Arial"/>
                <w:color w:val="080000"/>
                <w:sz w:val="20"/>
                <w:szCs w:val="20"/>
                <w:lang w:val="en-BB" w:eastAsia="en-BB"/>
              </w:rPr>
            </w:pPr>
            <w:r w:rsidRPr="00E33D54">
              <w:rPr>
                <w:rFonts w:ascii="Arial" w:hAnsi="Arial" w:cs="Arial"/>
                <w:color w:val="080000"/>
                <w:sz w:val="20"/>
                <w:szCs w:val="20"/>
                <w:lang w:val="en-BB" w:eastAsia="en-BB"/>
              </w:rPr>
              <w:t>$3.06</w:t>
            </w:r>
          </w:p>
        </w:tc>
        <w:tc>
          <w:tcPr>
            <w:tcW w:w="912" w:type="dxa"/>
            <w:tcBorders>
              <w:top w:val="nil"/>
              <w:left w:val="nil"/>
              <w:bottom w:val="single" w:sz="4" w:space="0" w:color="auto"/>
              <w:right w:val="single" w:sz="4" w:space="0" w:color="auto"/>
            </w:tcBorders>
            <w:shd w:val="clear" w:color="auto" w:fill="auto"/>
            <w:noWrap/>
            <w:vAlign w:val="bottom"/>
            <w:hideMark/>
          </w:tcPr>
          <w:p w14:paraId="36E0067F" w14:textId="77777777" w:rsidR="00E33D54" w:rsidRPr="00E33D54" w:rsidRDefault="00E33D54" w:rsidP="00E33D54">
            <w:pPr>
              <w:jc w:val="right"/>
              <w:rPr>
                <w:rFonts w:ascii="Arial" w:hAnsi="Arial" w:cs="Arial"/>
                <w:color w:val="080000"/>
                <w:sz w:val="20"/>
                <w:szCs w:val="20"/>
                <w:lang w:val="en-BB" w:eastAsia="en-BB"/>
              </w:rPr>
            </w:pPr>
            <w:r w:rsidRPr="00E33D54">
              <w:rPr>
                <w:rFonts w:ascii="Arial" w:hAnsi="Arial" w:cs="Arial"/>
                <w:color w:val="080000"/>
                <w:sz w:val="20"/>
                <w:szCs w:val="20"/>
                <w:lang w:val="en-BB" w:eastAsia="en-BB"/>
              </w:rPr>
              <w:t>$3.06</w:t>
            </w:r>
          </w:p>
        </w:tc>
        <w:tc>
          <w:tcPr>
            <w:tcW w:w="893" w:type="dxa"/>
            <w:tcBorders>
              <w:top w:val="nil"/>
              <w:left w:val="nil"/>
              <w:bottom w:val="single" w:sz="4" w:space="0" w:color="auto"/>
              <w:right w:val="single" w:sz="4" w:space="0" w:color="auto"/>
            </w:tcBorders>
            <w:shd w:val="clear" w:color="auto" w:fill="auto"/>
            <w:noWrap/>
            <w:vAlign w:val="bottom"/>
            <w:hideMark/>
          </w:tcPr>
          <w:p w14:paraId="4B65FD65" w14:textId="77777777" w:rsidR="00E33D54" w:rsidRPr="00E33D54" w:rsidRDefault="00E33D54" w:rsidP="00E33D54">
            <w:pPr>
              <w:rPr>
                <w:rFonts w:ascii="Arial" w:hAnsi="Arial" w:cs="Arial"/>
                <w:sz w:val="20"/>
                <w:szCs w:val="20"/>
                <w:lang w:val="en-BB" w:eastAsia="en-BB"/>
              </w:rPr>
            </w:pPr>
            <w:r w:rsidRPr="00E33D54">
              <w:rPr>
                <w:rFonts w:ascii="Arial" w:hAnsi="Arial" w:cs="Arial"/>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14:paraId="22B6DB91" w14:textId="77777777" w:rsidR="00E33D54" w:rsidRPr="00E33D54" w:rsidRDefault="00E33D54" w:rsidP="00E33D54">
            <w:pPr>
              <w:jc w:val="right"/>
              <w:rPr>
                <w:rFonts w:ascii="Arial" w:hAnsi="Arial" w:cs="Arial"/>
                <w:color w:val="080000"/>
                <w:sz w:val="20"/>
                <w:szCs w:val="20"/>
                <w:lang w:val="en-BB" w:eastAsia="en-BB"/>
              </w:rPr>
            </w:pPr>
            <w:r w:rsidRPr="00E33D54">
              <w:rPr>
                <w:rFonts w:ascii="Arial" w:hAnsi="Arial" w:cs="Arial"/>
                <w:color w:val="080000"/>
                <w:sz w:val="20"/>
                <w:szCs w:val="20"/>
                <w:lang w:val="en-BB" w:eastAsia="en-BB"/>
              </w:rPr>
              <w:t>$2.70</w:t>
            </w:r>
          </w:p>
        </w:tc>
        <w:tc>
          <w:tcPr>
            <w:tcW w:w="820" w:type="dxa"/>
            <w:tcBorders>
              <w:top w:val="nil"/>
              <w:left w:val="nil"/>
              <w:bottom w:val="single" w:sz="4" w:space="0" w:color="auto"/>
              <w:right w:val="single" w:sz="4" w:space="0" w:color="auto"/>
            </w:tcBorders>
            <w:shd w:val="clear" w:color="auto" w:fill="auto"/>
            <w:noWrap/>
            <w:vAlign w:val="bottom"/>
            <w:hideMark/>
          </w:tcPr>
          <w:p w14:paraId="5C121547" w14:textId="77777777" w:rsidR="00E33D54" w:rsidRPr="00E33D54" w:rsidRDefault="00E33D54" w:rsidP="00E33D54">
            <w:pPr>
              <w:jc w:val="right"/>
              <w:rPr>
                <w:rFonts w:ascii="Arial" w:hAnsi="Arial" w:cs="Arial"/>
                <w:color w:val="080000"/>
                <w:sz w:val="20"/>
                <w:szCs w:val="20"/>
                <w:lang w:val="en-BB" w:eastAsia="en-BB"/>
              </w:rPr>
            </w:pPr>
            <w:r w:rsidRPr="00E33D54">
              <w:rPr>
                <w:rFonts w:ascii="Arial" w:hAnsi="Arial" w:cs="Arial"/>
                <w:color w:val="080000"/>
                <w:sz w:val="20"/>
                <w:szCs w:val="20"/>
                <w:lang w:val="en-BB" w:eastAsia="en-BB"/>
              </w:rPr>
              <w:t>$3.00</w:t>
            </w:r>
          </w:p>
        </w:tc>
        <w:tc>
          <w:tcPr>
            <w:tcW w:w="939" w:type="dxa"/>
            <w:tcBorders>
              <w:top w:val="nil"/>
              <w:left w:val="nil"/>
              <w:bottom w:val="single" w:sz="4" w:space="0" w:color="auto"/>
              <w:right w:val="single" w:sz="4" w:space="0" w:color="auto"/>
            </w:tcBorders>
            <w:shd w:val="clear" w:color="auto" w:fill="auto"/>
            <w:noWrap/>
            <w:vAlign w:val="bottom"/>
            <w:hideMark/>
          </w:tcPr>
          <w:p w14:paraId="3CC72933" w14:textId="77777777" w:rsidR="00E33D54" w:rsidRPr="00E33D54" w:rsidRDefault="00E33D54" w:rsidP="00E33D54">
            <w:pPr>
              <w:jc w:val="right"/>
              <w:rPr>
                <w:rFonts w:ascii="Arial" w:hAnsi="Arial" w:cs="Arial"/>
                <w:color w:val="080000"/>
                <w:sz w:val="20"/>
                <w:szCs w:val="20"/>
                <w:lang w:val="en-BB" w:eastAsia="en-BB"/>
              </w:rPr>
            </w:pPr>
            <w:r w:rsidRPr="00E33D54">
              <w:rPr>
                <w:rFonts w:ascii="Arial" w:hAnsi="Arial" w:cs="Arial"/>
                <w:color w:val="080000"/>
                <w:sz w:val="20"/>
                <w:szCs w:val="20"/>
                <w:lang w:val="en-BB" w:eastAsia="en-BB"/>
              </w:rPr>
              <w:t>1,360</w:t>
            </w:r>
          </w:p>
        </w:tc>
        <w:tc>
          <w:tcPr>
            <w:tcW w:w="942" w:type="dxa"/>
            <w:tcBorders>
              <w:top w:val="nil"/>
              <w:left w:val="nil"/>
              <w:bottom w:val="single" w:sz="4" w:space="0" w:color="auto"/>
              <w:right w:val="single" w:sz="4" w:space="0" w:color="auto"/>
            </w:tcBorders>
            <w:shd w:val="clear" w:color="auto" w:fill="auto"/>
            <w:noWrap/>
            <w:vAlign w:val="bottom"/>
            <w:hideMark/>
          </w:tcPr>
          <w:p w14:paraId="3F844C4A" w14:textId="77777777" w:rsidR="00E33D54" w:rsidRPr="00E33D54" w:rsidRDefault="00E33D54" w:rsidP="00E33D54">
            <w:pPr>
              <w:jc w:val="right"/>
              <w:rPr>
                <w:rFonts w:ascii="Arial" w:hAnsi="Arial" w:cs="Arial"/>
                <w:color w:val="080000"/>
                <w:sz w:val="20"/>
                <w:szCs w:val="20"/>
                <w:lang w:val="en-BB" w:eastAsia="en-BB"/>
              </w:rPr>
            </w:pPr>
            <w:r w:rsidRPr="00E33D54">
              <w:rPr>
                <w:rFonts w:ascii="Arial" w:hAnsi="Arial" w:cs="Arial"/>
                <w:color w:val="080000"/>
                <w:sz w:val="20"/>
                <w:szCs w:val="20"/>
                <w:lang w:val="en-BB" w:eastAsia="en-BB"/>
              </w:rPr>
              <w:t>9,000</w:t>
            </w:r>
          </w:p>
        </w:tc>
      </w:tr>
      <w:tr w:rsidR="00E33D54" w:rsidRPr="00E33D54" w14:paraId="7C535225" w14:textId="77777777" w:rsidTr="007F19A4">
        <w:trPr>
          <w:gridAfter w:val="1"/>
          <w:wAfter w:w="12" w:type="dxa"/>
          <w:trHeight w:val="300"/>
          <w:jc w:val="center"/>
        </w:trPr>
        <w:tc>
          <w:tcPr>
            <w:tcW w:w="4919" w:type="dxa"/>
            <w:tcBorders>
              <w:top w:val="nil"/>
              <w:left w:val="single" w:sz="4" w:space="0" w:color="auto"/>
              <w:bottom w:val="single" w:sz="4" w:space="0" w:color="auto"/>
              <w:right w:val="single" w:sz="4" w:space="0" w:color="auto"/>
            </w:tcBorders>
            <w:shd w:val="clear" w:color="auto" w:fill="auto"/>
            <w:noWrap/>
            <w:vAlign w:val="bottom"/>
            <w:hideMark/>
          </w:tcPr>
          <w:p w14:paraId="3E8D915B" w14:textId="77777777" w:rsidR="00E33D54" w:rsidRPr="00E33D54" w:rsidRDefault="00E33D54" w:rsidP="00E33D54">
            <w:pPr>
              <w:rPr>
                <w:rFonts w:ascii="Arial" w:hAnsi="Arial" w:cs="Arial"/>
                <w:color w:val="080000"/>
                <w:sz w:val="20"/>
                <w:szCs w:val="20"/>
                <w:lang w:val="en-BB" w:eastAsia="en-BB"/>
              </w:rPr>
            </w:pPr>
            <w:r w:rsidRPr="00E33D54">
              <w:rPr>
                <w:rFonts w:ascii="Arial" w:hAnsi="Arial" w:cs="Arial"/>
                <w:color w:val="080000"/>
                <w:sz w:val="20"/>
                <w:szCs w:val="20"/>
                <w:lang w:val="en-BB" w:eastAsia="en-BB"/>
              </w:rPr>
              <w:t>West India Biscuit Company Limited</w:t>
            </w:r>
          </w:p>
        </w:tc>
        <w:tc>
          <w:tcPr>
            <w:tcW w:w="1276" w:type="dxa"/>
            <w:tcBorders>
              <w:top w:val="nil"/>
              <w:left w:val="nil"/>
              <w:bottom w:val="single" w:sz="4" w:space="0" w:color="auto"/>
              <w:right w:val="single" w:sz="4" w:space="0" w:color="auto"/>
            </w:tcBorders>
            <w:shd w:val="clear" w:color="auto" w:fill="auto"/>
            <w:noWrap/>
            <w:vAlign w:val="bottom"/>
            <w:hideMark/>
          </w:tcPr>
          <w:p w14:paraId="580E1DFC" w14:textId="77777777" w:rsidR="00E33D54" w:rsidRPr="00E33D54" w:rsidRDefault="00E33D54" w:rsidP="00E33D54">
            <w:pPr>
              <w:jc w:val="right"/>
              <w:rPr>
                <w:rFonts w:ascii="Arial" w:hAnsi="Arial" w:cs="Arial"/>
                <w:color w:val="080000"/>
                <w:sz w:val="20"/>
                <w:szCs w:val="20"/>
                <w:lang w:val="en-BB" w:eastAsia="en-BB"/>
              </w:rPr>
            </w:pPr>
            <w:r w:rsidRPr="00E33D54">
              <w:rPr>
                <w:rFonts w:ascii="Arial" w:hAnsi="Arial" w:cs="Arial"/>
                <w:color w:val="080000"/>
                <w:sz w:val="20"/>
                <w:szCs w:val="20"/>
                <w:lang w:val="en-BB" w:eastAsia="en-BB"/>
              </w:rPr>
              <w:t>07-Jan-19</w:t>
            </w:r>
          </w:p>
        </w:tc>
        <w:tc>
          <w:tcPr>
            <w:tcW w:w="1120" w:type="dxa"/>
            <w:tcBorders>
              <w:top w:val="nil"/>
              <w:left w:val="nil"/>
              <w:bottom w:val="single" w:sz="4" w:space="0" w:color="auto"/>
              <w:right w:val="single" w:sz="4" w:space="0" w:color="auto"/>
            </w:tcBorders>
            <w:shd w:val="clear" w:color="auto" w:fill="auto"/>
            <w:noWrap/>
            <w:vAlign w:val="bottom"/>
            <w:hideMark/>
          </w:tcPr>
          <w:p w14:paraId="30A122CA" w14:textId="77777777" w:rsidR="00E33D54" w:rsidRPr="00E33D54" w:rsidRDefault="00E33D54" w:rsidP="00E33D54">
            <w:pPr>
              <w:rPr>
                <w:rFonts w:ascii="Arial" w:hAnsi="Arial" w:cs="Arial"/>
                <w:sz w:val="20"/>
                <w:szCs w:val="20"/>
                <w:lang w:val="en-BB" w:eastAsia="en-BB"/>
              </w:rPr>
            </w:pPr>
            <w:r w:rsidRPr="00E33D54">
              <w:rPr>
                <w:rFonts w:ascii="Arial" w:hAnsi="Arial" w:cs="Arial"/>
                <w:sz w:val="20"/>
                <w:szCs w:val="20"/>
                <w:lang w:val="en-BB" w:eastAsia="en-BB"/>
              </w:rPr>
              <w:t> </w:t>
            </w:r>
          </w:p>
        </w:tc>
        <w:tc>
          <w:tcPr>
            <w:tcW w:w="800" w:type="dxa"/>
            <w:tcBorders>
              <w:top w:val="nil"/>
              <w:left w:val="nil"/>
              <w:bottom w:val="single" w:sz="4" w:space="0" w:color="auto"/>
              <w:right w:val="single" w:sz="4" w:space="0" w:color="auto"/>
            </w:tcBorders>
            <w:shd w:val="clear" w:color="auto" w:fill="auto"/>
            <w:noWrap/>
            <w:vAlign w:val="bottom"/>
            <w:hideMark/>
          </w:tcPr>
          <w:p w14:paraId="30C07BD8" w14:textId="77777777" w:rsidR="00E33D54" w:rsidRPr="00E33D54" w:rsidRDefault="00E33D54" w:rsidP="00E33D54">
            <w:pPr>
              <w:rPr>
                <w:rFonts w:ascii="Arial" w:hAnsi="Arial" w:cs="Arial"/>
                <w:color w:val="080000"/>
                <w:sz w:val="20"/>
                <w:szCs w:val="20"/>
                <w:lang w:val="en-BB" w:eastAsia="en-BB"/>
              </w:rPr>
            </w:pPr>
            <w:r w:rsidRPr="00E33D54">
              <w:rPr>
                <w:rFonts w:ascii="Arial" w:hAnsi="Arial" w:cs="Arial"/>
                <w:color w:val="080000"/>
                <w:sz w:val="20"/>
                <w:szCs w:val="20"/>
                <w:lang w:val="en-BB" w:eastAsia="en-BB"/>
              </w:rPr>
              <w:t> </w:t>
            </w:r>
          </w:p>
        </w:tc>
        <w:tc>
          <w:tcPr>
            <w:tcW w:w="800" w:type="dxa"/>
            <w:tcBorders>
              <w:top w:val="nil"/>
              <w:left w:val="nil"/>
              <w:bottom w:val="single" w:sz="4" w:space="0" w:color="auto"/>
              <w:right w:val="single" w:sz="4" w:space="0" w:color="auto"/>
            </w:tcBorders>
            <w:shd w:val="clear" w:color="auto" w:fill="auto"/>
            <w:noWrap/>
            <w:vAlign w:val="bottom"/>
            <w:hideMark/>
          </w:tcPr>
          <w:p w14:paraId="635BECDA" w14:textId="77777777" w:rsidR="00E33D54" w:rsidRPr="00E33D54" w:rsidRDefault="00E33D54" w:rsidP="00E33D54">
            <w:pPr>
              <w:rPr>
                <w:rFonts w:ascii="Arial" w:hAnsi="Arial" w:cs="Arial"/>
                <w:color w:val="080000"/>
                <w:sz w:val="20"/>
                <w:szCs w:val="20"/>
                <w:lang w:val="en-BB" w:eastAsia="en-BB"/>
              </w:rPr>
            </w:pPr>
            <w:r w:rsidRPr="00E33D54">
              <w:rPr>
                <w:rFonts w:ascii="Arial" w:hAnsi="Arial" w:cs="Arial"/>
                <w:color w:val="080000"/>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14:paraId="589A49CD" w14:textId="77777777" w:rsidR="00E33D54" w:rsidRPr="00E33D54" w:rsidRDefault="00E33D54" w:rsidP="00E33D54">
            <w:pPr>
              <w:jc w:val="right"/>
              <w:rPr>
                <w:rFonts w:ascii="Arial" w:hAnsi="Arial" w:cs="Arial"/>
                <w:color w:val="080000"/>
                <w:sz w:val="20"/>
                <w:szCs w:val="20"/>
                <w:lang w:val="en-BB" w:eastAsia="en-BB"/>
              </w:rPr>
            </w:pPr>
            <w:r w:rsidRPr="00E33D54">
              <w:rPr>
                <w:rFonts w:ascii="Arial" w:hAnsi="Arial" w:cs="Arial"/>
                <w:color w:val="080000"/>
                <w:sz w:val="20"/>
                <w:szCs w:val="20"/>
                <w:lang w:val="en-BB" w:eastAsia="en-BB"/>
              </w:rPr>
              <w:t>$21.15</w:t>
            </w:r>
          </w:p>
        </w:tc>
        <w:tc>
          <w:tcPr>
            <w:tcW w:w="912" w:type="dxa"/>
            <w:tcBorders>
              <w:top w:val="nil"/>
              <w:left w:val="nil"/>
              <w:bottom w:val="single" w:sz="4" w:space="0" w:color="auto"/>
              <w:right w:val="single" w:sz="4" w:space="0" w:color="auto"/>
            </w:tcBorders>
            <w:shd w:val="clear" w:color="auto" w:fill="auto"/>
            <w:noWrap/>
            <w:vAlign w:val="bottom"/>
            <w:hideMark/>
          </w:tcPr>
          <w:p w14:paraId="320E18D0" w14:textId="77777777" w:rsidR="00E33D54" w:rsidRPr="00E33D54" w:rsidRDefault="00E33D54" w:rsidP="00E33D54">
            <w:pPr>
              <w:jc w:val="right"/>
              <w:rPr>
                <w:rFonts w:ascii="Arial" w:hAnsi="Arial" w:cs="Arial"/>
                <w:color w:val="080000"/>
                <w:sz w:val="20"/>
                <w:szCs w:val="20"/>
                <w:lang w:val="en-BB" w:eastAsia="en-BB"/>
              </w:rPr>
            </w:pPr>
            <w:r w:rsidRPr="00E33D54">
              <w:rPr>
                <w:rFonts w:ascii="Arial" w:hAnsi="Arial" w:cs="Arial"/>
                <w:color w:val="080000"/>
                <w:sz w:val="20"/>
                <w:szCs w:val="20"/>
                <w:lang w:val="en-BB" w:eastAsia="en-BB"/>
              </w:rPr>
              <w:t>$21.15</w:t>
            </w:r>
          </w:p>
        </w:tc>
        <w:tc>
          <w:tcPr>
            <w:tcW w:w="893" w:type="dxa"/>
            <w:tcBorders>
              <w:top w:val="nil"/>
              <w:left w:val="nil"/>
              <w:bottom w:val="single" w:sz="4" w:space="0" w:color="auto"/>
              <w:right w:val="single" w:sz="4" w:space="0" w:color="auto"/>
            </w:tcBorders>
            <w:shd w:val="clear" w:color="auto" w:fill="auto"/>
            <w:noWrap/>
            <w:vAlign w:val="bottom"/>
            <w:hideMark/>
          </w:tcPr>
          <w:p w14:paraId="61DAA725" w14:textId="77777777" w:rsidR="00E33D54" w:rsidRPr="00E33D54" w:rsidRDefault="00E33D54" w:rsidP="00E33D54">
            <w:pPr>
              <w:rPr>
                <w:rFonts w:ascii="Arial" w:hAnsi="Arial" w:cs="Arial"/>
                <w:color w:val="080000"/>
                <w:sz w:val="20"/>
                <w:szCs w:val="20"/>
                <w:lang w:val="en-BB" w:eastAsia="en-BB"/>
              </w:rPr>
            </w:pPr>
            <w:r w:rsidRPr="00E33D54">
              <w:rPr>
                <w:rFonts w:ascii="Arial" w:hAnsi="Arial" w:cs="Arial"/>
                <w:color w:val="080000"/>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14:paraId="1C4B3081" w14:textId="77777777" w:rsidR="00E33D54" w:rsidRPr="00E33D54" w:rsidRDefault="00E33D54" w:rsidP="00E33D54">
            <w:pPr>
              <w:jc w:val="right"/>
              <w:rPr>
                <w:rFonts w:ascii="Arial" w:hAnsi="Arial" w:cs="Arial"/>
                <w:color w:val="080000"/>
                <w:sz w:val="20"/>
                <w:szCs w:val="20"/>
                <w:lang w:val="en-BB" w:eastAsia="en-BB"/>
              </w:rPr>
            </w:pPr>
            <w:r w:rsidRPr="00E33D54">
              <w:rPr>
                <w:rFonts w:ascii="Arial" w:hAnsi="Arial" w:cs="Arial"/>
                <w:color w:val="080000"/>
                <w:sz w:val="20"/>
                <w:szCs w:val="20"/>
                <w:lang w:val="en-BB" w:eastAsia="en-BB"/>
              </w:rPr>
              <w:t>$21.00</w:t>
            </w:r>
          </w:p>
        </w:tc>
        <w:tc>
          <w:tcPr>
            <w:tcW w:w="820" w:type="dxa"/>
            <w:tcBorders>
              <w:top w:val="nil"/>
              <w:left w:val="nil"/>
              <w:bottom w:val="single" w:sz="4" w:space="0" w:color="auto"/>
              <w:right w:val="single" w:sz="4" w:space="0" w:color="auto"/>
            </w:tcBorders>
            <w:shd w:val="clear" w:color="auto" w:fill="auto"/>
            <w:noWrap/>
            <w:vAlign w:val="bottom"/>
            <w:hideMark/>
          </w:tcPr>
          <w:p w14:paraId="0B907439" w14:textId="77777777" w:rsidR="00E33D54" w:rsidRPr="00E33D54" w:rsidRDefault="00E33D54" w:rsidP="00E33D54">
            <w:pPr>
              <w:rPr>
                <w:rFonts w:ascii="Arial" w:hAnsi="Arial" w:cs="Arial"/>
                <w:color w:val="080000"/>
                <w:sz w:val="20"/>
                <w:szCs w:val="20"/>
                <w:lang w:val="en-BB" w:eastAsia="en-BB"/>
              </w:rPr>
            </w:pPr>
            <w:r w:rsidRPr="00E33D54">
              <w:rPr>
                <w:rFonts w:ascii="Arial" w:hAnsi="Arial" w:cs="Arial"/>
                <w:color w:val="080000"/>
                <w:sz w:val="20"/>
                <w:szCs w:val="20"/>
                <w:lang w:val="en-BB" w:eastAsia="en-BB"/>
              </w:rPr>
              <w:t> </w:t>
            </w:r>
          </w:p>
        </w:tc>
        <w:tc>
          <w:tcPr>
            <w:tcW w:w="939" w:type="dxa"/>
            <w:tcBorders>
              <w:top w:val="nil"/>
              <w:left w:val="nil"/>
              <w:bottom w:val="single" w:sz="4" w:space="0" w:color="auto"/>
              <w:right w:val="single" w:sz="4" w:space="0" w:color="auto"/>
            </w:tcBorders>
            <w:shd w:val="clear" w:color="auto" w:fill="auto"/>
            <w:noWrap/>
            <w:vAlign w:val="bottom"/>
            <w:hideMark/>
          </w:tcPr>
          <w:p w14:paraId="3FC75A64" w14:textId="77777777" w:rsidR="00E33D54" w:rsidRPr="00E33D54" w:rsidRDefault="00E33D54" w:rsidP="00E33D54">
            <w:pPr>
              <w:jc w:val="right"/>
              <w:rPr>
                <w:rFonts w:ascii="Arial" w:hAnsi="Arial" w:cs="Arial"/>
                <w:color w:val="080000"/>
                <w:sz w:val="20"/>
                <w:szCs w:val="20"/>
                <w:lang w:val="en-BB" w:eastAsia="en-BB"/>
              </w:rPr>
            </w:pPr>
            <w:r w:rsidRPr="00E33D54">
              <w:rPr>
                <w:rFonts w:ascii="Arial" w:hAnsi="Arial" w:cs="Arial"/>
                <w:color w:val="080000"/>
                <w:sz w:val="20"/>
                <w:szCs w:val="20"/>
                <w:lang w:val="en-BB" w:eastAsia="en-BB"/>
              </w:rPr>
              <w:t>100,000</w:t>
            </w:r>
          </w:p>
        </w:tc>
        <w:tc>
          <w:tcPr>
            <w:tcW w:w="942" w:type="dxa"/>
            <w:tcBorders>
              <w:top w:val="nil"/>
              <w:left w:val="nil"/>
              <w:bottom w:val="single" w:sz="4" w:space="0" w:color="auto"/>
              <w:right w:val="single" w:sz="4" w:space="0" w:color="auto"/>
            </w:tcBorders>
            <w:shd w:val="clear" w:color="auto" w:fill="auto"/>
            <w:noWrap/>
            <w:vAlign w:val="bottom"/>
            <w:hideMark/>
          </w:tcPr>
          <w:p w14:paraId="5DE38432" w14:textId="77777777" w:rsidR="00E33D54" w:rsidRPr="00E33D54" w:rsidRDefault="00E33D54" w:rsidP="00E33D54">
            <w:pPr>
              <w:rPr>
                <w:rFonts w:ascii="Arial" w:hAnsi="Arial" w:cs="Arial"/>
                <w:color w:val="080000"/>
                <w:sz w:val="20"/>
                <w:szCs w:val="20"/>
                <w:lang w:val="en-BB" w:eastAsia="en-BB"/>
              </w:rPr>
            </w:pPr>
            <w:r w:rsidRPr="00E33D54">
              <w:rPr>
                <w:rFonts w:ascii="Arial" w:hAnsi="Arial" w:cs="Arial"/>
                <w:color w:val="080000"/>
                <w:sz w:val="20"/>
                <w:szCs w:val="20"/>
                <w:lang w:val="en-BB" w:eastAsia="en-BB"/>
              </w:rPr>
              <w:t> </w:t>
            </w:r>
          </w:p>
        </w:tc>
      </w:tr>
      <w:tr w:rsidR="00E33D54" w:rsidRPr="00E33D54" w14:paraId="3A61837D" w14:textId="77777777" w:rsidTr="007F19A4">
        <w:trPr>
          <w:gridAfter w:val="1"/>
          <w:wAfter w:w="12" w:type="dxa"/>
          <w:trHeight w:val="300"/>
          <w:jc w:val="center"/>
        </w:trPr>
        <w:tc>
          <w:tcPr>
            <w:tcW w:w="4919" w:type="dxa"/>
            <w:tcBorders>
              <w:top w:val="nil"/>
              <w:left w:val="single" w:sz="4" w:space="0" w:color="auto"/>
              <w:bottom w:val="single" w:sz="4" w:space="0" w:color="auto"/>
              <w:right w:val="single" w:sz="4" w:space="0" w:color="auto"/>
            </w:tcBorders>
            <w:shd w:val="clear" w:color="auto" w:fill="auto"/>
            <w:noWrap/>
            <w:vAlign w:val="bottom"/>
            <w:hideMark/>
          </w:tcPr>
          <w:p w14:paraId="2383496F" w14:textId="77777777" w:rsidR="00E33D54" w:rsidRPr="00E33D54" w:rsidRDefault="00E33D54" w:rsidP="00E33D54">
            <w:pPr>
              <w:rPr>
                <w:rFonts w:ascii="Arial" w:hAnsi="Arial" w:cs="Arial"/>
                <w:color w:val="080000"/>
                <w:sz w:val="20"/>
                <w:szCs w:val="20"/>
                <w:lang w:val="en-BB" w:eastAsia="en-BB"/>
              </w:rPr>
            </w:pPr>
            <w:r w:rsidRPr="00E33D54">
              <w:rPr>
                <w:rFonts w:ascii="Arial" w:hAnsi="Arial" w:cs="Arial"/>
                <w:color w:val="080000"/>
                <w:sz w:val="20"/>
                <w:szCs w:val="20"/>
                <w:lang w:val="en-BB" w:eastAsia="en-BB"/>
              </w:rPr>
              <w:t>Emera Deposit Receipt -*</w:t>
            </w:r>
          </w:p>
        </w:tc>
        <w:tc>
          <w:tcPr>
            <w:tcW w:w="1276" w:type="dxa"/>
            <w:tcBorders>
              <w:top w:val="nil"/>
              <w:left w:val="nil"/>
              <w:bottom w:val="single" w:sz="4" w:space="0" w:color="auto"/>
              <w:right w:val="single" w:sz="4" w:space="0" w:color="auto"/>
            </w:tcBorders>
            <w:shd w:val="clear" w:color="auto" w:fill="auto"/>
            <w:noWrap/>
            <w:vAlign w:val="bottom"/>
            <w:hideMark/>
          </w:tcPr>
          <w:p w14:paraId="7EA4E1B1" w14:textId="77777777" w:rsidR="00E33D54" w:rsidRPr="00E33D54" w:rsidRDefault="00E33D54" w:rsidP="00E33D54">
            <w:pPr>
              <w:rPr>
                <w:rFonts w:ascii="Arial" w:hAnsi="Arial" w:cs="Arial"/>
                <w:color w:val="080000"/>
                <w:sz w:val="20"/>
                <w:szCs w:val="20"/>
                <w:lang w:val="en-BB" w:eastAsia="en-BB"/>
              </w:rPr>
            </w:pPr>
            <w:r w:rsidRPr="00E33D54">
              <w:rPr>
                <w:rFonts w:ascii="Arial" w:hAnsi="Arial" w:cs="Arial"/>
                <w:color w:val="080000"/>
                <w:sz w:val="20"/>
                <w:szCs w:val="20"/>
                <w:lang w:val="en-BB" w:eastAsia="en-BB"/>
              </w:rPr>
              <w:t> </w:t>
            </w:r>
          </w:p>
        </w:tc>
        <w:tc>
          <w:tcPr>
            <w:tcW w:w="1120" w:type="dxa"/>
            <w:tcBorders>
              <w:top w:val="nil"/>
              <w:left w:val="nil"/>
              <w:bottom w:val="single" w:sz="4" w:space="0" w:color="auto"/>
              <w:right w:val="single" w:sz="4" w:space="0" w:color="auto"/>
            </w:tcBorders>
            <w:shd w:val="clear" w:color="auto" w:fill="auto"/>
            <w:noWrap/>
            <w:vAlign w:val="bottom"/>
            <w:hideMark/>
          </w:tcPr>
          <w:p w14:paraId="16733040" w14:textId="77777777" w:rsidR="00E33D54" w:rsidRPr="00E33D54" w:rsidRDefault="00E33D54" w:rsidP="00E33D54">
            <w:pPr>
              <w:rPr>
                <w:rFonts w:ascii="Arial" w:hAnsi="Arial" w:cs="Arial"/>
                <w:sz w:val="20"/>
                <w:szCs w:val="20"/>
                <w:lang w:val="en-BB" w:eastAsia="en-BB"/>
              </w:rPr>
            </w:pPr>
            <w:r w:rsidRPr="00E33D54">
              <w:rPr>
                <w:rFonts w:ascii="Arial" w:hAnsi="Arial" w:cs="Arial"/>
                <w:sz w:val="20"/>
                <w:szCs w:val="20"/>
                <w:lang w:val="en-BB" w:eastAsia="en-BB"/>
              </w:rPr>
              <w:t> </w:t>
            </w:r>
          </w:p>
        </w:tc>
        <w:tc>
          <w:tcPr>
            <w:tcW w:w="800" w:type="dxa"/>
            <w:tcBorders>
              <w:top w:val="nil"/>
              <w:left w:val="nil"/>
              <w:bottom w:val="single" w:sz="4" w:space="0" w:color="auto"/>
              <w:right w:val="single" w:sz="4" w:space="0" w:color="auto"/>
            </w:tcBorders>
            <w:shd w:val="clear" w:color="auto" w:fill="auto"/>
            <w:noWrap/>
            <w:vAlign w:val="bottom"/>
            <w:hideMark/>
          </w:tcPr>
          <w:p w14:paraId="5C0EBEEC" w14:textId="77777777" w:rsidR="00E33D54" w:rsidRPr="00E33D54" w:rsidRDefault="00E33D54" w:rsidP="00E33D54">
            <w:pPr>
              <w:rPr>
                <w:rFonts w:ascii="Arial" w:hAnsi="Arial" w:cs="Arial"/>
                <w:color w:val="080000"/>
                <w:sz w:val="20"/>
                <w:szCs w:val="20"/>
                <w:lang w:val="en-BB" w:eastAsia="en-BB"/>
              </w:rPr>
            </w:pPr>
            <w:r w:rsidRPr="00E33D54">
              <w:rPr>
                <w:rFonts w:ascii="Arial" w:hAnsi="Arial" w:cs="Arial"/>
                <w:color w:val="080000"/>
                <w:sz w:val="20"/>
                <w:szCs w:val="20"/>
                <w:lang w:val="en-BB" w:eastAsia="en-BB"/>
              </w:rPr>
              <w:t> </w:t>
            </w:r>
          </w:p>
        </w:tc>
        <w:tc>
          <w:tcPr>
            <w:tcW w:w="800" w:type="dxa"/>
            <w:tcBorders>
              <w:top w:val="nil"/>
              <w:left w:val="nil"/>
              <w:bottom w:val="single" w:sz="4" w:space="0" w:color="auto"/>
              <w:right w:val="single" w:sz="4" w:space="0" w:color="auto"/>
            </w:tcBorders>
            <w:shd w:val="clear" w:color="auto" w:fill="auto"/>
            <w:noWrap/>
            <w:vAlign w:val="bottom"/>
            <w:hideMark/>
          </w:tcPr>
          <w:p w14:paraId="3CBF3C00" w14:textId="77777777" w:rsidR="00E33D54" w:rsidRPr="00E33D54" w:rsidRDefault="00E33D54" w:rsidP="00E33D54">
            <w:pPr>
              <w:rPr>
                <w:rFonts w:ascii="Arial" w:hAnsi="Arial" w:cs="Arial"/>
                <w:color w:val="080000"/>
                <w:sz w:val="20"/>
                <w:szCs w:val="20"/>
                <w:lang w:val="en-BB" w:eastAsia="en-BB"/>
              </w:rPr>
            </w:pPr>
            <w:r w:rsidRPr="00E33D54">
              <w:rPr>
                <w:rFonts w:ascii="Arial" w:hAnsi="Arial" w:cs="Arial"/>
                <w:color w:val="080000"/>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14:paraId="0F6DA4CB" w14:textId="77777777" w:rsidR="00E33D54" w:rsidRPr="00E33D54" w:rsidRDefault="00E33D54" w:rsidP="00E33D54">
            <w:pPr>
              <w:jc w:val="right"/>
              <w:rPr>
                <w:rFonts w:ascii="Arial" w:hAnsi="Arial" w:cs="Arial"/>
                <w:color w:val="080000"/>
                <w:sz w:val="20"/>
                <w:szCs w:val="20"/>
                <w:lang w:val="en-BB" w:eastAsia="en-BB"/>
              </w:rPr>
            </w:pPr>
            <w:r w:rsidRPr="00E33D54">
              <w:rPr>
                <w:rFonts w:ascii="Arial" w:hAnsi="Arial" w:cs="Arial"/>
                <w:color w:val="080000"/>
                <w:sz w:val="20"/>
                <w:szCs w:val="20"/>
                <w:lang w:val="en-BB" w:eastAsia="en-BB"/>
              </w:rPr>
              <w:t>$17.16</w:t>
            </w:r>
          </w:p>
        </w:tc>
        <w:tc>
          <w:tcPr>
            <w:tcW w:w="912" w:type="dxa"/>
            <w:tcBorders>
              <w:top w:val="nil"/>
              <w:left w:val="nil"/>
              <w:bottom w:val="single" w:sz="4" w:space="0" w:color="auto"/>
              <w:right w:val="single" w:sz="4" w:space="0" w:color="auto"/>
            </w:tcBorders>
            <w:shd w:val="clear" w:color="auto" w:fill="auto"/>
            <w:noWrap/>
            <w:vAlign w:val="bottom"/>
            <w:hideMark/>
          </w:tcPr>
          <w:p w14:paraId="7C57BC96" w14:textId="77777777" w:rsidR="00E33D54" w:rsidRPr="00E33D54" w:rsidRDefault="00E33D54" w:rsidP="00E33D54">
            <w:pPr>
              <w:jc w:val="right"/>
              <w:rPr>
                <w:rFonts w:ascii="Arial" w:hAnsi="Arial" w:cs="Arial"/>
                <w:color w:val="080000"/>
                <w:sz w:val="20"/>
                <w:szCs w:val="20"/>
                <w:lang w:val="en-BB" w:eastAsia="en-BB"/>
              </w:rPr>
            </w:pPr>
            <w:r w:rsidRPr="00E33D54">
              <w:rPr>
                <w:rFonts w:ascii="Arial" w:hAnsi="Arial" w:cs="Arial"/>
                <w:color w:val="080000"/>
                <w:sz w:val="20"/>
                <w:szCs w:val="20"/>
                <w:lang w:val="en-BB" w:eastAsia="en-BB"/>
              </w:rPr>
              <w:t>$17.24</w:t>
            </w:r>
          </w:p>
        </w:tc>
        <w:tc>
          <w:tcPr>
            <w:tcW w:w="893" w:type="dxa"/>
            <w:tcBorders>
              <w:top w:val="nil"/>
              <w:left w:val="nil"/>
              <w:bottom w:val="single" w:sz="4" w:space="0" w:color="auto"/>
              <w:right w:val="single" w:sz="4" w:space="0" w:color="auto"/>
            </w:tcBorders>
            <w:shd w:val="clear" w:color="auto" w:fill="auto"/>
            <w:noWrap/>
            <w:vAlign w:val="bottom"/>
            <w:hideMark/>
          </w:tcPr>
          <w:p w14:paraId="4CEAB336" w14:textId="77777777" w:rsidR="00E33D54" w:rsidRPr="00E33D54" w:rsidRDefault="00E33D54" w:rsidP="00E33D54">
            <w:pPr>
              <w:jc w:val="right"/>
              <w:rPr>
                <w:rFonts w:ascii="Arial" w:hAnsi="Arial" w:cs="Arial"/>
                <w:color w:val="080000"/>
                <w:sz w:val="20"/>
                <w:szCs w:val="20"/>
                <w:lang w:val="en-BB" w:eastAsia="en-BB"/>
              </w:rPr>
            </w:pPr>
            <w:r w:rsidRPr="00E33D54">
              <w:rPr>
                <w:rFonts w:ascii="Arial" w:hAnsi="Arial" w:cs="Arial"/>
                <w:color w:val="080000"/>
                <w:sz w:val="20"/>
                <w:szCs w:val="20"/>
                <w:lang w:val="en-BB" w:eastAsia="en-BB"/>
              </w:rPr>
              <w:t>$0.08</w:t>
            </w:r>
          </w:p>
        </w:tc>
        <w:tc>
          <w:tcPr>
            <w:tcW w:w="828" w:type="dxa"/>
            <w:tcBorders>
              <w:top w:val="nil"/>
              <w:left w:val="nil"/>
              <w:bottom w:val="single" w:sz="4" w:space="0" w:color="auto"/>
              <w:right w:val="single" w:sz="4" w:space="0" w:color="auto"/>
            </w:tcBorders>
            <w:shd w:val="clear" w:color="auto" w:fill="auto"/>
            <w:noWrap/>
            <w:vAlign w:val="bottom"/>
            <w:hideMark/>
          </w:tcPr>
          <w:p w14:paraId="62EA0E09" w14:textId="77777777" w:rsidR="00E33D54" w:rsidRPr="00E33D54" w:rsidRDefault="00E33D54" w:rsidP="00E33D54">
            <w:pPr>
              <w:jc w:val="right"/>
              <w:rPr>
                <w:rFonts w:ascii="Arial" w:hAnsi="Arial" w:cs="Arial"/>
                <w:color w:val="080000"/>
                <w:sz w:val="20"/>
                <w:szCs w:val="20"/>
                <w:lang w:val="en-BB" w:eastAsia="en-BB"/>
              </w:rPr>
            </w:pPr>
            <w:r w:rsidRPr="00E33D54">
              <w:rPr>
                <w:rFonts w:ascii="Arial" w:hAnsi="Arial" w:cs="Arial"/>
                <w:color w:val="080000"/>
                <w:sz w:val="20"/>
                <w:szCs w:val="20"/>
                <w:lang w:val="en-BB" w:eastAsia="en-BB"/>
              </w:rPr>
              <w:t>$15.99</w:t>
            </w:r>
          </w:p>
        </w:tc>
        <w:tc>
          <w:tcPr>
            <w:tcW w:w="820" w:type="dxa"/>
            <w:tcBorders>
              <w:top w:val="nil"/>
              <w:left w:val="nil"/>
              <w:bottom w:val="single" w:sz="4" w:space="0" w:color="auto"/>
              <w:right w:val="single" w:sz="4" w:space="0" w:color="auto"/>
            </w:tcBorders>
            <w:shd w:val="clear" w:color="auto" w:fill="auto"/>
            <w:noWrap/>
            <w:vAlign w:val="bottom"/>
            <w:hideMark/>
          </w:tcPr>
          <w:p w14:paraId="48294CEE" w14:textId="77777777" w:rsidR="00E33D54" w:rsidRPr="00E33D54" w:rsidRDefault="00E33D54" w:rsidP="00E33D54">
            <w:pPr>
              <w:rPr>
                <w:rFonts w:ascii="Arial" w:hAnsi="Arial" w:cs="Arial"/>
                <w:color w:val="080000"/>
                <w:sz w:val="20"/>
                <w:szCs w:val="20"/>
                <w:lang w:val="en-BB" w:eastAsia="en-BB"/>
              </w:rPr>
            </w:pPr>
            <w:r w:rsidRPr="00E33D54">
              <w:rPr>
                <w:rFonts w:ascii="Arial" w:hAnsi="Arial" w:cs="Arial"/>
                <w:color w:val="080000"/>
                <w:sz w:val="20"/>
                <w:szCs w:val="20"/>
                <w:lang w:val="en-BB" w:eastAsia="en-BB"/>
              </w:rPr>
              <w:t> </w:t>
            </w:r>
          </w:p>
        </w:tc>
        <w:tc>
          <w:tcPr>
            <w:tcW w:w="939" w:type="dxa"/>
            <w:tcBorders>
              <w:top w:val="nil"/>
              <w:left w:val="nil"/>
              <w:bottom w:val="single" w:sz="4" w:space="0" w:color="auto"/>
              <w:right w:val="single" w:sz="4" w:space="0" w:color="auto"/>
            </w:tcBorders>
            <w:shd w:val="clear" w:color="auto" w:fill="auto"/>
            <w:noWrap/>
            <w:vAlign w:val="bottom"/>
            <w:hideMark/>
          </w:tcPr>
          <w:p w14:paraId="7379223F" w14:textId="77777777" w:rsidR="00E33D54" w:rsidRPr="00E33D54" w:rsidRDefault="00E33D54" w:rsidP="00E33D54">
            <w:pPr>
              <w:jc w:val="right"/>
              <w:rPr>
                <w:rFonts w:ascii="Arial" w:hAnsi="Arial" w:cs="Arial"/>
                <w:color w:val="080000"/>
                <w:sz w:val="20"/>
                <w:szCs w:val="20"/>
                <w:lang w:val="en-BB" w:eastAsia="en-BB"/>
              </w:rPr>
            </w:pPr>
            <w:r w:rsidRPr="00E33D54">
              <w:rPr>
                <w:rFonts w:ascii="Arial" w:hAnsi="Arial" w:cs="Arial"/>
                <w:color w:val="080000"/>
                <w:sz w:val="20"/>
                <w:szCs w:val="20"/>
                <w:lang w:val="en-BB" w:eastAsia="en-BB"/>
              </w:rPr>
              <w:t>10</w:t>
            </w:r>
          </w:p>
        </w:tc>
        <w:tc>
          <w:tcPr>
            <w:tcW w:w="942" w:type="dxa"/>
            <w:tcBorders>
              <w:top w:val="nil"/>
              <w:left w:val="nil"/>
              <w:bottom w:val="single" w:sz="4" w:space="0" w:color="auto"/>
              <w:right w:val="single" w:sz="4" w:space="0" w:color="auto"/>
            </w:tcBorders>
            <w:shd w:val="clear" w:color="auto" w:fill="auto"/>
            <w:noWrap/>
            <w:vAlign w:val="bottom"/>
            <w:hideMark/>
          </w:tcPr>
          <w:p w14:paraId="0923B849" w14:textId="77777777" w:rsidR="00E33D54" w:rsidRPr="00E33D54" w:rsidRDefault="00E33D54" w:rsidP="00E33D54">
            <w:pPr>
              <w:rPr>
                <w:rFonts w:ascii="Arial" w:hAnsi="Arial" w:cs="Arial"/>
                <w:color w:val="080000"/>
                <w:sz w:val="20"/>
                <w:szCs w:val="20"/>
                <w:lang w:val="en-BB" w:eastAsia="en-BB"/>
              </w:rPr>
            </w:pPr>
            <w:r w:rsidRPr="00E33D54">
              <w:rPr>
                <w:rFonts w:ascii="Arial" w:hAnsi="Arial" w:cs="Arial"/>
                <w:color w:val="080000"/>
                <w:sz w:val="20"/>
                <w:szCs w:val="20"/>
                <w:lang w:val="en-BB" w:eastAsia="en-BB"/>
              </w:rPr>
              <w:t> </w:t>
            </w:r>
          </w:p>
        </w:tc>
      </w:tr>
      <w:tr w:rsidR="00E33D54" w:rsidRPr="00E33D54" w14:paraId="3597A669" w14:textId="77777777" w:rsidTr="007F19A4">
        <w:trPr>
          <w:gridAfter w:val="1"/>
          <w:wAfter w:w="12" w:type="dxa"/>
          <w:trHeight w:val="300"/>
          <w:jc w:val="center"/>
        </w:trPr>
        <w:tc>
          <w:tcPr>
            <w:tcW w:w="4919" w:type="dxa"/>
            <w:tcBorders>
              <w:top w:val="nil"/>
              <w:left w:val="single" w:sz="4" w:space="0" w:color="auto"/>
              <w:bottom w:val="single" w:sz="4" w:space="0" w:color="auto"/>
              <w:right w:val="single" w:sz="4" w:space="0" w:color="auto"/>
            </w:tcBorders>
            <w:shd w:val="clear" w:color="auto" w:fill="auto"/>
            <w:noWrap/>
            <w:vAlign w:val="center"/>
            <w:hideMark/>
          </w:tcPr>
          <w:p w14:paraId="49FE2A60" w14:textId="77777777" w:rsidR="00E33D54" w:rsidRPr="00E33D54" w:rsidRDefault="00E33D54" w:rsidP="00E33D54">
            <w:pPr>
              <w:rPr>
                <w:rFonts w:ascii="Calibri" w:hAnsi="Calibri" w:cs="Calibri"/>
                <w:b/>
                <w:bCs/>
                <w:sz w:val="22"/>
                <w:szCs w:val="22"/>
                <w:lang w:val="en-BB" w:eastAsia="en-BB"/>
              </w:rPr>
            </w:pPr>
            <w:r w:rsidRPr="00E33D54">
              <w:rPr>
                <w:rFonts w:ascii="Calibri" w:hAnsi="Calibri" w:cs="Calibri"/>
                <w:b/>
                <w:bCs/>
                <w:sz w:val="22"/>
                <w:szCs w:val="22"/>
                <w:lang w:val="en-BB" w:eastAsia="en-BB"/>
              </w:rPr>
              <w:t xml:space="preserve">TOTAL SHARES BOUGHT &amp; SOLD </w:t>
            </w:r>
          </w:p>
        </w:tc>
        <w:tc>
          <w:tcPr>
            <w:tcW w:w="1276" w:type="dxa"/>
            <w:tcBorders>
              <w:top w:val="nil"/>
              <w:left w:val="nil"/>
              <w:bottom w:val="single" w:sz="4" w:space="0" w:color="auto"/>
              <w:right w:val="single" w:sz="4" w:space="0" w:color="auto"/>
            </w:tcBorders>
            <w:shd w:val="clear" w:color="auto" w:fill="auto"/>
            <w:noWrap/>
            <w:vAlign w:val="center"/>
            <w:hideMark/>
          </w:tcPr>
          <w:p w14:paraId="36AC8828" w14:textId="77777777" w:rsidR="00E33D54" w:rsidRPr="00E33D54" w:rsidRDefault="00E33D54" w:rsidP="00E33D54">
            <w:pPr>
              <w:rPr>
                <w:rFonts w:ascii="Calibri" w:hAnsi="Calibri" w:cs="Calibri"/>
                <w:b/>
                <w:bCs/>
                <w:sz w:val="22"/>
                <w:szCs w:val="22"/>
                <w:lang w:val="en-BB" w:eastAsia="en-BB"/>
              </w:rPr>
            </w:pPr>
            <w:r w:rsidRPr="00E33D54">
              <w:rPr>
                <w:rFonts w:ascii="Calibri" w:hAnsi="Calibri" w:cs="Calibri"/>
                <w:b/>
                <w:bCs/>
                <w:sz w:val="22"/>
                <w:szCs w:val="22"/>
                <w:lang w:val="en-BB" w:eastAsia="en-BB"/>
              </w:rPr>
              <w:t> </w:t>
            </w:r>
          </w:p>
        </w:tc>
        <w:tc>
          <w:tcPr>
            <w:tcW w:w="1120" w:type="dxa"/>
            <w:tcBorders>
              <w:top w:val="nil"/>
              <w:left w:val="nil"/>
              <w:bottom w:val="single" w:sz="4" w:space="0" w:color="auto"/>
              <w:right w:val="single" w:sz="4" w:space="0" w:color="auto"/>
            </w:tcBorders>
            <w:shd w:val="clear" w:color="auto" w:fill="auto"/>
            <w:noWrap/>
            <w:vAlign w:val="center"/>
            <w:hideMark/>
          </w:tcPr>
          <w:p w14:paraId="13F033DC" w14:textId="4056D25B" w:rsidR="00E33D54" w:rsidRPr="00E33D54" w:rsidRDefault="00E33D54" w:rsidP="00E33D54">
            <w:pPr>
              <w:jc w:val="right"/>
              <w:rPr>
                <w:rFonts w:ascii="Calibri" w:hAnsi="Calibri" w:cs="Calibri"/>
                <w:b/>
                <w:bCs/>
                <w:sz w:val="22"/>
                <w:szCs w:val="22"/>
                <w:lang w:val="en-BB" w:eastAsia="en-BB"/>
              </w:rPr>
            </w:pPr>
            <w:r w:rsidRPr="00E33D54">
              <w:rPr>
                <w:rFonts w:ascii="Calibri" w:hAnsi="Calibri" w:cs="Calibri"/>
                <w:b/>
                <w:bCs/>
                <w:sz w:val="22"/>
                <w:szCs w:val="22"/>
                <w:lang w:val="en-BB" w:eastAsia="en-BB"/>
              </w:rPr>
              <w:t xml:space="preserve">8,272 </w:t>
            </w:r>
          </w:p>
        </w:tc>
        <w:tc>
          <w:tcPr>
            <w:tcW w:w="800" w:type="dxa"/>
            <w:tcBorders>
              <w:top w:val="nil"/>
              <w:left w:val="nil"/>
              <w:bottom w:val="single" w:sz="4" w:space="0" w:color="auto"/>
              <w:right w:val="single" w:sz="4" w:space="0" w:color="auto"/>
            </w:tcBorders>
            <w:shd w:val="clear" w:color="auto" w:fill="auto"/>
            <w:noWrap/>
            <w:vAlign w:val="center"/>
            <w:hideMark/>
          </w:tcPr>
          <w:p w14:paraId="010243C9" w14:textId="77777777" w:rsidR="00E33D54" w:rsidRPr="00E33D54" w:rsidRDefault="00E33D54" w:rsidP="00E33D54">
            <w:pPr>
              <w:rPr>
                <w:rFonts w:ascii="Calibri" w:hAnsi="Calibri" w:cs="Calibri"/>
                <w:b/>
                <w:bCs/>
                <w:sz w:val="22"/>
                <w:szCs w:val="22"/>
                <w:lang w:val="en-BB" w:eastAsia="en-BB"/>
              </w:rPr>
            </w:pPr>
            <w:r w:rsidRPr="00E33D54">
              <w:rPr>
                <w:rFonts w:ascii="Calibri" w:hAnsi="Calibri" w:cs="Calibri"/>
                <w:b/>
                <w:bCs/>
                <w:sz w:val="22"/>
                <w:szCs w:val="22"/>
                <w:lang w:val="en-BB" w:eastAsia="en-BB"/>
              </w:rPr>
              <w:t> </w:t>
            </w:r>
          </w:p>
        </w:tc>
        <w:tc>
          <w:tcPr>
            <w:tcW w:w="800" w:type="dxa"/>
            <w:tcBorders>
              <w:top w:val="nil"/>
              <w:left w:val="nil"/>
              <w:bottom w:val="single" w:sz="4" w:space="0" w:color="auto"/>
              <w:right w:val="single" w:sz="4" w:space="0" w:color="auto"/>
            </w:tcBorders>
            <w:shd w:val="clear" w:color="auto" w:fill="auto"/>
            <w:noWrap/>
            <w:vAlign w:val="center"/>
            <w:hideMark/>
          </w:tcPr>
          <w:p w14:paraId="4EEF26B9" w14:textId="77777777" w:rsidR="00E33D54" w:rsidRPr="00E33D54" w:rsidRDefault="00E33D54" w:rsidP="00E33D54">
            <w:pPr>
              <w:rPr>
                <w:rFonts w:ascii="Calibri" w:hAnsi="Calibri" w:cs="Calibri"/>
                <w:b/>
                <w:bCs/>
                <w:sz w:val="22"/>
                <w:szCs w:val="22"/>
                <w:lang w:val="en-BB" w:eastAsia="en-BB"/>
              </w:rPr>
            </w:pPr>
            <w:r w:rsidRPr="00E33D54">
              <w:rPr>
                <w:rFonts w:ascii="Calibri" w:hAnsi="Calibri" w:cs="Calibri"/>
                <w:b/>
                <w:bCs/>
                <w:sz w:val="22"/>
                <w:szCs w:val="22"/>
                <w:lang w:val="en-BB" w:eastAsia="en-BB"/>
              </w:rPr>
              <w:t> </w:t>
            </w:r>
          </w:p>
        </w:tc>
        <w:tc>
          <w:tcPr>
            <w:tcW w:w="828" w:type="dxa"/>
            <w:tcBorders>
              <w:top w:val="nil"/>
              <w:left w:val="nil"/>
              <w:bottom w:val="single" w:sz="4" w:space="0" w:color="auto"/>
              <w:right w:val="single" w:sz="4" w:space="0" w:color="auto"/>
            </w:tcBorders>
            <w:shd w:val="clear" w:color="auto" w:fill="auto"/>
            <w:noWrap/>
            <w:vAlign w:val="center"/>
            <w:hideMark/>
          </w:tcPr>
          <w:p w14:paraId="47AD6398" w14:textId="77777777" w:rsidR="00E33D54" w:rsidRPr="00E33D54" w:rsidRDefault="00E33D54" w:rsidP="00E33D54">
            <w:pPr>
              <w:rPr>
                <w:rFonts w:ascii="Calibri" w:hAnsi="Calibri" w:cs="Calibri"/>
                <w:b/>
                <w:bCs/>
                <w:sz w:val="22"/>
                <w:szCs w:val="22"/>
                <w:lang w:val="en-BB" w:eastAsia="en-BB"/>
              </w:rPr>
            </w:pPr>
            <w:r w:rsidRPr="00E33D54">
              <w:rPr>
                <w:rFonts w:ascii="Calibri" w:hAnsi="Calibri" w:cs="Calibri"/>
                <w:b/>
                <w:bCs/>
                <w:sz w:val="22"/>
                <w:szCs w:val="22"/>
                <w:lang w:val="en-BB" w:eastAsia="en-BB"/>
              </w:rPr>
              <w:t> </w:t>
            </w:r>
          </w:p>
        </w:tc>
        <w:tc>
          <w:tcPr>
            <w:tcW w:w="912" w:type="dxa"/>
            <w:tcBorders>
              <w:top w:val="nil"/>
              <w:left w:val="nil"/>
              <w:bottom w:val="single" w:sz="4" w:space="0" w:color="auto"/>
              <w:right w:val="single" w:sz="4" w:space="0" w:color="auto"/>
            </w:tcBorders>
            <w:shd w:val="clear" w:color="auto" w:fill="auto"/>
            <w:noWrap/>
            <w:vAlign w:val="center"/>
            <w:hideMark/>
          </w:tcPr>
          <w:p w14:paraId="61D2A219" w14:textId="77777777" w:rsidR="00E33D54" w:rsidRPr="00E33D54" w:rsidRDefault="00E33D54" w:rsidP="00E33D54">
            <w:pPr>
              <w:rPr>
                <w:rFonts w:ascii="Calibri" w:hAnsi="Calibri" w:cs="Calibri"/>
                <w:b/>
                <w:bCs/>
                <w:sz w:val="22"/>
                <w:szCs w:val="22"/>
                <w:lang w:val="en-BB" w:eastAsia="en-BB"/>
              </w:rPr>
            </w:pPr>
            <w:r w:rsidRPr="00E33D54">
              <w:rPr>
                <w:rFonts w:ascii="Calibri" w:hAnsi="Calibri" w:cs="Calibri"/>
                <w:b/>
                <w:bCs/>
                <w:sz w:val="22"/>
                <w:szCs w:val="22"/>
                <w:lang w:val="en-BB" w:eastAsia="en-BB"/>
              </w:rPr>
              <w:t> </w:t>
            </w:r>
          </w:p>
        </w:tc>
        <w:tc>
          <w:tcPr>
            <w:tcW w:w="893" w:type="dxa"/>
            <w:tcBorders>
              <w:top w:val="nil"/>
              <w:left w:val="nil"/>
              <w:bottom w:val="single" w:sz="4" w:space="0" w:color="auto"/>
              <w:right w:val="single" w:sz="4" w:space="0" w:color="auto"/>
            </w:tcBorders>
            <w:shd w:val="clear" w:color="auto" w:fill="auto"/>
            <w:noWrap/>
            <w:vAlign w:val="center"/>
            <w:hideMark/>
          </w:tcPr>
          <w:p w14:paraId="68A177CA" w14:textId="77777777" w:rsidR="00E33D54" w:rsidRPr="00E33D54" w:rsidRDefault="00E33D54" w:rsidP="00E33D54">
            <w:pPr>
              <w:rPr>
                <w:rFonts w:ascii="Calibri" w:hAnsi="Calibri" w:cs="Calibri"/>
                <w:b/>
                <w:bCs/>
                <w:sz w:val="22"/>
                <w:szCs w:val="22"/>
                <w:lang w:val="en-BB" w:eastAsia="en-BB"/>
              </w:rPr>
            </w:pPr>
            <w:r w:rsidRPr="00E33D54">
              <w:rPr>
                <w:rFonts w:ascii="Calibri" w:hAnsi="Calibri" w:cs="Calibri"/>
                <w:b/>
                <w:bCs/>
                <w:sz w:val="22"/>
                <w:szCs w:val="22"/>
                <w:lang w:val="en-BB" w:eastAsia="en-BB"/>
              </w:rPr>
              <w:t> </w:t>
            </w:r>
          </w:p>
        </w:tc>
        <w:tc>
          <w:tcPr>
            <w:tcW w:w="828" w:type="dxa"/>
            <w:tcBorders>
              <w:top w:val="nil"/>
              <w:left w:val="nil"/>
              <w:bottom w:val="single" w:sz="4" w:space="0" w:color="auto"/>
              <w:right w:val="single" w:sz="4" w:space="0" w:color="auto"/>
            </w:tcBorders>
            <w:shd w:val="clear" w:color="auto" w:fill="auto"/>
            <w:noWrap/>
            <w:vAlign w:val="center"/>
            <w:hideMark/>
          </w:tcPr>
          <w:p w14:paraId="157D7101" w14:textId="77777777" w:rsidR="00E33D54" w:rsidRPr="00E33D54" w:rsidRDefault="00E33D54" w:rsidP="00E33D54">
            <w:pPr>
              <w:rPr>
                <w:rFonts w:ascii="Calibri" w:hAnsi="Calibri" w:cs="Calibri"/>
                <w:b/>
                <w:bCs/>
                <w:sz w:val="22"/>
                <w:szCs w:val="22"/>
                <w:lang w:val="en-BB" w:eastAsia="en-BB"/>
              </w:rPr>
            </w:pPr>
            <w:r w:rsidRPr="00E33D54">
              <w:rPr>
                <w:rFonts w:ascii="Calibri" w:hAnsi="Calibri" w:cs="Calibri"/>
                <w:b/>
                <w:bCs/>
                <w:sz w:val="22"/>
                <w:szCs w:val="22"/>
                <w:lang w:val="en-BB" w:eastAsia="en-BB"/>
              </w:rPr>
              <w:t> </w:t>
            </w:r>
          </w:p>
        </w:tc>
        <w:tc>
          <w:tcPr>
            <w:tcW w:w="820" w:type="dxa"/>
            <w:tcBorders>
              <w:top w:val="nil"/>
              <w:left w:val="nil"/>
              <w:bottom w:val="single" w:sz="4" w:space="0" w:color="auto"/>
              <w:right w:val="single" w:sz="4" w:space="0" w:color="auto"/>
            </w:tcBorders>
            <w:shd w:val="clear" w:color="auto" w:fill="auto"/>
            <w:noWrap/>
            <w:vAlign w:val="bottom"/>
            <w:hideMark/>
          </w:tcPr>
          <w:p w14:paraId="0864E711" w14:textId="77777777" w:rsidR="00E33D54" w:rsidRPr="00E33D54" w:rsidRDefault="00E33D54" w:rsidP="00E33D54">
            <w:pPr>
              <w:rPr>
                <w:rFonts w:ascii="Calibri" w:hAnsi="Calibri" w:cs="Calibri"/>
                <w:color w:val="000000"/>
                <w:sz w:val="22"/>
                <w:szCs w:val="22"/>
                <w:lang w:val="en-BB" w:eastAsia="en-BB"/>
              </w:rPr>
            </w:pPr>
            <w:r w:rsidRPr="00E33D54">
              <w:rPr>
                <w:rFonts w:ascii="Calibri" w:hAnsi="Calibri" w:cs="Calibri"/>
                <w:color w:val="000000"/>
                <w:sz w:val="22"/>
                <w:szCs w:val="22"/>
                <w:lang w:val="en-BB" w:eastAsia="en-BB"/>
              </w:rPr>
              <w:t> </w:t>
            </w:r>
          </w:p>
        </w:tc>
        <w:tc>
          <w:tcPr>
            <w:tcW w:w="939" w:type="dxa"/>
            <w:tcBorders>
              <w:top w:val="nil"/>
              <w:left w:val="nil"/>
              <w:bottom w:val="single" w:sz="4" w:space="0" w:color="auto"/>
              <w:right w:val="single" w:sz="4" w:space="0" w:color="auto"/>
            </w:tcBorders>
            <w:shd w:val="clear" w:color="auto" w:fill="auto"/>
            <w:noWrap/>
            <w:vAlign w:val="bottom"/>
            <w:hideMark/>
          </w:tcPr>
          <w:p w14:paraId="22013764" w14:textId="77777777" w:rsidR="00E33D54" w:rsidRPr="00E33D54" w:rsidRDefault="00E33D54" w:rsidP="00E33D54">
            <w:pPr>
              <w:rPr>
                <w:rFonts w:ascii="Calibri" w:hAnsi="Calibri" w:cs="Calibri"/>
                <w:color w:val="000000"/>
                <w:sz w:val="22"/>
                <w:szCs w:val="22"/>
                <w:lang w:val="en-BB" w:eastAsia="en-BB"/>
              </w:rPr>
            </w:pPr>
            <w:r w:rsidRPr="00E33D54">
              <w:rPr>
                <w:rFonts w:ascii="Calibri" w:hAnsi="Calibri" w:cs="Calibri"/>
                <w:color w:val="000000"/>
                <w:sz w:val="22"/>
                <w:szCs w:val="22"/>
                <w:lang w:val="en-BB" w:eastAsia="en-BB"/>
              </w:rPr>
              <w:t> </w:t>
            </w:r>
          </w:p>
        </w:tc>
        <w:tc>
          <w:tcPr>
            <w:tcW w:w="942" w:type="dxa"/>
            <w:tcBorders>
              <w:top w:val="nil"/>
              <w:left w:val="nil"/>
              <w:bottom w:val="single" w:sz="4" w:space="0" w:color="auto"/>
              <w:right w:val="single" w:sz="4" w:space="0" w:color="auto"/>
            </w:tcBorders>
            <w:shd w:val="clear" w:color="auto" w:fill="auto"/>
            <w:noWrap/>
            <w:vAlign w:val="bottom"/>
            <w:hideMark/>
          </w:tcPr>
          <w:p w14:paraId="23B6C45B" w14:textId="77777777" w:rsidR="00E33D54" w:rsidRPr="00E33D54" w:rsidRDefault="00E33D54" w:rsidP="00E33D54">
            <w:pPr>
              <w:rPr>
                <w:rFonts w:ascii="Calibri" w:hAnsi="Calibri" w:cs="Calibri"/>
                <w:color w:val="000000"/>
                <w:sz w:val="22"/>
                <w:szCs w:val="22"/>
                <w:lang w:val="en-BB" w:eastAsia="en-BB"/>
              </w:rPr>
            </w:pPr>
            <w:r w:rsidRPr="00E33D54">
              <w:rPr>
                <w:rFonts w:ascii="Calibri" w:hAnsi="Calibri" w:cs="Calibri"/>
                <w:color w:val="000000"/>
                <w:sz w:val="22"/>
                <w:szCs w:val="22"/>
                <w:lang w:val="en-BB" w:eastAsia="en-BB"/>
              </w:rPr>
              <w:t> </w:t>
            </w:r>
          </w:p>
        </w:tc>
      </w:tr>
      <w:tr w:rsidR="00E33D54" w:rsidRPr="00E33D54" w14:paraId="0ACB118B" w14:textId="77777777" w:rsidTr="007F19A4">
        <w:trPr>
          <w:gridAfter w:val="1"/>
          <w:wAfter w:w="12" w:type="dxa"/>
          <w:trHeight w:val="300"/>
          <w:jc w:val="center"/>
        </w:trPr>
        <w:tc>
          <w:tcPr>
            <w:tcW w:w="4919" w:type="dxa"/>
            <w:tcBorders>
              <w:top w:val="nil"/>
              <w:left w:val="single" w:sz="4" w:space="0" w:color="auto"/>
              <w:bottom w:val="single" w:sz="4" w:space="0" w:color="auto"/>
              <w:right w:val="single" w:sz="4" w:space="0" w:color="auto"/>
            </w:tcBorders>
            <w:shd w:val="clear" w:color="auto" w:fill="auto"/>
            <w:noWrap/>
            <w:vAlign w:val="bottom"/>
            <w:hideMark/>
          </w:tcPr>
          <w:p w14:paraId="15D7CB56" w14:textId="77777777" w:rsidR="00E33D54" w:rsidRPr="00E33D54" w:rsidRDefault="00E33D54" w:rsidP="00E33D54">
            <w:pPr>
              <w:rPr>
                <w:rFonts w:ascii="Calibri" w:hAnsi="Calibri" w:cs="Calibri"/>
                <w:b/>
                <w:bCs/>
                <w:sz w:val="22"/>
                <w:szCs w:val="22"/>
                <w:lang w:val="en-BB" w:eastAsia="en-BB"/>
              </w:rPr>
            </w:pPr>
            <w:r w:rsidRPr="00E33D54">
              <w:rPr>
                <w:rFonts w:ascii="Calibri" w:hAnsi="Calibri" w:cs="Calibri"/>
                <w:b/>
                <w:bCs/>
                <w:sz w:val="22"/>
                <w:szCs w:val="22"/>
                <w:lang w:val="en-BB" w:eastAsia="en-BB"/>
              </w:rPr>
              <w:t> </w:t>
            </w:r>
          </w:p>
        </w:tc>
        <w:tc>
          <w:tcPr>
            <w:tcW w:w="1276" w:type="dxa"/>
            <w:tcBorders>
              <w:top w:val="nil"/>
              <w:left w:val="nil"/>
              <w:bottom w:val="single" w:sz="4" w:space="0" w:color="auto"/>
              <w:right w:val="single" w:sz="4" w:space="0" w:color="auto"/>
            </w:tcBorders>
            <w:shd w:val="clear" w:color="auto" w:fill="auto"/>
            <w:noWrap/>
            <w:vAlign w:val="bottom"/>
            <w:hideMark/>
          </w:tcPr>
          <w:p w14:paraId="12A056C5" w14:textId="77777777" w:rsidR="00E33D54" w:rsidRPr="00E33D54" w:rsidRDefault="00E33D54" w:rsidP="00E33D54">
            <w:pPr>
              <w:rPr>
                <w:rFonts w:ascii="Calibri" w:hAnsi="Calibri" w:cs="Calibri"/>
                <w:b/>
                <w:bCs/>
                <w:sz w:val="22"/>
                <w:szCs w:val="22"/>
                <w:lang w:val="en-BB" w:eastAsia="en-BB"/>
              </w:rPr>
            </w:pPr>
            <w:r w:rsidRPr="00E33D54">
              <w:rPr>
                <w:rFonts w:ascii="Calibri" w:hAnsi="Calibri" w:cs="Calibri"/>
                <w:b/>
                <w:bCs/>
                <w:sz w:val="22"/>
                <w:szCs w:val="22"/>
                <w:lang w:val="en-BB" w:eastAsia="en-BB"/>
              </w:rPr>
              <w:t> </w:t>
            </w:r>
          </w:p>
        </w:tc>
        <w:tc>
          <w:tcPr>
            <w:tcW w:w="1120" w:type="dxa"/>
            <w:tcBorders>
              <w:top w:val="nil"/>
              <w:left w:val="nil"/>
              <w:bottom w:val="single" w:sz="4" w:space="0" w:color="auto"/>
              <w:right w:val="single" w:sz="4" w:space="0" w:color="auto"/>
            </w:tcBorders>
            <w:shd w:val="clear" w:color="auto" w:fill="auto"/>
            <w:noWrap/>
            <w:vAlign w:val="bottom"/>
            <w:hideMark/>
          </w:tcPr>
          <w:p w14:paraId="2C2D83B5" w14:textId="77777777" w:rsidR="00E33D54" w:rsidRPr="00E33D54" w:rsidRDefault="00E33D54" w:rsidP="00E33D54">
            <w:pPr>
              <w:jc w:val="right"/>
              <w:rPr>
                <w:rFonts w:ascii="Calibri" w:hAnsi="Calibri" w:cs="Calibri"/>
                <w:b/>
                <w:bCs/>
                <w:sz w:val="22"/>
                <w:szCs w:val="22"/>
                <w:lang w:val="en-BB" w:eastAsia="en-BB"/>
              </w:rPr>
            </w:pPr>
            <w:r w:rsidRPr="00E33D54">
              <w:rPr>
                <w:rFonts w:ascii="Calibri" w:hAnsi="Calibri" w:cs="Calibri"/>
                <w:b/>
                <w:bCs/>
                <w:sz w:val="22"/>
                <w:szCs w:val="22"/>
                <w:lang w:val="en-BB" w:eastAsia="en-BB"/>
              </w:rPr>
              <w:t> </w:t>
            </w:r>
          </w:p>
        </w:tc>
        <w:tc>
          <w:tcPr>
            <w:tcW w:w="800" w:type="dxa"/>
            <w:tcBorders>
              <w:top w:val="nil"/>
              <w:left w:val="nil"/>
              <w:bottom w:val="single" w:sz="4" w:space="0" w:color="auto"/>
              <w:right w:val="single" w:sz="4" w:space="0" w:color="auto"/>
            </w:tcBorders>
            <w:shd w:val="clear" w:color="auto" w:fill="auto"/>
            <w:noWrap/>
            <w:vAlign w:val="center"/>
            <w:hideMark/>
          </w:tcPr>
          <w:p w14:paraId="69227CCF" w14:textId="77777777" w:rsidR="00E33D54" w:rsidRPr="00E33D54" w:rsidRDefault="00E33D54" w:rsidP="00E33D54">
            <w:pPr>
              <w:rPr>
                <w:rFonts w:ascii="Calibri" w:hAnsi="Calibri" w:cs="Calibri"/>
                <w:b/>
                <w:bCs/>
                <w:sz w:val="22"/>
                <w:szCs w:val="22"/>
                <w:lang w:val="en-BB" w:eastAsia="en-BB"/>
              </w:rPr>
            </w:pPr>
            <w:r w:rsidRPr="00E33D54">
              <w:rPr>
                <w:rFonts w:ascii="Calibri" w:hAnsi="Calibri" w:cs="Calibri"/>
                <w:b/>
                <w:bCs/>
                <w:sz w:val="22"/>
                <w:szCs w:val="22"/>
                <w:lang w:val="en-BB" w:eastAsia="en-BB"/>
              </w:rPr>
              <w:t> </w:t>
            </w:r>
          </w:p>
        </w:tc>
        <w:tc>
          <w:tcPr>
            <w:tcW w:w="800" w:type="dxa"/>
            <w:tcBorders>
              <w:top w:val="nil"/>
              <w:left w:val="nil"/>
              <w:bottom w:val="single" w:sz="4" w:space="0" w:color="auto"/>
              <w:right w:val="single" w:sz="4" w:space="0" w:color="auto"/>
            </w:tcBorders>
            <w:shd w:val="clear" w:color="auto" w:fill="auto"/>
            <w:noWrap/>
            <w:vAlign w:val="center"/>
            <w:hideMark/>
          </w:tcPr>
          <w:p w14:paraId="6B1B0B08" w14:textId="77777777" w:rsidR="00E33D54" w:rsidRPr="00E33D54" w:rsidRDefault="00E33D54" w:rsidP="00E33D54">
            <w:pPr>
              <w:rPr>
                <w:rFonts w:ascii="Calibri" w:hAnsi="Calibri" w:cs="Calibri"/>
                <w:b/>
                <w:bCs/>
                <w:sz w:val="22"/>
                <w:szCs w:val="22"/>
                <w:lang w:val="en-BB" w:eastAsia="en-BB"/>
              </w:rPr>
            </w:pPr>
            <w:r w:rsidRPr="00E33D54">
              <w:rPr>
                <w:rFonts w:ascii="Calibri" w:hAnsi="Calibri" w:cs="Calibri"/>
                <w:b/>
                <w:bCs/>
                <w:sz w:val="22"/>
                <w:szCs w:val="22"/>
                <w:lang w:val="en-BB" w:eastAsia="en-BB"/>
              </w:rPr>
              <w:t> </w:t>
            </w:r>
          </w:p>
        </w:tc>
        <w:tc>
          <w:tcPr>
            <w:tcW w:w="828" w:type="dxa"/>
            <w:tcBorders>
              <w:top w:val="nil"/>
              <w:left w:val="nil"/>
              <w:bottom w:val="single" w:sz="4" w:space="0" w:color="auto"/>
              <w:right w:val="single" w:sz="4" w:space="0" w:color="auto"/>
            </w:tcBorders>
            <w:shd w:val="clear" w:color="auto" w:fill="auto"/>
            <w:noWrap/>
            <w:vAlign w:val="center"/>
            <w:hideMark/>
          </w:tcPr>
          <w:p w14:paraId="07831916" w14:textId="77777777" w:rsidR="00E33D54" w:rsidRPr="00E33D54" w:rsidRDefault="00E33D54" w:rsidP="00E33D54">
            <w:pPr>
              <w:rPr>
                <w:rFonts w:ascii="Calibri" w:hAnsi="Calibri" w:cs="Calibri"/>
                <w:b/>
                <w:bCs/>
                <w:sz w:val="22"/>
                <w:szCs w:val="22"/>
                <w:lang w:val="en-BB" w:eastAsia="en-BB"/>
              </w:rPr>
            </w:pPr>
            <w:r w:rsidRPr="00E33D54">
              <w:rPr>
                <w:rFonts w:ascii="Calibri" w:hAnsi="Calibri" w:cs="Calibri"/>
                <w:b/>
                <w:bCs/>
                <w:sz w:val="22"/>
                <w:szCs w:val="22"/>
                <w:lang w:val="en-BB" w:eastAsia="en-BB"/>
              </w:rPr>
              <w:t> </w:t>
            </w:r>
          </w:p>
        </w:tc>
        <w:tc>
          <w:tcPr>
            <w:tcW w:w="912" w:type="dxa"/>
            <w:tcBorders>
              <w:top w:val="nil"/>
              <w:left w:val="nil"/>
              <w:bottom w:val="single" w:sz="4" w:space="0" w:color="auto"/>
              <w:right w:val="single" w:sz="4" w:space="0" w:color="auto"/>
            </w:tcBorders>
            <w:shd w:val="clear" w:color="auto" w:fill="auto"/>
            <w:noWrap/>
            <w:vAlign w:val="center"/>
            <w:hideMark/>
          </w:tcPr>
          <w:p w14:paraId="4B66191D" w14:textId="77777777" w:rsidR="00E33D54" w:rsidRPr="00E33D54" w:rsidRDefault="00E33D54" w:rsidP="00E33D54">
            <w:pPr>
              <w:rPr>
                <w:rFonts w:ascii="Calibri" w:hAnsi="Calibri" w:cs="Calibri"/>
                <w:b/>
                <w:bCs/>
                <w:sz w:val="22"/>
                <w:szCs w:val="22"/>
                <w:lang w:val="en-BB" w:eastAsia="en-BB"/>
              </w:rPr>
            </w:pPr>
            <w:r w:rsidRPr="00E33D54">
              <w:rPr>
                <w:rFonts w:ascii="Calibri" w:hAnsi="Calibri" w:cs="Calibri"/>
                <w:b/>
                <w:bCs/>
                <w:sz w:val="22"/>
                <w:szCs w:val="22"/>
                <w:lang w:val="en-BB" w:eastAsia="en-BB"/>
              </w:rPr>
              <w:t> </w:t>
            </w:r>
          </w:p>
        </w:tc>
        <w:tc>
          <w:tcPr>
            <w:tcW w:w="893" w:type="dxa"/>
            <w:tcBorders>
              <w:top w:val="nil"/>
              <w:left w:val="nil"/>
              <w:bottom w:val="single" w:sz="4" w:space="0" w:color="auto"/>
              <w:right w:val="single" w:sz="4" w:space="0" w:color="auto"/>
            </w:tcBorders>
            <w:shd w:val="clear" w:color="auto" w:fill="auto"/>
            <w:noWrap/>
            <w:vAlign w:val="center"/>
            <w:hideMark/>
          </w:tcPr>
          <w:p w14:paraId="26DE4940" w14:textId="77777777" w:rsidR="00E33D54" w:rsidRPr="00E33D54" w:rsidRDefault="00E33D54" w:rsidP="00E33D54">
            <w:pPr>
              <w:rPr>
                <w:rFonts w:ascii="Calibri" w:hAnsi="Calibri" w:cs="Calibri"/>
                <w:b/>
                <w:bCs/>
                <w:sz w:val="22"/>
                <w:szCs w:val="22"/>
                <w:lang w:val="en-BB" w:eastAsia="en-BB"/>
              </w:rPr>
            </w:pPr>
            <w:r w:rsidRPr="00E33D54">
              <w:rPr>
                <w:rFonts w:ascii="Calibri" w:hAnsi="Calibri" w:cs="Calibri"/>
                <w:b/>
                <w:bCs/>
                <w:sz w:val="22"/>
                <w:szCs w:val="22"/>
                <w:lang w:val="en-BB" w:eastAsia="en-BB"/>
              </w:rPr>
              <w:t> </w:t>
            </w:r>
          </w:p>
        </w:tc>
        <w:tc>
          <w:tcPr>
            <w:tcW w:w="828" w:type="dxa"/>
            <w:tcBorders>
              <w:top w:val="nil"/>
              <w:left w:val="nil"/>
              <w:bottom w:val="single" w:sz="4" w:space="0" w:color="auto"/>
              <w:right w:val="single" w:sz="4" w:space="0" w:color="auto"/>
            </w:tcBorders>
            <w:shd w:val="clear" w:color="auto" w:fill="auto"/>
            <w:noWrap/>
            <w:vAlign w:val="center"/>
            <w:hideMark/>
          </w:tcPr>
          <w:p w14:paraId="38ACDC51" w14:textId="77777777" w:rsidR="00E33D54" w:rsidRPr="00E33D54" w:rsidRDefault="00E33D54" w:rsidP="00E33D54">
            <w:pPr>
              <w:rPr>
                <w:rFonts w:ascii="Calibri" w:hAnsi="Calibri" w:cs="Calibri"/>
                <w:b/>
                <w:bCs/>
                <w:sz w:val="22"/>
                <w:szCs w:val="22"/>
                <w:lang w:val="en-BB" w:eastAsia="en-BB"/>
              </w:rPr>
            </w:pPr>
            <w:r w:rsidRPr="00E33D54">
              <w:rPr>
                <w:rFonts w:ascii="Calibri" w:hAnsi="Calibri" w:cs="Calibri"/>
                <w:b/>
                <w:bCs/>
                <w:sz w:val="22"/>
                <w:szCs w:val="22"/>
                <w:lang w:val="en-BB" w:eastAsia="en-BB"/>
              </w:rPr>
              <w:t> </w:t>
            </w:r>
          </w:p>
        </w:tc>
        <w:tc>
          <w:tcPr>
            <w:tcW w:w="820" w:type="dxa"/>
            <w:tcBorders>
              <w:top w:val="nil"/>
              <w:left w:val="nil"/>
              <w:bottom w:val="single" w:sz="4" w:space="0" w:color="auto"/>
              <w:right w:val="single" w:sz="4" w:space="0" w:color="auto"/>
            </w:tcBorders>
            <w:shd w:val="clear" w:color="auto" w:fill="auto"/>
            <w:noWrap/>
            <w:vAlign w:val="bottom"/>
            <w:hideMark/>
          </w:tcPr>
          <w:p w14:paraId="5A8CCE84" w14:textId="77777777" w:rsidR="00E33D54" w:rsidRPr="00E33D54" w:rsidRDefault="00E33D54" w:rsidP="00E33D54">
            <w:pPr>
              <w:rPr>
                <w:rFonts w:ascii="Calibri" w:hAnsi="Calibri" w:cs="Calibri"/>
                <w:color w:val="000000"/>
                <w:sz w:val="22"/>
                <w:szCs w:val="22"/>
                <w:lang w:val="en-BB" w:eastAsia="en-BB"/>
              </w:rPr>
            </w:pPr>
            <w:r w:rsidRPr="00E33D54">
              <w:rPr>
                <w:rFonts w:ascii="Calibri" w:hAnsi="Calibri" w:cs="Calibri"/>
                <w:color w:val="000000"/>
                <w:sz w:val="22"/>
                <w:szCs w:val="22"/>
                <w:lang w:val="en-BB" w:eastAsia="en-BB"/>
              </w:rPr>
              <w:t xml:space="preserve"> </w:t>
            </w:r>
          </w:p>
        </w:tc>
        <w:tc>
          <w:tcPr>
            <w:tcW w:w="939" w:type="dxa"/>
            <w:tcBorders>
              <w:top w:val="nil"/>
              <w:left w:val="nil"/>
              <w:bottom w:val="single" w:sz="4" w:space="0" w:color="auto"/>
              <w:right w:val="single" w:sz="4" w:space="0" w:color="auto"/>
            </w:tcBorders>
            <w:shd w:val="clear" w:color="auto" w:fill="auto"/>
            <w:noWrap/>
            <w:vAlign w:val="bottom"/>
            <w:hideMark/>
          </w:tcPr>
          <w:p w14:paraId="66DB758B" w14:textId="77777777" w:rsidR="00E33D54" w:rsidRPr="00E33D54" w:rsidRDefault="00E33D54" w:rsidP="00E33D54">
            <w:pPr>
              <w:rPr>
                <w:rFonts w:ascii="Calibri" w:hAnsi="Calibri" w:cs="Calibri"/>
                <w:color w:val="000000"/>
                <w:sz w:val="22"/>
                <w:szCs w:val="22"/>
                <w:lang w:val="en-BB" w:eastAsia="en-BB"/>
              </w:rPr>
            </w:pPr>
            <w:r w:rsidRPr="00E33D54">
              <w:rPr>
                <w:rFonts w:ascii="Calibri" w:hAnsi="Calibri" w:cs="Calibri"/>
                <w:color w:val="000000"/>
                <w:sz w:val="22"/>
                <w:szCs w:val="22"/>
                <w:lang w:val="en-BB" w:eastAsia="en-BB"/>
              </w:rPr>
              <w:t> </w:t>
            </w:r>
          </w:p>
        </w:tc>
        <w:tc>
          <w:tcPr>
            <w:tcW w:w="942" w:type="dxa"/>
            <w:tcBorders>
              <w:top w:val="nil"/>
              <w:left w:val="nil"/>
              <w:bottom w:val="single" w:sz="4" w:space="0" w:color="auto"/>
              <w:right w:val="single" w:sz="4" w:space="0" w:color="auto"/>
            </w:tcBorders>
            <w:shd w:val="clear" w:color="auto" w:fill="auto"/>
            <w:noWrap/>
            <w:vAlign w:val="bottom"/>
            <w:hideMark/>
          </w:tcPr>
          <w:p w14:paraId="0C393C4D" w14:textId="77777777" w:rsidR="00E33D54" w:rsidRPr="00E33D54" w:rsidRDefault="00E33D54" w:rsidP="00E33D54">
            <w:pPr>
              <w:rPr>
                <w:rFonts w:ascii="Calibri" w:hAnsi="Calibri" w:cs="Calibri"/>
                <w:color w:val="000000"/>
                <w:sz w:val="22"/>
                <w:szCs w:val="22"/>
                <w:lang w:val="en-BB" w:eastAsia="en-BB"/>
              </w:rPr>
            </w:pPr>
            <w:r w:rsidRPr="00E33D54">
              <w:rPr>
                <w:rFonts w:ascii="Calibri" w:hAnsi="Calibri" w:cs="Calibri"/>
                <w:color w:val="000000"/>
                <w:sz w:val="22"/>
                <w:szCs w:val="22"/>
                <w:lang w:val="en-BB" w:eastAsia="en-BB"/>
              </w:rPr>
              <w:t> </w:t>
            </w:r>
          </w:p>
        </w:tc>
      </w:tr>
      <w:tr w:rsidR="00E33D54" w:rsidRPr="00E33D54" w14:paraId="746EC989" w14:textId="77777777" w:rsidTr="007F19A4">
        <w:trPr>
          <w:gridAfter w:val="1"/>
          <w:wAfter w:w="12" w:type="dxa"/>
          <w:trHeight w:val="300"/>
          <w:jc w:val="center"/>
        </w:trPr>
        <w:tc>
          <w:tcPr>
            <w:tcW w:w="4919" w:type="dxa"/>
            <w:tcBorders>
              <w:top w:val="nil"/>
              <w:left w:val="single" w:sz="4" w:space="0" w:color="auto"/>
              <w:bottom w:val="single" w:sz="4" w:space="0" w:color="auto"/>
              <w:right w:val="single" w:sz="4" w:space="0" w:color="auto"/>
            </w:tcBorders>
            <w:shd w:val="clear" w:color="auto" w:fill="auto"/>
            <w:noWrap/>
            <w:vAlign w:val="bottom"/>
            <w:hideMark/>
          </w:tcPr>
          <w:p w14:paraId="2B6CC47C" w14:textId="77777777" w:rsidR="00E33D54" w:rsidRPr="00E33D54" w:rsidRDefault="00E33D54" w:rsidP="00E33D54">
            <w:pPr>
              <w:rPr>
                <w:rFonts w:ascii="Calibri" w:hAnsi="Calibri" w:cs="Calibri"/>
                <w:b/>
                <w:bCs/>
                <w:sz w:val="22"/>
                <w:szCs w:val="22"/>
                <w:lang w:val="en-BB" w:eastAsia="en-BB"/>
              </w:rPr>
            </w:pPr>
            <w:r w:rsidRPr="00E33D54">
              <w:rPr>
                <w:rFonts w:ascii="Calibri" w:hAnsi="Calibri" w:cs="Calibri"/>
                <w:b/>
                <w:bCs/>
                <w:sz w:val="22"/>
                <w:szCs w:val="22"/>
                <w:lang w:val="en-BB" w:eastAsia="en-BB"/>
              </w:rPr>
              <w:t>Junior Market</w:t>
            </w:r>
          </w:p>
        </w:tc>
        <w:tc>
          <w:tcPr>
            <w:tcW w:w="1276" w:type="dxa"/>
            <w:tcBorders>
              <w:top w:val="nil"/>
              <w:left w:val="nil"/>
              <w:bottom w:val="single" w:sz="4" w:space="0" w:color="auto"/>
              <w:right w:val="single" w:sz="4" w:space="0" w:color="auto"/>
            </w:tcBorders>
            <w:shd w:val="clear" w:color="auto" w:fill="auto"/>
            <w:noWrap/>
            <w:vAlign w:val="center"/>
            <w:hideMark/>
          </w:tcPr>
          <w:p w14:paraId="06BA8B5D" w14:textId="77777777" w:rsidR="00E33D54" w:rsidRPr="00E33D54" w:rsidRDefault="00E33D54" w:rsidP="00E33D54">
            <w:pPr>
              <w:rPr>
                <w:rFonts w:ascii="Calibri" w:hAnsi="Calibri" w:cs="Calibri"/>
                <w:b/>
                <w:bCs/>
                <w:sz w:val="22"/>
                <w:szCs w:val="22"/>
                <w:lang w:val="en-BB" w:eastAsia="en-BB"/>
              </w:rPr>
            </w:pPr>
            <w:r w:rsidRPr="00E33D54">
              <w:rPr>
                <w:rFonts w:ascii="Calibri" w:hAnsi="Calibri" w:cs="Calibri"/>
                <w:b/>
                <w:bCs/>
                <w:sz w:val="22"/>
                <w:szCs w:val="22"/>
                <w:lang w:val="en-BB" w:eastAsia="en-BB"/>
              </w:rPr>
              <w:t> </w:t>
            </w:r>
          </w:p>
        </w:tc>
        <w:tc>
          <w:tcPr>
            <w:tcW w:w="1120" w:type="dxa"/>
            <w:tcBorders>
              <w:top w:val="nil"/>
              <w:left w:val="nil"/>
              <w:bottom w:val="single" w:sz="4" w:space="0" w:color="auto"/>
              <w:right w:val="single" w:sz="4" w:space="0" w:color="auto"/>
            </w:tcBorders>
            <w:shd w:val="clear" w:color="auto" w:fill="auto"/>
            <w:noWrap/>
            <w:vAlign w:val="center"/>
            <w:hideMark/>
          </w:tcPr>
          <w:p w14:paraId="3D8118BF" w14:textId="77777777" w:rsidR="00E33D54" w:rsidRPr="00E33D54" w:rsidRDefault="00E33D54" w:rsidP="00E33D54">
            <w:pPr>
              <w:rPr>
                <w:rFonts w:ascii="Calibri" w:hAnsi="Calibri" w:cs="Calibri"/>
                <w:b/>
                <w:bCs/>
                <w:sz w:val="22"/>
                <w:szCs w:val="22"/>
                <w:lang w:val="en-BB" w:eastAsia="en-BB"/>
              </w:rPr>
            </w:pPr>
            <w:r w:rsidRPr="00E33D54">
              <w:rPr>
                <w:rFonts w:ascii="Calibri" w:hAnsi="Calibri" w:cs="Calibri"/>
                <w:b/>
                <w:bCs/>
                <w:sz w:val="22"/>
                <w:szCs w:val="22"/>
                <w:lang w:val="en-BB" w:eastAsia="en-BB"/>
              </w:rPr>
              <w:t> </w:t>
            </w:r>
          </w:p>
        </w:tc>
        <w:tc>
          <w:tcPr>
            <w:tcW w:w="800" w:type="dxa"/>
            <w:tcBorders>
              <w:top w:val="nil"/>
              <w:left w:val="nil"/>
              <w:bottom w:val="single" w:sz="4" w:space="0" w:color="auto"/>
              <w:right w:val="single" w:sz="4" w:space="0" w:color="auto"/>
            </w:tcBorders>
            <w:shd w:val="clear" w:color="auto" w:fill="auto"/>
            <w:noWrap/>
            <w:vAlign w:val="center"/>
            <w:hideMark/>
          </w:tcPr>
          <w:p w14:paraId="1C9F2670" w14:textId="77777777" w:rsidR="00E33D54" w:rsidRPr="00E33D54" w:rsidRDefault="00E33D54" w:rsidP="00E33D54">
            <w:pPr>
              <w:rPr>
                <w:rFonts w:ascii="Calibri" w:hAnsi="Calibri" w:cs="Calibri"/>
                <w:b/>
                <w:bCs/>
                <w:sz w:val="22"/>
                <w:szCs w:val="22"/>
                <w:lang w:val="en-BB" w:eastAsia="en-BB"/>
              </w:rPr>
            </w:pPr>
            <w:r w:rsidRPr="00E33D54">
              <w:rPr>
                <w:rFonts w:ascii="Calibri" w:hAnsi="Calibri" w:cs="Calibri"/>
                <w:b/>
                <w:bCs/>
                <w:sz w:val="22"/>
                <w:szCs w:val="22"/>
                <w:lang w:val="en-BB" w:eastAsia="en-BB"/>
              </w:rPr>
              <w:t> </w:t>
            </w:r>
          </w:p>
        </w:tc>
        <w:tc>
          <w:tcPr>
            <w:tcW w:w="800" w:type="dxa"/>
            <w:tcBorders>
              <w:top w:val="nil"/>
              <w:left w:val="nil"/>
              <w:bottom w:val="single" w:sz="4" w:space="0" w:color="auto"/>
              <w:right w:val="single" w:sz="4" w:space="0" w:color="auto"/>
            </w:tcBorders>
            <w:shd w:val="clear" w:color="auto" w:fill="auto"/>
            <w:noWrap/>
            <w:vAlign w:val="center"/>
            <w:hideMark/>
          </w:tcPr>
          <w:p w14:paraId="2092625E" w14:textId="77777777" w:rsidR="00E33D54" w:rsidRPr="00E33D54" w:rsidRDefault="00E33D54" w:rsidP="00E33D54">
            <w:pPr>
              <w:rPr>
                <w:rFonts w:ascii="Calibri" w:hAnsi="Calibri" w:cs="Calibri"/>
                <w:b/>
                <w:bCs/>
                <w:sz w:val="22"/>
                <w:szCs w:val="22"/>
                <w:lang w:val="en-BB" w:eastAsia="en-BB"/>
              </w:rPr>
            </w:pPr>
            <w:r w:rsidRPr="00E33D54">
              <w:rPr>
                <w:rFonts w:ascii="Calibri" w:hAnsi="Calibri" w:cs="Calibri"/>
                <w:b/>
                <w:bCs/>
                <w:sz w:val="22"/>
                <w:szCs w:val="22"/>
                <w:lang w:val="en-BB" w:eastAsia="en-BB"/>
              </w:rPr>
              <w:t> </w:t>
            </w:r>
          </w:p>
        </w:tc>
        <w:tc>
          <w:tcPr>
            <w:tcW w:w="828" w:type="dxa"/>
            <w:tcBorders>
              <w:top w:val="nil"/>
              <w:left w:val="nil"/>
              <w:bottom w:val="single" w:sz="4" w:space="0" w:color="auto"/>
              <w:right w:val="single" w:sz="4" w:space="0" w:color="auto"/>
            </w:tcBorders>
            <w:shd w:val="clear" w:color="auto" w:fill="auto"/>
            <w:noWrap/>
            <w:vAlign w:val="center"/>
            <w:hideMark/>
          </w:tcPr>
          <w:p w14:paraId="2AD47529" w14:textId="77777777" w:rsidR="00E33D54" w:rsidRPr="00E33D54" w:rsidRDefault="00E33D54" w:rsidP="00E33D54">
            <w:pPr>
              <w:rPr>
                <w:rFonts w:ascii="Calibri" w:hAnsi="Calibri" w:cs="Calibri"/>
                <w:b/>
                <w:bCs/>
                <w:sz w:val="22"/>
                <w:szCs w:val="22"/>
                <w:lang w:val="en-BB" w:eastAsia="en-BB"/>
              </w:rPr>
            </w:pPr>
            <w:r w:rsidRPr="00E33D54">
              <w:rPr>
                <w:rFonts w:ascii="Calibri" w:hAnsi="Calibri" w:cs="Calibri"/>
                <w:b/>
                <w:bCs/>
                <w:sz w:val="22"/>
                <w:szCs w:val="22"/>
                <w:lang w:val="en-BB" w:eastAsia="en-BB"/>
              </w:rPr>
              <w:t> </w:t>
            </w:r>
          </w:p>
        </w:tc>
        <w:tc>
          <w:tcPr>
            <w:tcW w:w="912" w:type="dxa"/>
            <w:tcBorders>
              <w:top w:val="nil"/>
              <w:left w:val="nil"/>
              <w:bottom w:val="single" w:sz="4" w:space="0" w:color="auto"/>
              <w:right w:val="single" w:sz="4" w:space="0" w:color="auto"/>
            </w:tcBorders>
            <w:shd w:val="clear" w:color="auto" w:fill="auto"/>
            <w:noWrap/>
            <w:vAlign w:val="center"/>
            <w:hideMark/>
          </w:tcPr>
          <w:p w14:paraId="339F6489" w14:textId="77777777" w:rsidR="00E33D54" w:rsidRPr="00E33D54" w:rsidRDefault="00E33D54" w:rsidP="00E33D54">
            <w:pPr>
              <w:rPr>
                <w:rFonts w:ascii="Calibri" w:hAnsi="Calibri" w:cs="Calibri"/>
                <w:b/>
                <w:bCs/>
                <w:sz w:val="22"/>
                <w:szCs w:val="22"/>
                <w:lang w:val="en-BB" w:eastAsia="en-BB"/>
              </w:rPr>
            </w:pPr>
            <w:r w:rsidRPr="00E33D54">
              <w:rPr>
                <w:rFonts w:ascii="Calibri" w:hAnsi="Calibri" w:cs="Calibri"/>
                <w:b/>
                <w:bCs/>
                <w:sz w:val="22"/>
                <w:szCs w:val="22"/>
                <w:lang w:val="en-BB" w:eastAsia="en-BB"/>
              </w:rPr>
              <w:t> </w:t>
            </w:r>
          </w:p>
        </w:tc>
        <w:tc>
          <w:tcPr>
            <w:tcW w:w="893" w:type="dxa"/>
            <w:tcBorders>
              <w:top w:val="nil"/>
              <w:left w:val="nil"/>
              <w:bottom w:val="single" w:sz="4" w:space="0" w:color="auto"/>
              <w:right w:val="single" w:sz="4" w:space="0" w:color="auto"/>
            </w:tcBorders>
            <w:shd w:val="clear" w:color="auto" w:fill="auto"/>
            <w:noWrap/>
            <w:vAlign w:val="center"/>
            <w:hideMark/>
          </w:tcPr>
          <w:p w14:paraId="04E0AFEB" w14:textId="77777777" w:rsidR="00E33D54" w:rsidRPr="00E33D54" w:rsidRDefault="00E33D54" w:rsidP="00E33D54">
            <w:pPr>
              <w:rPr>
                <w:rFonts w:ascii="Calibri" w:hAnsi="Calibri" w:cs="Calibri"/>
                <w:b/>
                <w:bCs/>
                <w:sz w:val="22"/>
                <w:szCs w:val="22"/>
                <w:lang w:val="en-BB" w:eastAsia="en-BB"/>
              </w:rPr>
            </w:pPr>
            <w:r w:rsidRPr="00E33D54">
              <w:rPr>
                <w:rFonts w:ascii="Calibri" w:hAnsi="Calibri" w:cs="Calibri"/>
                <w:b/>
                <w:bCs/>
                <w:sz w:val="22"/>
                <w:szCs w:val="22"/>
                <w:lang w:val="en-BB" w:eastAsia="en-BB"/>
              </w:rPr>
              <w:t> </w:t>
            </w:r>
          </w:p>
        </w:tc>
        <w:tc>
          <w:tcPr>
            <w:tcW w:w="828" w:type="dxa"/>
            <w:tcBorders>
              <w:top w:val="nil"/>
              <w:left w:val="nil"/>
              <w:bottom w:val="single" w:sz="4" w:space="0" w:color="auto"/>
              <w:right w:val="single" w:sz="4" w:space="0" w:color="auto"/>
            </w:tcBorders>
            <w:shd w:val="clear" w:color="auto" w:fill="auto"/>
            <w:noWrap/>
            <w:vAlign w:val="center"/>
            <w:hideMark/>
          </w:tcPr>
          <w:p w14:paraId="3AC97D2C" w14:textId="77777777" w:rsidR="00E33D54" w:rsidRPr="00E33D54" w:rsidRDefault="00E33D54" w:rsidP="00E33D54">
            <w:pPr>
              <w:rPr>
                <w:rFonts w:ascii="Calibri" w:hAnsi="Calibri" w:cs="Calibri"/>
                <w:b/>
                <w:bCs/>
                <w:sz w:val="22"/>
                <w:szCs w:val="22"/>
                <w:lang w:val="en-BB" w:eastAsia="en-BB"/>
              </w:rPr>
            </w:pPr>
            <w:r w:rsidRPr="00E33D54">
              <w:rPr>
                <w:rFonts w:ascii="Calibri" w:hAnsi="Calibri" w:cs="Calibri"/>
                <w:b/>
                <w:bCs/>
                <w:sz w:val="22"/>
                <w:szCs w:val="22"/>
                <w:lang w:val="en-BB" w:eastAsia="en-BB"/>
              </w:rPr>
              <w:t> </w:t>
            </w:r>
          </w:p>
        </w:tc>
        <w:tc>
          <w:tcPr>
            <w:tcW w:w="820" w:type="dxa"/>
            <w:tcBorders>
              <w:top w:val="nil"/>
              <w:left w:val="nil"/>
              <w:bottom w:val="single" w:sz="4" w:space="0" w:color="auto"/>
              <w:right w:val="single" w:sz="4" w:space="0" w:color="auto"/>
            </w:tcBorders>
            <w:shd w:val="clear" w:color="auto" w:fill="auto"/>
            <w:noWrap/>
            <w:vAlign w:val="center"/>
            <w:hideMark/>
          </w:tcPr>
          <w:p w14:paraId="5ED3E0AB" w14:textId="77777777" w:rsidR="00E33D54" w:rsidRPr="00E33D54" w:rsidRDefault="00E33D54" w:rsidP="00E33D54">
            <w:pPr>
              <w:rPr>
                <w:rFonts w:ascii="Calibri" w:hAnsi="Calibri" w:cs="Calibri"/>
                <w:b/>
                <w:bCs/>
                <w:sz w:val="22"/>
                <w:szCs w:val="22"/>
                <w:lang w:val="en-BB" w:eastAsia="en-BB"/>
              </w:rPr>
            </w:pPr>
            <w:r w:rsidRPr="00E33D54">
              <w:rPr>
                <w:rFonts w:ascii="Calibri" w:hAnsi="Calibri" w:cs="Calibri"/>
                <w:b/>
                <w:bCs/>
                <w:sz w:val="22"/>
                <w:szCs w:val="22"/>
                <w:lang w:val="en-BB" w:eastAsia="en-BB"/>
              </w:rPr>
              <w:t> </w:t>
            </w:r>
          </w:p>
        </w:tc>
        <w:tc>
          <w:tcPr>
            <w:tcW w:w="939" w:type="dxa"/>
            <w:tcBorders>
              <w:top w:val="nil"/>
              <w:left w:val="nil"/>
              <w:bottom w:val="single" w:sz="4" w:space="0" w:color="auto"/>
              <w:right w:val="single" w:sz="4" w:space="0" w:color="auto"/>
            </w:tcBorders>
            <w:shd w:val="clear" w:color="auto" w:fill="auto"/>
            <w:noWrap/>
            <w:vAlign w:val="center"/>
            <w:hideMark/>
          </w:tcPr>
          <w:p w14:paraId="015ED83E" w14:textId="77777777" w:rsidR="00E33D54" w:rsidRPr="00E33D54" w:rsidRDefault="00E33D54" w:rsidP="00E33D54">
            <w:pPr>
              <w:rPr>
                <w:rFonts w:ascii="Calibri" w:hAnsi="Calibri" w:cs="Calibri"/>
                <w:b/>
                <w:bCs/>
                <w:sz w:val="22"/>
                <w:szCs w:val="22"/>
                <w:lang w:val="en-BB" w:eastAsia="en-BB"/>
              </w:rPr>
            </w:pPr>
            <w:r w:rsidRPr="00E33D54">
              <w:rPr>
                <w:rFonts w:ascii="Calibri" w:hAnsi="Calibri" w:cs="Calibri"/>
                <w:b/>
                <w:bCs/>
                <w:sz w:val="22"/>
                <w:szCs w:val="22"/>
                <w:lang w:val="en-BB" w:eastAsia="en-BB"/>
              </w:rPr>
              <w:t> </w:t>
            </w:r>
          </w:p>
        </w:tc>
        <w:tc>
          <w:tcPr>
            <w:tcW w:w="942" w:type="dxa"/>
            <w:tcBorders>
              <w:top w:val="nil"/>
              <w:left w:val="nil"/>
              <w:bottom w:val="single" w:sz="4" w:space="0" w:color="auto"/>
              <w:right w:val="single" w:sz="4" w:space="0" w:color="auto"/>
            </w:tcBorders>
            <w:shd w:val="clear" w:color="auto" w:fill="auto"/>
            <w:noWrap/>
            <w:vAlign w:val="center"/>
            <w:hideMark/>
          </w:tcPr>
          <w:p w14:paraId="2E9A6704" w14:textId="77777777" w:rsidR="00E33D54" w:rsidRPr="00E33D54" w:rsidRDefault="00E33D54" w:rsidP="00E33D54">
            <w:pPr>
              <w:rPr>
                <w:rFonts w:ascii="Calibri" w:hAnsi="Calibri" w:cs="Calibri"/>
                <w:b/>
                <w:bCs/>
                <w:sz w:val="22"/>
                <w:szCs w:val="22"/>
                <w:lang w:val="en-BB" w:eastAsia="en-BB"/>
              </w:rPr>
            </w:pPr>
            <w:r w:rsidRPr="00E33D54">
              <w:rPr>
                <w:rFonts w:ascii="Calibri" w:hAnsi="Calibri" w:cs="Calibri"/>
                <w:b/>
                <w:bCs/>
                <w:sz w:val="22"/>
                <w:szCs w:val="22"/>
                <w:lang w:val="en-BB" w:eastAsia="en-BB"/>
              </w:rPr>
              <w:t> </w:t>
            </w:r>
          </w:p>
        </w:tc>
      </w:tr>
      <w:tr w:rsidR="00E33D54" w:rsidRPr="00E33D54" w14:paraId="72A20051" w14:textId="77777777" w:rsidTr="007F19A4">
        <w:trPr>
          <w:gridAfter w:val="1"/>
          <w:wAfter w:w="12" w:type="dxa"/>
          <w:trHeight w:val="300"/>
          <w:jc w:val="center"/>
        </w:trPr>
        <w:tc>
          <w:tcPr>
            <w:tcW w:w="4919" w:type="dxa"/>
            <w:tcBorders>
              <w:top w:val="nil"/>
              <w:left w:val="single" w:sz="4" w:space="0" w:color="auto"/>
              <w:bottom w:val="single" w:sz="4" w:space="0" w:color="auto"/>
              <w:right w:val="single" w:sz="4" w:space="0" w:color="auto"/>
            </w:tcBorders>
            <w:shd w:val="clear" w:color="auto" w:fill="auto"/>
            <w:noWrap/>
            <w:vAlign w:val="center"/>
            <w:hideMark/>
          </w:tcPr>
          <w:p w14:paraId="5936843E" w14:textId="77777777" w:rsidR="00E33D54" w:rsidRPr="00E33D54" w:rsidRDefault="00E33D54" w:rsidP="00E33D54">
            <w:pPr>
              <w:rPr>
                <w:rFonts w:ascii="Calibri" w:hAnsi="Calibri" w:cs="Calibri"/>
                <w:b/>
                <w:bCs/>
                <w:sz w:val="22"/>
                <w:szCs w:val="22"/>
                <w:lang w:val="en-BB" w:eastAsia="en-BB"/>
              </w:rPr>
            </w:pPr>
            <w:r w:rsidRPr="00E33D54">
              <w:rPr>
                <w:rFonts w:ascii="Calibri" w:hAnsi="Calibri" w:cs="Calibri"/>
                <w:b/>
                <w:bCs/>
                <w:sz w:val="22"/>
                <w:szCs w:val="22"/>
                <w:lang w:val="en-BB" w:eastAsia="en-BB"/>
              </w:rPr>
              <w:t xml:space="preserve">TOTAL SHARES BOUGHT &amp; SOLD </w:t>
            </w:r>
          </w:p>
        </w:tc>
        <w:tc>
          <w:tcPr>
            <w:tcW w:w="1276" w:type="dxa"/>
            <w:tcBorders>
              <w:top w:val="nil"/>
              <w:left w:val="nil"/>
              <w:bottom w:val="single" w:sz="4" w:space="0" w:color="auto"/>
              <w:right w:val="single" w:sz="4" w:space="0" w:color="auto"/>
            </w:tcBorders>
            <w:shd w:val="clear" w:color="auto" w:fill="auto"/>
            <w:noWrap/>
            <w:vAlign w:val="center"/>
            <w:hideMark/>
          </w:tcPr>
          <w:p w14:paraId="1B7C1D4F" w14:textId="77777777" w:rsidR="00E33D54" w:rsidRPr="00E33D54" w:rsidRDefault="00E33D54" w:rsidP="00E33D54">
            <w:pPr>
              <w:rPr>
                <w:rFonts w:ascii="Calibri" w:hAnsi="Calibri" w:cs="Calibri"/>
                <w:b/>
                <w:bCs/>
                <w:sz w:val="22"/>
                <w:szCs w:val="22"/>
                <w:lang w:val="en-BB" w:eastAsia="en-BB"/>
              </w:rPr>
            </w:pPr>
            <w:r w:rsidRPr="00E33D54">
              <w:rPr>
                <w:rFonts w:ascii="Calibri" w:hAnsi="Calibri" w:cs="Calibri"/>
                <w:b/>
                <w:bCs/>
                <w:sz w:val="22"/>
                <w:szCs w:val="22"/>
                <w:lang w:val="en-BB" w:eastAsia="en-BB"/>
              </w:rPr>
              <w:t> </w:t>
            </w:r>
          </w:p>
        </w:tc>
        <w:tc>
          <w:tcPr>
            <w:tcW w:w="1120" w:type="dxa"/>
            <w:tcBorders>
              <w:top w:val="nil"/>
              <w:left w:val="nil"/>
              <w:bottom w:val="single" w:sz="4" w:space="0" w:color="auto"/>
              <w:right w:val="single" w:sz="4" w:space="0" w:color="auto"/>
            </w:tcBorders>
            <w:shd w:val="clear" w:color="auto" w:fill="auto"/>
            <w:noWrap/>
            <w:vAlign w:val="center"/>
            <w:hideMark/>
          </w:tcPr>
          <w:p w14:paraId="037D30ED" w14:textId="5DD0C5B3" w:rsidR="00E33D54" w:rsidRPr="00E33D54" w:rsidRDefault="00E33D54" w:rsidP="00E33D54">
            <w:pPr>
              <w:jc w:val="right"/>
              <w:rPr>
                <w:rFonts w:ascii="Calibri" w:hAnsi="Calibri" w:cs="Calibri"/>
                <w:b/>
                <w:bCs/>
                <w:sz w:val="22"/>
                <w:szCs w:val="22"/>
                <w:lang w:val="en-BB" w:eastAsia="en-BB"/>
              </w:rPr>
            </w:pPr>
            <w:r w:rsidRPr="00E33D54">
              <w:rPr>
                <w:rFonts w:ascii="Calibri" w:hAnsi="Calibri" w:cs="Calibri"/>
                <w:b/>
                <w:bCs/>
                <w:sz w:val="22"/>
                <w:szCs w:val="22"/>
                <w:lang w:val="en-BB" w:eastAsia="en-BB"/>
              </w:rPr>
              <w:t xml:space="preserve">-   </w:t>
            </w:r>
          </w:p>
        </w:tc>
        <w:tc>
          <w:tcPr>
            <w:tcW w:w="800" w:type="dxa"/>
            <w:tcBorders>
              <w:top w:val="nil"/>
              <w:left w:val="nil"/>
              <w:bottom w:val="single" w:sz="4" w:space="0" w:color="auto"/>
              <w:right w:val="single" w:sz="4" w:space="0" w:color="auto"/>
            </w:tcBorders>
            <w:shd w:val="clear" w:color="auto" w:fill="auto"/>
            <w:noWrap/>
            <w:vAlign w:val="center"/>
            <w:hideMark/>
          </w:tcPr>
          <w:p w14:paraId="74CAA3AD" w14:textId="77777777" w:rsidR="00E33D54" w:rsidRPr="00E33D54" w:rsidRDefault="00E33D54" w:rsidP="00E33D54">
            <w:pPr>
              <w:rPr>
                <w:rFonts w:ascii="Calibri" w:hAnsi="Calibri" w:cs="Calibri"/>
                <w:b/>
                <w:bCs/>
                <w:sz w:val="22"/>
                <w:szCs w:val="22"/>
                <w:lang w:val="en-BB" w:eastAsia="en-BB"/>
              </w:rPr>
            </w:pPr>
            <w:r w:rsidRPr="00E33D54">
              <w:rPr>
                <w:rFonts w:ascii="Calibri" w:hAnsi="Calibri" w:cs="Calibri"/>
                <w:b/>
                <w:bCs/>
                <w:sz w:val="22"/>
                <w:szCs w:val="22"/>
                <w:lang w:val="en-BB" w:eastAsia="en-BB"/>
              </w:rPr>
              <w:t> </w:t>
            </w:r>
          </w:p>
        </w:tc>
        <w:tc>
          <w:tcPr>
            <w:tcW w:w="800" w:type="dxa"/>
            <w:tcBorders>
              <w:top w:val="nil"/>
              <w:left w:val="nil"/>
              <w:bottom w:val="single" w:sz="4" w:space="0" w:color="auto"/>
              <w:right w:val="single" w:sz="4" w:space="0" w:color="auto"/>
            </w:tcBorders>
            <w:shd w:val="clear" w:color="auto" w:fill="auto"/>
            <w:noWrap/>
            <w:vAlign w:val="center"/>
            <w:hideMark/>
          </w:tcPr>
          <w:p w14:paraId="1CF60ACD" w14:textId="77777777" w:rsidR="00E33D54" w:rsidRPr="00E33D54" w:rsidRDefault="00E33D54" w:rsidP="00E33D54">
            <w:pPr>
              <w:rPr>
                <w:rFonts w:ascii="Calibri" w:hAnsi="Calibri" w:cs="Calibri"/>
                <w:b/>
                <w:bCs/>
                <w:sz w:val="22"/>
                <w:szCs w:val="22"/>
                <w:lang w:val="en-BB" w:eastAsia="en-BB"/>
              </w:rPr>
            </w:pPr>
            <w:r w:rsidRPr="00E33D54">
              <w:rPr>
                <w:rFonts w:ascii="Calibri" w:hAnsi="Calibri" w:cs="Calibri"/>
                <w:b/>
                <w:bCs/>
                <w:sz w:val="22"/>
                <w:szCs w:val="22"/>
                <w:lang w:val="en-BB" w:eastAsia="en-BB"/>
              </w:rPr>
              <w:t> </w:t>
            </w:r>
          </w:p>
        </w:tc>
        <w:tc>
          <w:tcPr>
            <w:tcW w:w="828" w:type="dxa"/>
            <w:tcBorders>
              <w:top w:val="nil"/>
              <w:left w:val="nil"/>
              <w:bottom w:val="single" w:sz="4" w:space="0" w:color="auto"/>
              <w:right w:val="single" w:sz="4" w:space="0" w:color="auto"/>
            </w:tcBorders>
            <w:shd w:val="clear" w:color="auto" w:fill="auto"/>
            <w:noWrap/>
            <w:vAlign w:val="center"/>
            <w:hideMark/>
          </w:tcPr>
          <w:p w14:paraId="26092421" w14:textId="77777777" w:rsidR="00E33D54" w:rsidRPr="00E33D54" w:rsidRDefault="00E33D54" w:rsidP="00E33D54">
            <w:pPr>
              <w:rPr>
                <w:rFonts w:ascii="Calibri" w:hAnsi="Calibri" w:cs="Calibri"/>
                <w:b/>
                <w:bCs/>
                <w:sz w:val="22"/>
                <w:szCs w:val="22"/>
                <w:lang w:val="en-BB" w:eastAsia="en-BB"/>
              </w:rPr>
            </w:pPr>
            <w:r w:rsidRPr="00E33D54">
              <w:rPr>
                <w:rFonts w:ascii="Calibri" w:hAnsi="Calibri" w:cs="Calibri"/>
                <w:b/>
                <w:bCs/>
                <w:sz w:val="22"/>
                <w:szCs w:val="22"/>
                <w:lang w:val="en-BB" w:eastAsia="en-BB"/>
              </w:rPr>
              <w:t> </w:t>
            </w:r>
          </w:p>
        </w:tc>
        <w:tc>
          <w:tcPr>
            <w:tcW w:w="912" w:type="dxa"/>
            <w:tcBorders>
              <w:top w:val="nil"/>
              <w:left w:val="nil"/>
              <w:bottom w:val="single" w:sz="4" w:space="0" w:color="auto"/>
              <w:right w:val="single" w:sz="4" w:space="0" w:color="auto"/>
            </w:tcBorders>
            <w:shd w:val="clear" w:color="auto" w:fill="auto"/>
            <w:noWrap/>
            <w:vAlign w:val="center"/>
            <w:hideMark/>
          </w:tcPr>
          <w:p w14:paraId="47BBCEAB" w14:textId="77777777" w:rsidR="00E33D54" w:rsidRPr="00E33D54" w:rsidRDefault="00E33D54" w:rsidP="00E33D54">
            <w:pPr>
              <w:rPr>
                <w:rFonts w:ascii="Calibri" w:hAnsi="Calibri" w:cs="Calibri"/>
                <w:b/>
                <w:bCs/>
                <w:sz w:val="22"/>
                <w:szCs w:val="22"/>
                <w:lang w:val="en-BB" w:eastAsia="en-BB"/>
              </w:rPr>
            </w:pPr>
            <w:r w:rsidRPr="00E33D54">
              <w:rPr>
                <w:rFonts w:ascii="Calibri" w:hAnsi="Calibri" w:cs="Calibri"/>
                <w:b/>
                <w:bCs/>
                <w:sz w:val="22"/>
                <w:szCs w:val="22"/>
                <w:lang w:val="en-BB" w:eastAsia="en-BB"/>
              </w:rPr>
              <w:t> </w:t>
            </w:r>
          </w:p>
        </w:tc>
        <w:tc>
          <w:tcPr>
            <w:tcW w:w="893" w:type="dxa"/>
            <w:tcBorders>
              <w:top w:val="nil"/>
              <w:left w:val="nil"/>
              <w:bottom w:val="single" w:sz="4" w:space="0" w:color="auto"/>
              <w:right w:val="single" w:sz="4" w:space="0" w:color="auto"/>
            </w:tcBorders>
            <w:shd w:val="clear" w:color="auto" w:fill="auto"/>
            <w:noWrap/>
            <w:vAlign w:val="center"/>
            <w:hideMark/>
          </w:tcPr>
          <w:p w14:paraId="0AF4574F" w14:textId="77777777" w:rsidR="00E33D54" w:rsidRPr="00E33D54" w:rsidRDefault="00E33D54" w:rsidP="00E33D54">
            <w:pPr>
              <w:rPr>
                <w:rFonts w:ascii="Calibri" w:hAnsi="Calibri" w:cs="Calibri"/>
                <w:b/>
                <w:bCs/>
                <w:sz w:val="22"/>
                <w:szCs w:val="22"/>
                <w:lang w:val="en-BB" w:eastAsia="en-BB"/>
              </w:rPr>
            </w:pPr>
            <w:r w:rsidRPr="00E33D54">
              <w:rPr>
                <w:rFonts w:ascii="Calibri" w:hAnsi="Calibri" w:cs="Calibri"/>
                <w:b/>
                <w:bCs/>
                <w:sz w:val="22"/>
                <w:szCs w:val="22"/>
                <w:lang w:val="en-BB" w:eastAsia="en-BB"/>
              </w:rPr>
              <w:t> </w:t>
            </w:r>
          </w:p>
        </w:tc>
        <w:tc>
          <w:tcPr>
            <w:tcW w:w="828" w:type="dxa"/>
            <w:tcBorders>
              <w:top w:val="nil"/>
              <w:left w:val="nil"/>
              <w:bottom w:val="single" w:sz="4" w:space="0" w:color="auto"/>
              <w:right w:val="single" w:sz="4" w:space="0" w:color="auto"/>
            </w:tcBorders>
            <w:shd w:val="clear" w:color="auto" w:fill="auto"/>
            <w:noWrap/>
            <w:vAlign w:val="center"/>
            <w:hideMark/>
          </w:tcPr>
          <w:p w14:paraId="5AC6155D" w14:textId="77777777" w:rsidR="00E33D54" w:rsidRPr="00E33D54" w:rsidRDefault="00E33D54" w:rsidP="00E33D54">
            <w:pPr>
              <w:rPr>
                <w:rFonts w:ascii="Calibri" w:hAnsi="Calibri" w:cs="Calibri"/>
                <w:b/>
                <w:bCs/>
                <w:sz w:val="22"/>
                <w:szCs w:val="22"/>
                <w:lang w:val="en-BB" w:eastAsia="en-BB"/>
              </w:rPr>
            </w:pPr>
            <w:r w:rsidRPr="00E33D54">
              <w:rPr>
                <w:rFonts w:ascii="Calibri" w:hAnsi="Calibri" w:cs="Calibri"/>
                <w:b/>
                <w:bCs/>
                <w:sz w:val="22"/>
                <w:szCs w:val="22"/>
                <w:lang w:val="en-BB" w:eastAsia="en-BB"/>
              </w:rPr>
              <w:t> </w:t>
            </w:r>
          </w:p>
        </w:tc>
        <w:tc>
          <w:tcPr>
            <w:tcW w:w="820" w:type="dxa"/>
            <w:tcBorders>
              <w:top w:val="nil"/>
              <w:left w:val="nil"/>
              <w:bottom w:val="single" w:sz="4" w:space="0" w:color="auto"/>
              <w:right w:val="single" w:sz="4" w:space="0" w:color="auto"/>
            </w:tcBorders>
            <w:shd w:val="clear" w:color="auto" w:fill="auto"/>
            <w:noWrap/>
            <w:vAlign w:val="center"/>
            <w:hideMark/>
          </w:tcPr>
          <w:p w14:paraId="7C2E7C4E" w14:textId="77777777" w:rsidR="00E33D54" w:rsidRPr="00E33D54" w:rsidRDefault="00E33D54" w:rsidP="00E33D54">
            <w:pPr>
              <w:rPr>
                <w:rFonts w:ascii="Calibri" w:hAnsi="Calibri" w:cs="Calibri"/>
                <w:b/>
                <w:bCs/>
                <w:sz w:val="22"/>
                <w:szCs w:val="22"/>
                <w:lang w:val="en-BB" w:eastAsia="en-BB"/>
              </w:rPr>
            </w:pPr>
            <w:r w:rsidRPr="00E33D54">
              <w:rPr>
                <w:rFonts w:ascii="Calibri" w:hAnsi="Calibri" w:cs="Calibri"/>
                <w:b/>
                <w:bCs/>
                <w:sz w:val="22"/>
                <w:szCs w:val="22"/>
                <w:lang w:val="en-BB" w:eastAsia="en-BB"/>
              </w:rPr>
              <w:t> </w:t>
            </w:r>
          </w:p>
        </w:tc>
        <w:tc>
          <w:tcPr>
            <w:tcW w:w="939" w:type="dxa"/>
            <w:tcBorders>
              <w:top w:val="nil"/>
              <w:left w:val="nil"/>
              <w:bottom w:val="single" w:sz="4" w:space="0" w:color="auto"/>
              <w:right w:val="single" w:sz="4" w:space="0" w:color="auto"/>
            </w:tcBorders>
            <w:shd w:val="clear" w:color="auto" w:fill="auto"/>
            <w:noWrap/>
            <w:vAlign w:val="center"/>
            <w:hideMark/>
          </w:tcPr>
          <w:p w14:paraId="1E63AF47" w14:textId="77777777" w:rsidR="00E33D54" w:rsidRPr="00E33D54" w:rsidRDefault="00E33D54" w:rsidP="00E33D54">
            <w:pPr>
              <w:rPr>
                <w:rFonts w:ascii="Calibri" w:hAnsi="Calibri" w:cs="Calibri"/>
                <w:b/>
                <w:bCs/>
                <w:sz w:val="22"/>
                <w:szCs w:val="22"/>
                <w:lang w:val="en-BB" w:eastAsia="en-BB"/>
              </w:rPr>
            </w:pPr>
            <w:r w:rsidRPr="00E33D54">
              <w:rPr>
                <w:rFonts w:ascii="Calibri" w:hAnsi="Calibri" w:cs="Calibri"/>
                <w:b/>
                <w:bCs/>
                <w:sz w:val="22"/>
                <w:szCs w:val="22"/>
                <w:lang w:val="en-BB" w:eastAsia="en-BB"/>
              </w:rPr>
              <w:t> </w:t>
            </w:r>
          </w:p>
        </w:tc>
        <w:tc>
          <w:tcPr>
            <w:tcW w:w="942" w:type="dxa"/>
            <w:tcBorders>
              <w:top w:val="nil"/>
              <w:left w:val="nil"/>
              <w:bottom w:val="single" w:sz="4" w:space="0" w:color="auto"/>
              <w:right w:val="single" w:sz="4" w:space="0" w:color="auto"/>
            </w:tcBorders>
            <w:shd w:val="clear" w:color="auto" w:fill="auto"/>
            <w:noWrap/>
            <w:vAlign w:val="center"/>
            <w:hideMark/>
          </w:tcPr>
          <w:p w14:paraId="714802D8" w14:textId="77777777" w:rsidR="00E33D54" w:rsidRPr="00E33D54" w:rsidRDefault="00E33D54" w:rsidP="00E33D54">
            <w:pPr>
              <w:rPr>
                <w:rFonts w:ascii="Calibri" w:hAnsi="Calibri" w:cs="Calibri"/>
                <w:b/>
                <w:bCs/>
                <w:sz w:val="22"/>
                <w:szCs w:val="22"/>
                <w:lang w:val="en-BB" w:eastAsia="en-BB"/>
              </w:rPr>
            </w:pPr>
            <w:r w:rsidRPr="00E33D54">
              <w:rPr>
                <w:rFonts w:ascii="Calibri" w:hAnsi="Calibri" w:cs="Calibri"/>
                <w:b/>
                <w:bCs/>
                <w:sz w:val="22"/>
                <w:szCs w:val="22"/>
                <w:lang w:val="en-BB" w:eastAsia="en-BB"/>
              </w:rPr>
              <w:t> </w:t>
            </w:r>
          </w:p>
        </w:tc>
      </w:tr>
      <w:tr w:rsidR="00E33D54" w:rsidRPr="00E33D54" w14:paraId="3481D347" w14:textId="77777777" w:rsidTr="007F19A4">
        <w:trPr>
          <w:gridAfter w:val="1"/>
          <w:wAfter w:w="12" w:type="dxa"/>
          <w:trHeight w:val="300"/>
          <w:jc w:val="center"/>
        </w:trPr>
        <w:tc>
          <w:tcPr>
            <w:tcW w:w="4919" w:type="dxa"/>
            <w:tcBorders>
              <w:top w:val="nil"/>
              <w:left w:val="single" w:sz="4" w:space="0" w:color="auto"/>
              <w:bottom w:val="single" w:sz="4" w:space="0" w:color="auto"/>
              <w:right w:val="single" w:sz="4" w:space="0" w:color="auto"/>
            </w:tcBorders>
            <w:shd w:val="clear" w:color="auto" w:fill="auto"/>
            <w:noWrap/>
            <w:vAlign w:val="center"/>
            <w:hideMark/>
          </w:tcPr>
          <w:p w14:paraId="4BF31A56" w14:textId="77777777" w:rsidR="00E33D54" w:rsidRPr="00E33D54" w:rsidRDefault="00E33D54" w:rsidP="00E33D54">
            <w:pPr>
              <w:rPr>
                <w:rFonts w:ascii="Calibri" w:hAnsi="Calibri" w:cs="Calibri"/>
                <w:b/>
                <w:bCs/>
                <w:sz w:val="22"/>
                <w:szCs w:val="22"/>
                <w:lang w:val="en-BB" w:eastAsia="en-BB"/>
              </w:rPr>
            </w:pPr>
            <w:r w:rsidRPr="00E33D54">
              <w:rPr>
                <w:rFonts w:ascii="Calibri" w:hAnsi="Calibri" w:cs="Calibri"/>
                <w:b/>
                <w:bCs/>
                <w:sz w:val="22"/>
                <w:szCs w:val="22"/>
                <w:lang w:val="en-BB" w:eastAsia="en-BB"/>
              </w:rPr>
              <w:t> </w:t>
            </w:r>
          </w:p>
        </w:tc>
        <w:tc>
          <w:tcPr>
            <w:tcW w:w="1276" w:type="dxa"/>
            <w:tcBorders>
              <w:top w:val="nil"/>
              <w:left w:val="nil"/>
              <w:bottom w:val="single" w:sz="4" w:space="0" w:color="auto"/>
              <w:right w:val="single" w:sz="4" w:space="0" w:color="auto"/>
            </w:tcBorders>
            <w:shd w:val="clear" w:color="auto" w:fill="auto"/>
            <w:noWrap/>
            <w:vAlign w:val="center"/>
            <w:hideMark/>
          </w:tcPr>
          <w:p w14:paraId="48463945" w14:textId="77777777" w:rsidR="00E33D54" w:rsidRPr="00E33D54" w:rsidRDefault="00E33D54" w:rsidP="00E33D54">
            <w:pPr>
              <w:rPr>
                <w:rFonts w:ascii="Calibri" w:hAnsi="Calibri" w:cs="Calibri"/>
                <w:b/>
                <w:bCs/>
                <w:sz w:val="22"/>
                <w:szCs w:val="22"/>
                <w:lang w:val="en-BB" w:eastAsia="en-BB"/>
              </w:rPr>
            </w:pPr>
            <w:r w:rsidRPr="00E33D54">
              <w:rPr>
                <w:rFonts w:ascii="Calibri" w:hAnsi="Calibri" w:cs="Calibri"/>
                <w:b/>
                <w:bCs/>
                <w:sz w:val="22"/>
                <w:szCs w:val="22"/>
                <w:lang w:val="en-BB" w:eastAsia="en-BB"/>
              </w:rPr>
              <w:t> </w:t>
            </w:r>
          </w:p>
        </w:tc>
        <w:tc>
          <w:tcPr>
            <w:tcW w:w="1120" w:type="dxa"/>
            <w:tcBorders>
              <w:top w:val="nil"/>
              <w:left w:val="nil"/>
              <w:bottom w:val="single" w:sz="4" w:space="0" w:color="auto"/>
              <w:right w:val="single" w:sz="4" w:space="0" w:color="auto"/>
            </w:tcBorders>
            <w:shd w:val="clear" w:color="auto" w:fill="auto"/>
            <w:noWrap/>
            <w:vAlign w:val="center"/>
            <w:hideMark/>
          </w:tcPr>
          <w:p w14:paraId="490FF8B6" w14:textId="77777777" w:rsidR="00E33D54" w:rsidRPr="00E33D54" w:rsidRDefault="00E33D54" w:rsidP="00E33D54">
            <w:pPr>
              <w:rPr>
                <w:rFonts w:ascii="Calibri" w:hAnsi="Calibri" w:cs="Calibri"/>
                <w:b/>
                <w:bCs/>
                <w:sz w:val="22"/>
                <w:szCs w:val="22"/>
                <w:lang w:val="en-BB" w:eastAsia="en-BB"/>
              </w:rPr>
            </w:pPr>
            <w:r w:rsidRPr="00E33D54">
              <w:rPr>
                <w:rFonts w:ascii="Calibri" w:hAnsi="Calibri" w:cs="Calibri"/>
                <w:b/>
                <w:bCs/>
                <w:sz w:val="22"/>
                <w:szCs w:val="22"/>
                <w:lang w:val="en-BB" w:eastAsia="en-BB"/>
              </w:rPr>
              <w:t> </w:t>
            </w:r>
          </w:p>
        </w:tc>
        <w:tc>
          <w:tcPr>
            <w:tcW w:w="800" w:type="dxa"/>
            <w:tcBorders>
              <w:top w:val="nil"/>
              <w:left w:val="nil"/>
              <w:bottom w:val="single" w:sz="4" w:space="0" w:color="auto"/>
              <w:right w:val="single" w:sz="4" w:space="0" w:color="auto"/>
            </w:tcBorders>
            <w:shd w:val="clear" w:color="auto" w:fill="auto"/>
            <w:noWrap/>
            <w:vAlign w:val="center"/>
            <w:hideMark/>
          </w:tcPr>
          <w:p w14:paraId="04C5467F" w14:textId="77777777" w:rsidR="00E33D54" w:rsidRPr="00E33D54" w:rsidRDefault="00E33D54" w:rsidP="00E33D54">
            <w:pPr>
              <w:rPr>
                <w:rFonts w:ascii="Calibri" w:hAnsi="Calibri" w:cs="Calibri"/>
                <w:b/>
                <w:bCs/>
                <w:sz w:val="22"/>
                <w:szCs w:val="22"/>
                <w:lang w:val="en-BB" w:eastAsia="en-BB"/>
              </w:rPr>
            </w:pPr>
            <w:r w:rsidRPr="00E33D54">
              <w:rPr>
                <w:rFonts w:ascii="Calibri" w:hAnsi="Calibri" w:cs="Calibri"/>
                <w:b/>
                <w:bCs/>
                <w:sz w:val="22"/>
                <w:szCs w:val="22"/>
                <w:lang w:val="en-BB" w:eastAsia="en-BB"/>
              </w:rPr>
              <w:t> </w:t>
            </w:r>
          </w:p>
        </w:tc>
        <w:tc>
          <w:tcPr>
            <w:tcW w:w="800" w:type="dxa"/>
            <w:tcBorders>
              <w:top w:val="nil"/>
              <w:left w:val="nil"/>
              <w:bottom w:val="single" w:sz="4" w:space="0" w:color="auto"/>
              <w:right w:val="single" w:sz="4" w:space="0" w:color="auto"/>
            </w:tcBorders>
            <w:shd w:val="clear" w:color="auto" w:fill="auto"/>
            <w:noWrap/>
            <w:vAlign w:val="center"/>
            <w:hideMark/>
          </w:tcPr>
          <w:p w14:paraId="1F2E2A97" w14:textId="77777777" w:rsidR="00E33D54" w:rsidRPr="00E33D54" w:rsidRDefault="00E33D54" w:rsidP="00E33D54">
            <w:pPr>
              <w:rPr>
                <w:rFonts w:ascii="Calibri" w:hAnsi="Calibri" w:cs="Calibri"/>
                <w:b/>
                <w:bCs/>
                <w:sz w:val="22"/>
                <w:szCs w:val="22"/>
                <w:lang w:val="en-BB" w:eastAsia="en-BB"/>
              </w:rPr>
            </w:pPr>
            <w:r w:rsidRPr="00E33D54">
              <w:rPr>
                <w:rFonts w:ascii="Calibri" w:hAnsi="Calibri" w:cs="Calibri"/>
                <w:b/>
                <w:bCs/>
                <w:sz w:val="22"/>
                <w:szCs w:val="22"/>
                <w:lang w:val="en-BB" w:eastAsia="en-BB"/>
              </w:rPr>
              <w:t> </w:t>
            </w:r>
          </w:p>
        </w:tc>
        <w:tc>
          <w:tcPr>
            <w:tcW w:w="828" w:type="dxa"/>
            <w:tcBorders>
              <w:top w:val="nil"/>
              <w:left w:val="nil"/>
              <w:bottom w:val="single" w:sz="4" w:space="0" w:color="auto"/>
              <w:right w:val="single" w:sz="4" w:space="0" w:color="auto"/>
            </w:tcBorders>
            <w:shd w:val="clear" w:color="auto" w:fill="auto"/>
            <w:noWrap/>
            <w:vAlign w:val="center"/>
            <w:hideMark/>
          </w:tcPr>
          <w:p w14:paraId="49249C07" w14:textId="77777777" w:rsidR="00E33D54" w:rsidRPr="00E33D54" w:rsidRDefault="00E33D54" w:rsidP="00E33D54">
            <w:pPr>
              <w:rPr>
                <w:rFonts w:ascii="Calibri" w:hAnsi="Calibri" w:cs="Calibri"/>
                <w:b/>
                <w:bCs/>
                <w:sz w:val="22"/>
                <w:szCs w:val="22"/>
                <w:lang w:val="en-BB" w:eastAsia="en-BB"/>
              </w:rPr>
            </w:pPr>
            <w:r w:rsidRPr="00E33D54">
              <w:rPr>
                <w:rFonts w:ascii="Calibri" w:hAnsi="Calibri" w:cs="Calibri"/>
                <w:b/>
                <w:bCs/>
                <w:sz w:val="22"/>
                <w:szCs w:val="22"/>
                <w:lang w:val="en-BB" w:eastAsia="en-BB"/>
              </w:rPr>
              <w:t> </w:t>
            </w:r>
          </w:p>
        </w:tc>
        <w:tc>
          <w:tcPr>
            <w:tcW w:w="912" w:type="dxa"/>
            <w:tcBorders>
              <w:top w:val="nil"/>
              <w:left w:val="nil"/>
              <w:bottom w:val="single" w:sz="4" w:space="0" w:color="auto"/>
              <w:right w:val="single" w:sz="4" w:space="0" w:color="auto"/>
            </w:tcBorders>
            <w:shd w:val="clear" w:color="auto" w:fill="auto"/>
            <w:noWrap/>
            <w:vAlign w:val="center"/>
            <w:hideMark/>
          </w:tcPr>
          <w:p w14:paraId="1C8282B9" w14:textId="77777777" w:rsidR="00E33D54" w:rsidRPr="00E33D54" w:rsidRDefault="00E33D54" w:rsidP="00E33D54">
            <w:pPr>
              <w:rPr>
                <w:rFonts w:ascii="Calibri" w:hAnsi="Calibri" w:cs="Calibri"/>
                <w:b/>
                <w:bCs/>
                <w:sz w:val="22"/>
                <w:szCs w:val="22"/>
                <w:lang w:val="en-BB" w:eastAsia="en-BB"/>
              </w:rPr>
            </w:pPr>
            <w:r w:rsidRPr="00E33D54">
              <w:rPr>
                <w:rFonts w:ascii="Calibri" w:hAnsi="Calibri" w:cs="Calibri"/>
                <w:b/>
                <w:bCs/>
                <w:sz w:val="22"/>
                <w:szCs w:val="22"/>
                <w:lang w:val="en-BB" w:eastAsia="en-BB"/>
              </w:rPr>
              <w:t> </w:t>
            </w:r>
          </w:p>
        </w:tc>
        <w:tc>
          <w:tcPr>
            <w:tcW w:w="893" w:type="dxa"/>
            <w:tcBorders>
              <w:top w:val="nil"/>
              <w:left w:val="nil"/>
              <w:bottom w:val="single" w:sz="4" w:space="0" w:color="auto"/>
              <w:right w:val="single" w:sz="4" w:space="0" w:color="auto"/>
            </w:tcBorders>
            <w:shd w:val="clear" w:color="auto" w:fill="auto"/>
            <w:noWrap/>
            <w:vAlign w:val="center"/>
            <w:hideMark/>
          </w:tcPr>
          <w:p w14:paraId="55DDC64D" w14:textId="77777777" w:rsidR="00E33D54" w:rsidRPr="00E33D54" w:rsidRDefault="00E33D54" w:rsidP="00E33D54">
            <w:pPr>
              <w:rPr>
                <w:rFonts w:ascii="Calibri" w:hAnsi="Calibri" w:cs="Calibri"/>
                <w:b/>
                <w:bCs/>
                <w:sz w:val="22"/>
                <w:szCs w:val="22"/>
                <w:lang w:val="en-BB" w:eastAsia="en-BB"/>
              </w:rPr>
            </w:pPr>
            <w:r w:rsidRPr="00E33D54">
              <w:rPr>
                <w:rFonts w:ascii="Calibri" w:hAnsi="Calibri" w:cs="Calibri"/>
                <w:b/>
                <w:bCs/>
                <w:sz w:val="22"/>
                <w:szCs w:val="22"/>
                <w:lang w:val="en-BB" w:eastAsia="en-BB"/>
              </w:rPr>
              <w:t> </w:t>
            </w:r>
          </w:p>
        </w:tc>
        <w:tc>
          <w:tcPr>
            <w:tcW w:w="828" w:type="dxa"/>
            <w:tcBorders>
              <w:top w:val="nil"/>
              <w:left w:val="nil"/>
              <w:bottom w:val="single" w:sz="4" w:space="0" w:color="auto"/>
              <w:right w:val="single" w:sz="4" w:space="0" w:color="auto"/>
            </w:tcBorders>
            <w:shd w:val="clear" w:color="auto" w:fill="auto"/>
            <w:noWrap/>
            <w:vAlign w:val="center"/>
            <w:hideMark/>
          </w:tcPr>
          <w:p w14:paraId="380D62AC" w14:textId="77777777" w:rsidR="00E33D54" w:rsidRPr="00E33D54" w:rsidRDefault="00E33D54" w:rsidP="00E33D54">
            <w:pPr>
              <w:rPr>
                <w:rFonts w:ascii="Calibri" w:hAnsi="Calibri" w:cs="Calibri"/>
                <w:b/>
                <w:bCs/>
                <w:sz w:val="22"/>
                <w:szCs w:val="22"/>
                <w:lang w:val="en-BB" w:eastAsia="en-BB"/>
              </w:rPr>
            </w:pPr>
            <w:r w:rsidRPr="00E33D54">
              <w:rPr>
                <w:rFonts w:ascii="Calibri" w:hAnsi="Calibri" w:cs="Calibri"/>
                <w:b/>
                <w:bCs/>
                <w:sz w:val="22"/>
                <w:szCs w:val="22"/>
                <w:lang w:val="en-BB" w:eastAsia="en-BB"/>
              </w:rPr>
              <w:t> </w:t>
            </w:r>
          </w:p>
        </w:tc>
        <w:tc>
          <w:tcPr>
            <w:tcW w:w="820" w:type="dxa"/>
            <w:tcBorders>
              <w:top w:val="nil"/>
              <w:left w:val="nil"/>
              <w:bottom w:val="single" w:sz="4" w:space="0" w:color="auto"/>
              <w:right w:val="single" w:sz="4" w:space="0" w:color="auto"/>
            </w:tcBorders>
            <w:shd w:val="clear" w:color="auto" w:fill="auto"/>
            <w:noWrap/>
            <w:vAlign w:val="center"/>
            <w:hideMark/>
          </w:tcPr>
          <w:p w14:paraId="748F2D22" w14:textId="77777777" w:rsidR="00E33D54" w:rsidRPr="00E33D54" w:rsidRDefault="00E33D54" w:rsidP="00E33D54">
            <w:pPr>
              <w:rPr>
                <w:rFonts w:ascii="Calibri" w:hAnsi="Calibri" w:cs="Calibri"/>
                <w:b/>
                <w:bCs/>
                <w:sz w:val="22"/>
                <w:szCs w:val="22"/>
                <w:lang w:val="en-BB" w:eastAsia="en-BB"/>
              </w:rPr>
            </w:pPr>
            <w:r w:rsidRPr="00E33D54">
              <w:rPr>
                <w:rFonts w:ascii="Calibri" w:hAnsi="Calibri" w:cs="Calibri"/>
                <w:b/>
                <w:bCs/>
                <w:sz w:val="22"/>
                <w:szCs w:val="22"/>
                <w:lang w:val="en-BB" w:eastAsia="en-BB"/>
              </w:rPr>
              <w:t> </w:t>
            </w:r>
          </w:p>
        </w:tc>
        <w:tc>
          <w:tcPr>
            <w:tcW w:w="939" w:type="dxa"/>
            <w:tcBorders>
              <w:top w:val="nil"/>
              <w:left w:val="nil"/>
              <w:bottom w:val="single" w:sz="4" w:space="0" w:color="auto"/>
              <w:right w:val="single" w:sz="4" w:space="0" w:color="auto"/>
            </w:tcBorders>
            <w:shd w:val="clear" w:color="auto" w:fill="auto"/>
            <w:noWrap/>
            <w:vAlign w:val="center"/>
            <w:hideMark/>
          </w:tcPr>
          <w:p w14:paraId="33C36A96" w14:textId="77777777" w:rsidR="00E33D54" w:rsidRPr="00E33D54" w:rsidRDefault="00E33D54" w:rsidP="00E33D54">
            <w:pPr>
              <w:rPr>
                <w:rFonts w:ascii="Calibri" w:hAnsi="Calibri" w:cs="Calibri"/>
                <w:b/>
                <w:bCs/>
                <w:sz w:val="22"/>
                <w:szCs w:val="22"/>
                <w:lang w:val="en-BB" w:eastAsia="en-BB"/>
              </w:rPr>
            </w:pPr>
            <w:r w:rsidRPr="00E33D54">
              <w:rPr>
                <w:rFonts w:ascii="Calibri" w:hAnsi="Calibri" w:cs="Calibri"/>
                <w:b/>
                <w:bCs/>
                <w:sz w:val="22"/>
                <w:szCs w:val="22"/>
                <w:lang w:val="en-BB" w:eastAsia="en-BB"/>
              </w:rPr>
              <w:t> </w:t>
            </w:r>
          </w:p>
        </w:tc>
        <w:tc>
          <w:tcPr>
            <w:tcW w:w="942" w:type="dxa"/>
            <w:tcBorders>
              <w:top w:val="nil"/>
              <w:left w:val="nil"/>
              <w:bottom w:val="single" w:sz="4" w:space="0" w:color="auto"/>
              <w:right w:val="single" w:sz="4" w:space="0" w:color="auto"/>
            </w:tcBorders>
            <w:shd w:val="clear" w:color="auto" w:fill="auto"/>
            <w:noWrap/>
            <w:vAlign w:val="center"/>
            <w:hideMark/>
          </w:tcPr>
          <w:p w14:paraId="6ADCD26F" w14:textId="77777777" w:rsidR="00E33D54" w:rsidRPr="00E33D54" w:rsidRDefault="00E33D54" w:rsidP="00E33D54">
            <w:pPr>
              <w:rPr>
                <w:rFonts w:ascii="Calibri" w:hAnsi="Calibri" w:cs="Calibri"/>
                <w:b/>
                <w:bCs/>
                <w:sz w:val="22"/>
                <w:szCs w:val="22"/>
                <w:lang w:val="en-BB" w:eastAsia="en-BB"/>
              </w:rPr>
            </w:pPr>
            <w:r w:rsidRPr="00E33D54">
              <w:rPr>
                <w:rFonts w:ascii="Calibri" w:hAnsi="Calibri" w:cs="Calibri"/>
                <w:b/>
                <w:bCs/>
                <w:sz w:val="22"/>
                <w:szCs w:val="22"/>
                <w:lang w:val="en-BB" w:eastAsia="en-BB"/>
              </w:rPr>
              <w:t> </w:t>
            </w:r>
          </w:p>
        </w:tc>
      </w:tr>
      <w:tr w:rsidR="00E33D54" w:rsidRPr="00E33D54" w14:paraId="5F942205" w14:textId="77777777" w:rsidTr="007F19A4">
        <w:trPr>
          <w:gridAfter w:val="1"/>
          <w:wAfter w:w="12" w:type="dxa"/>
          <w:trHeight w:val="300"/>
          <w:jc w:val="center"/>
        </w:trPr>
        <w:tc>
          <w:tcPr>
            <w:tcW w:w="4919" w:type="dxa"/>
            <w:tcBorders>
              <w:top w:val="nil"/>
              <w:left w:val="single" w:sz="4" w:space="0" w:color="auto"/>
              <w:bottom w:val="single" w:sz="4" w:space="0" w:color="auto"/>
              <w:right w:val="single" w:sz="4" w:space="0" w:color="auto"/>
            </w:tcBorders>
            <w:shd w:val="clear" w:color="auto" w:fill="auto"/>
            <w:noWrap/>
            <w:vAlign w:val="center"/>
            <w:hideMark/>
          </w:tcPr>
          <w:p w14:paraId="73931472" w14:textId="77777777" w:rsidR="00E33D54" w:rsidRPr="00E33D54" w:rsidRDefault="00E33D54" w:rsidP="00E33D54">
            <w:pPr>
              <w:rPr>
                <w:rFonts w:ascii="Calibri" w:hAnsi="Calibri" w:cs="Calibri"/>
                <w:b/>
                <w:bCs/>
                <w:sz w:val="22"/>
                <w:szCs w:val="22"/>
                <w:lang w:val="en-BB" w:eastAsia="en-BB"/>
              </w:rPr>
            </w:pPr>
            <w:r w:rsidRPr="00E33D54">
              <w:rPr>
                <w:rFonts w:ascii="Calibri" w:hAnsi="Calibri" w:cs="Calibri"/>
                <w:b/>
                <w:bCs/>
                <w:sz w:val="22"/>
                <w:szCs w:val="22"/>
                <w:lang w:val="en-BB" w:eastAsia="en-BB"/>
              </w:rPr>
              <w:t xml:space="preserve">Fixed Income </w:t>
            </w:r>
          </w:p>
        </w:tc>
        <w:tc>
          <w:tcPr>
            <w:tcW w:w="1276" w:type="dxa"/>
            <w:tcBorders>
              <w:top w:val="nil"/>
              <w:left w:val="nil"/>
              <w:bottom w:val="single" w:sz="4" w:space="0" w:color="auto"/>
              <w:right w:val="single" w:sz="4" w:space="0" w:color="auto"/>
            </w:tcBorders>
            <w:shd w:val="clear" w:color="auto" w:fill="auto"/>
            <w:noWrap/>
            <w:vAlign w:val="bottom"/>
            <w:hideMark/>
          </w:tcPr>
          <w:p w14:paraId="6C844875" w14:textId="77777777" w:rsidR="00E33D54" w:rsidRPr="00E33D54" w:rsidRDefault="00E33D54" w:rsidP="00E33D54">
            <w:pPr>
              <w:rPr>
                <w:rFonts w:ascii="Arial" w:hAnsi="Arial" w:cs="Arial"/>
                <w:color w:val="080000"/>
                <w:sz w:val="20"/>
                <w:szCs w:val="20"/>
                <w:lang w:val="en-BB" w:eastAsia="en-BB"/>
              </w:rPr>
            </w:pPr>
            <w:r w:rsidRPr="00E33D54">
              <w:rPr>
                <w:rFonts w:ascii="Arial" w:hAnsi="Arial" w:cs="Arial"/>
                <w:color w:val="080000"/>
                <w:sz w:val="20"/>
                <w:szCs w:val="20"/>
                <w:lang w:val="en-BB" w:eastAsia="en-BB"/>
              </w:rPr>
              <w:t> </w:t>
            </w:r>
          </w:p>
        </w:tc>
        <w:tc>
          <w:tcPr>
            <w:tcW w:w="1120" w:type="dxa"/>
            <w:tcBorders>
              <w:top w:val="nil"/>
              <w:left w:val="nil"/>
              <w:bottom w:val="single" w:sz="4" w:space="0" w:color="auto"/>
              <w:right w:val="single" w:sz="4" w:space="0" w:color="auto"/>
            </w:tcBorders>
            <w:shd w:val="clear" w:color="auto" w:fill="auto"/>
            <w:noWrap/>
            <w:vAlign w:val="bottom"/>
            <w:hideMark/>
          </w:tcPr>
          <w:p w14:paraId="29DC91D6" w14:textId="77777777" w:rsidR="00E33D54" w:rsidRPr="00E33D54" w:rsidRDefault="00E33D54" w:rsidP="00E33D54">
            <w:pPr>
              <w:rPr>
                <w:rFonts w:ascii="Arial" w:hAnsi="Arial" w:cs="Arial"/>
                <w:color w:val="080000"/>
                <w:sz w:val="20"/>
                <w:szCs w:val="20"/>
                <w:lang w:val="en-BB" w:eastAsia="en-BB"/>
              </w:rPr>
            </w:pPr>
            <w:r w:rsidRPr="00E33D54">
              <w:rPr>
                <w:rFonts w:ascii="Arial" w:hAnsi="Arial" w:cs="Arial"/>
                <w:color w:val="080000"/>
                <w:sz w:val="20"/>
                <w:szCs w:val="20"/>
                <w:lang w:val="en-BB" w:eastAsia="en-BB"/>
              </w:rPr>
              <w:t> </w:t>
            </w:r>
          </w:p>
        </w:tc>
        <w:tc>
          <w:tcPr>
            <w:tcW w:w="800" w:type="dxa"/>
            <w:tcBorders>
              <w:top w:val="nil"/>
              <w:left w:val="nil"/>
              <w:bottom w:val="single" w:sz="4" w:space="0" w:color="auto"/>
              <w:right w:val="single" w:sz="4" w:space="0" w:color="auto"/>
            </w:tcBorders>
            <w:shd w:val="clear" w:color="auto" w:fill="auto"/>
            <w:noWrap/>
            <w:vAlign w:val="bottom"/>
            <w:hideMark/>
          </w:tcPr>
          <w:p w14:paraId="0DD396C9" w14:textId="77777777" w:rsidR="00E33D54" w:rsidRPr="00E33D54" w:rsidRDefault="00E33D54" w:rsidP="00E33D54">
            <w:pPr>
              <w:rPr>
                <w:rFonts w:ascii="Arial" w:hAnsi="Arial" w:cs="Arial"/>
                <w:color w:val="000000"/>
                <w:sz w:val="20"/>
                <w:szCs w:val="20"/>
                <w:lang w:val="en-BB" w:eastAsia="en-BB"/>
              </w:rPr>
            </w:pPr>
            <w:r w:rsidRPr="00E33D54">
              <w:rPr>
                <w:rFonts w:ascii="Arial" w:hAnsi="Arial" w:cs="Arial"/>
                <w:color w:val="000000"/>
                <w:sz w:val="20"/>
                <w:szCs w:val="20"/>
                <w:lang w:val="en-BB" w:eastAsia="en-BB"/>
              </w:rPr>
              <w:t> </w:t>
            </w:r>
          </w:p>
        </w:tc>
        <w:tc>
          <w:tcPr>
            <w:tcW w:w="800" w:type="dxa"/>
            <w:tcBorders>
              <w:top w:val="nil"/>
              <w:left w:val="nil"/>
              <w:bottom w:val="single" w:sz="4" w:space="0" w:color="auto"/>
              <w:right w:val="single" w:sz="4" w:space="0" w:color="auto"/>
            </w:tcBorders>
            <w:shd w:val="clear" w:color="auto" w:fill="auto"/>
            <w:noWrap/>
            <w:vAlign w:val="bottom"/>
            <w:hideMark/>
          </w:tcPr>
          <w:p w14:paraId="094C60E9" w14:textId="77777777" w:rsidR="00E33D54" w:rsidRPr="00E33D54" w:rsidRDefault="00E33D54" w:rsidP="00E33D54">
            <w:pPr>
              <w:rPr>
                <w:rFonts w:ascii="Arial" w:hAnsi="Arial" w:cs="Arial"/>
                <w:color w:val="000000"/>
                <w:sz w:val="20"/>
                <w:szCs w:val="20"/>
                <w:lang w:val="en-BB" w:eastAsia="en-BB"/>
              </w:rPr>
            </w:pPr>
            <w:r w:rsidRPr="00E33D54">
              <w:rPr>
                <w:rFonts w:ascii="Arial" w:hAnsi="Arial" w:cs="Arial"/>
                <w:color w:val="000000"/>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14:paraId="522E6D7C" w14:textId="77777777" w:rsidR="00E33D54" w:rsidRPr="00E33D54" w:rsidRDefault="00E33D54" w:rsidP="00E33D54">
            <w:pPr>
              <w:rPr>
                <w:rFonts w:ascii="Arial" w:hAnsi="Arial" w:cs="Arial"/>
                <w:color w:val="000000"/>
                <w:sz w:val="20"/>
                <w:szCs w:val="20"/>
                <w:lang w:val="en-BB" w:eastAsia="en-BB"/>
              </w:rPr>
            </w:pPr>
            <w:r w:rsidRPr="00E33D54">
              <w:rPr>
                <w:rFonts w:ascii="Arial" w:hAnsi="Arial" w:cs="Arial"/>
                <w:color w:val="000000"/>
                <w:sz w:val="20"/>
                <w:szCs w:val="20"/>
                <w:lang w:val="en-BB" w:eastAsia="en-BB"/>
              </w:rPr>
              <w:t> </w:t>
            </w:r>
          </w:p>
        </w:tc>
        <w:tc>
          <w:tcPr>
            <w:tcW w:w="912" w:type="dxa"/>
            <w:tcBorders>
              <w:top w:val="nil"/>
              <w:left w:val="nil"/>
              <w:bottom w:val="single" w:sz="4" w:space="0" w:color="auto"/>
              <w:right w:val="single" w:sz="4" w:space="0" w:color="auto"/>
            </w:tcBorders>
            <w:shd w:val="clear" w:color="auto" w:fill="auto"/>
            <w:noWrap/>
            <w:vAlign w:val="bottom"/>
            <w:hideMark/>
          </w:tcPr>
          <w:p w14:paraId="5A2B19A5" w14:textId="77777777" w:rsidR="00E33D54" w:rsidRPr="00E33D54" w:rsidRDefault="00E33D54" w:rsidP="00E33D54">
            <w:pPr>
              <w:rPr>
                <w:rFonts w:ascii="Arial" w:hAnsi="Arial" w:cs="Arial"/>
                <w:color w:val="000000"/>
                <w:sz w:val="20"/>
                <w:szCs w:val="20"/>
                <w:lang w:val="en-BB" w:eastAsia="en-BB"/>
              </w:rPr>
            </w:pPr>
            <w:r w:rsidRPr="00E33D54">
              <w:rPr>
                <w:rFonts w:ascii="Arial" w:hAnsi="Arial" w:cs="Arial"/>
                <w:color w:val="000000"/>
                <w:sz w:val="20"/>
                <w:szCs w:val="20"/>
                <w:lang w:val="en-BB" w:eastAsia="en-BB"/>
              </w:rPr>
              <w:t> </w:t>
            </w:r>
          </w:p>
        </w:tc>
        <w:tc>
          <w:tcPr>
            <w:tcW w:w="893" w:type="dxa"/>
            <w:tcBorders>
              <w:top w:val="nil"/>
              <w:left w:val="nil"/>
              <w:bottom w:val="single" w:sz="4" w:space="0" w:color="auto"/>
              <w:right w:val="single" w:sz="4" w:space="0" w:color="auto"/>
            </w:tcBorders>
            <w:shd w:val="clear" w:color="auto" w:fill="auto"/>
            <w:noWrap/>
            <w:vAlign w:val="bottom"/>
            <w:hideMark/>
          </w:tcPr>
          <w:p w14:paraId="4283A27D" w14:textId="77777777" w:rsidR="00E33D54" w:rsidRPr="00E33D54" w:rsidRDefault="00E33D54" w:rsidP="00E33D54">
            <w:pPr>
              <w:rPr>
                <w:rFonts w:ascii="Arial" w:hAnsi="Arial" w:cs="Arial"/>
                <w:color w:val="000000"/>
                <w:sz w:val="20"/>
                <w:szCs w:val="20"/>
                <w:lang w:val="en-BB" w:eastAsia="en-BB"/>
              </w:rPr>
            </w:pPr>
            <w:r w:rsidRPr="00E33D54">
              <w:rPr>
                <w:rFonts w:ascii="Arial" w:hAnsi="Arial" w:cs="Arial"/>
                <w:color w:val="000000"/>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14:paraId="4EFD5D31" w14:textId="77777777" w:rsidR="00E33D54" w:rsidRPr="00E33D54" w:rsidRDefault="00E33D54" w:rsidP="00E33D54">
            <w:pPr>
              <w:rPr>
                <w:rFonts w:ascii="Arial" w:hAnsi="Arial" w:cs="Arial"/>
                <w:color w:val="000000"/>
                <w:sz w:val="20"/>
                <w:szCs w:val="20"/>
                <w:lang w:val="en-BB" w:eastAsia="en-BB"/>
              </w:rPr>
            </w:pPr>
            <w:r w:rsidRPr="00E33D54">
              <w:rPr>
                <w:rFonts w:ascii="Arial" w:hAnsi="Arial" w:cs="Arial"/>
                <w:color w:val="000000"/>
                <w:sz w:val="20"/>
                <w:szCs w:val="20"/>
                <w:lang w:val="en-BB" w:eastAsia="en-BB"/>
              </w:rPr>
              <w:t> </w:t>
            </w:r>
          </w:p>
        </w:tc>
        <w:tc>
          <w:tcPr>
            <w:tcW w:w="820" w:type="dxa"/>
            <w:tcBorders>
              <w:top w:val="nil"/>
              <w:left w:val="nil"/>
              <w:bottom w:val="single" w:sz="4" w:space="0" w:color="auto"/>
              <w:right w:val="single" w:sz="4" w:space="0" w:color="auto"/>
            </w:tcBorders>
            <w:shd w:val="clear" w:color="auto" w:fill="auto"/>
            <w:noWrap/>
            <w:vAlign w:val="bottom"/>
            <w:hideMark/>
          </w:tcPr>
          <w:p w14:paraId="68ECFB16" w14:textId="77777777" w:rsidR="00E33D54" w:rsidRPr="00E33D54" w:rsidRDefault="00E33D54" w:rsidP="00E33D54">
            <w:pPr>
              <w:rPr>
                <w:rFonts w:ascii="Arial" w:hAnsi="Arial" w:cs="Arial"/>
                <w:color w:val="000000"/>
                <w:sz w:val="20"/>
                <w:szCs w:val="20"/>
                <w:lang w:val="en-BB" w:eastAsia="en-BB"/>
              </w:rPr>
            </w:pPr>
            <w:r w:rsidRPr="00E33D54">
              <w:rPr>
                <w:rFonts w:ascii="Arial" w:hAnsi="Arial" w:cs="Arial"/>
                <w:color w:val="000000"/>
                <w:sz w:val="20"/>
                <w:szCs w:val="20"/>
                <w:lang w:val="en-BB" w:eastAsia="en-BB"/>
              </w:rPr>
              <w:t> </w:t>
            </w:r>
          </w:p>
        </w:tc>
        <w:tc>
          <w:tcPr>
            <w:tcW w:w="939" w:type="dxa"/>
            <w:tcBorders>
              <w:top w:val="nil"/>
              <w:left w:val="nil"/>
              <w:bottom w:val="single" w:sz="4" w:space="0" w:color="auto"/>
              <w:right w:val="single" w:sz="4" w:space="0" w:color="auto"/>
            </w:tcBorders>
            <w:shd w:val="clear" w:color="auto" w:fill="auto"/>
            <w:noWrap/>
            <w:vAlign w:val="bottom"/>
            <w:hideMark/>
          </w:tcPr>
          <w:p w14:paraId="66697679" w14:textId="77777777" w:rsidR="00E33D54" w:rsidRPr="00E33D54" w:rsidRDefault="00E33D54" w:rsidP="00E33D54">
            <w:pPr>
              <w:rPr>
                <w:rFonts w:ascii="Arial" w:hAnsi="Arial" w:cs="Arial"/>
                <w:color w:val="000000"/>
                <w:sz w:val="20"/>
                <w:szCs w:val="20"/>
                <w:lang w:val="en-BB" w:eastAsia="en-BB"/>
              </w:rPr>
            </w:pPr>
            <w:r w:rsidRPr="00E33D54">
              <w:rPr>
                <w:rFonts w:ascii="Arial" w:hAnsi="Arial" w:cs="Arial"/>
                <w:color w:val="000000"/>
                <w:sz w:val="20"/>
                <w:szCs w:val="20"/>
                <w:lang w:val="en-BB" w:eastAsia="en-BB"/>
              </w:rPr>
              <w:t> </w:t>
            </w:r>
          </w:p>
        </w:tc>
        <w:tc>
          <w:tcPr>
            <w:tcW w:w="942" w:type="dxa"/>
            <w:tcBorders>
              <w:top w:val="nil"/>
              <w:left w:val="nil"/>
              <w:bottom w:val="single" w:sz="4" w:space="0" w:color="auto"/>
              <w:right w:val="single" w:sz="4" w:space="0" w:color="auto"/>
            </w:tcBorders>
            <w:shd w:val="clear" w:color="auto" w:fill="auto"/>
            <w:noWrap/>
            <w:vAlign w:val="bottom"/>
            <w:hideMark/>
          </w:tcPr>
          <w:p w14:paraId="76F2E6FB" w14:textId="77777777" w:rsidR="00E33D54" w:rsidRPr="00E33D54" w:rsidRDefault="00E33D54" w:rsidP="00E33D54">
            <w:pPr>
              <w:rPr>
                <w:rFonts w:ascii="Arial" w:hAnsi="Arial" w:cs="Arial"/>
                <w:color w:val="000000"/>
                <w:sz w:val="20"/>
                <w:szCs w:val="20"/>
                <w:lang w:val="en-BB" w:eastAsia="en-BB"/>
              </w:rPr>
            </w:pPr>
            <w:r w:rsidRPr="00E33D54">
              <w:rPr>
                <w:rFonts w:ascii="Arial" w:hAnsi="Arial" w:cs="Arial"/>
                <w:color w:val="000000"/>
                <w:sz w:val="20"/>
                <w:szCs w:val="20"/>
                <w:lang w:val="en-BB" w:eastAsia="en-BB"/>
              </w:rPr>
              <w:t> </w:t>
            </w:r>
          </w:p>
        </w:tc>
      </w:tr>
      <w:tr w:rsidR="00E33D54" w:rsidRPr="00E33D54" w14:paraId="46B0664D" w14:textId="77777777" w:rsidTr="007F19A4">
        <w:trPr>
          <w:gridAfter w:val="1"/>
          <w:wAfter w:w="12" w:type="dxa"/>
          <w:trHeight w:val="300"/>
          <w:jc w:val="center"/>
        </w:trPr>
        <w:tc>
          <w:tcPr>
            <w:tcW w:w="4919" w:type="dxa"/>
            <w:tcBorders>
              <w:top w:val="nil"/>
              <w:left w:val="single" w:sz="4" w:space="0" w:color="auto"/>
              <w:bottom w:val="single" w:sz="4" w:space="0" w:color="auto"/>
              <w:right w:val="single" w:sz="4" w:space="0" w:color="auto"/>
            </w:tcBorders>
            <w:shd w:val="clear" w:color="auto" w:fill="auto"/>
            <w:noWrap/>
            <w:vAlign w:val="center"/>
            <w:hideMark/>
          </w:tcPr>
          <w:p w14:paraId="50E9F6F4" w14:textId="77777777" w:rsidR="00E33D54" w:rsidRPr="00E33D54" w:rsidRDefault="00E33D54" w:rsidP="00E33D54">
            <w:pPr>
              <w:rPr>
                <w:rFonts w:ascii="Calibri" w:hAnsi="Calibri" w:cs="Calibri"/>
                <w:b/>
                <w:bCs/>
                <w:sz w:val="22"/>
                <w:szCs w:val="22"/>
                <w:lang w:val="en-BB" w:eastAsia="en-BB"/>
              </w:rPr>
            </w:pPr>
            <w:r w:rsidRPr="00E33D54">
              <w:rPr>
                <w:rFonts w:ascii="Calibri" w:hAnsi="Calibri" w:cs="Calibri"/>
                <w:b/>
                <w:bCs/>
                <w:sz w:val="22"/>
                <w:szCs w:val="22"/>
                <w:lang w:val="en-BB" w:eastAsia="en-BB"/>
              </w:rPr>
              <w:t xml:space="preserve">TOTAL SHARES BOUGHT &amp; SOLD </w:t>
            </w:r>
          </w:p>
        </w:tc>
        <w:tc>
          <w:tcPr>
            <w:tcW w:w="1276" w:type="dxa"/>
            <w:tcBorders>
              <w:top w:val="nil"/>
              <w:left w:val="nil"/>
              <w:bottom w:val="single" w:sz="4" w:space="0" w:color="auto"/>
              <w:right w:val="single" w:sz="4" w:space="0" w:color="auto"/>
            </w:tcBorders>
            <w:shd w:val="clear" w:color="auto" w:fill="auto"/>
            <w:noWrap/>
            <w:vAlign w:val="bottom"/>
            <w:hideMark/>
          </w:tcPr>
          <w:p w14:paraId="3AB3C003" w14:textId="77777777" w:rsidR="00E33D54" w:rsidRPr="00E33D54" w:rsidRDefault="00E33D54" w:rsidP="00E33D54">
            <w:pPr>
              <w:rPr>
                <w:rFonts w:ascii="Arial" w:hAnsi="Arial" w:cs="Arial"/>
                <w:sz w:val="20"/>
                <w:szCs w:val="20"/>
                <w:lang w:val="en-BB" w:eastAsia="en-BB"/>
              </w:rPr>
            </w:pPr>
            <w:r w:rsidRPr="00E33D54">
              <w:rPr>
                <w:rFonts w:ascii="Arial" w:hAnsi="Arial" w:cs="Arial"/>
                <w:sz w:val="20"/>
                <w:szCs w:val="20"/>
                <w:lang w:val="en-BB" w:eastAsia="en-BB"/>
              </w:rPr>
              <w:t> </w:t>
            </w:r>
          </w:p>
        </w:tc>
        <w:tc>
          <w:tcPr>
            <w:tcW w:w="1120" w:type="dxa"/>
            <w:tcBorders>
              <w:top w:val="nil"/>
              <w:left w:val="nil"/>
              <w:bottom w:val="single" w:sz="4" w:space="0" w:color="auto"/>
              <w:right w:val="single" w:sz="4" w:space="0" w:color="auto"/>
            </w:tcBorders>
            <w:shd w:val="clear" w:color="auto" w:fill="auto"/>
            <w:noWrap/>
            <w:vAlign w:val="center"/>
            <w:hideMark/>
          </w:tcPr>
          <w:p w14:paraId="1CDA16F9" w14:textId="2D3D394C" w:rsidR="00E33D54" w:rsidRPr="00E33D54" w:rsidRDefault="00E33D54" w:rsidP="00E33D54">
            <w:pPr>
              <w:jc w:val="right"/>
              <w:rPr>
                <w:rFonts w:ascii="Calibri" w:hAnsi="Calibri" w:cs="Calibri"/>
                <w:b/>
                <w:bCs/>
                <w:sz w:val="22"/>
                <w:szCs w:val="22"/>
                <w:lang w:val="en-BB" w:eastAsia="en-BB"/>
              </w:rPr>
            </w:pPr>
            <w:r w:rsidRPr="00E33D54">
              <w:rPr>
                <w:rFonts w:ascii="Calibri" w:hAnsi="Calibri" w:cs="Calibri"/>
                <w:b/>
                <w:bCs/>
                <w:sz w:val="22"/>
                <w:szCs w:val="22"/>
                <w:lang w:val="en-BB" w:eastAsia="en-BB"/>
              </w:rPr>
              <w:t xml:space="preserve">-   </w:t>
            </w:r>
          </w:p>
        </w:tc>
        <w:tc>
          <w:tcPr>
            <w:tcW w:w="800" w:type="dxa"/>
            <w:tcBorders>
              <w:top w:val="nil"/>
              <w:left w:val="nil"/>
              <w:bottom w:val="single" w:sz="4" w:space="0" w:color="auto"/>
              <w:right w:val="single" w:sz="4" w:space="0" w:color="auto"/>
            </w:tcBorders>
            <w:shd w:val="clear" w:color="auto" w:fill="auto"/>
            <w:noWrap/>
            <w:vAlign w:val="bottom"/>
            <w:hideMark/>
          </w:tcPr>
          <w:p w14:paraId="75B006CD" w14:textId="77777777" w:rsidR="00E33D54" w:rsidRPr="00E33D54" w:rsidRDefault="00E33D54" w:rsidP="00E33D54">
            <w:pPr>
              <w:rPr>
                <w:rFonts w:ascii="Calibri" w:hAnsi="Calibri" w:cs="Calibri"/>
                <w:sz w:val="22"/>
                <w:szCs w:val="22"/>
                <w:lang w:val="en-BB" w:eastAsia="en-BB"/>
              </w:rPr>
            </w:pPr>
            <w:r w:rsidRPr="00E33D54">
              <w:rPr>
                <w:rFonts w:ascii="Calibri" w:hAnsi="Calibri" w:cs="Calibri"/>
                <w:sz w:val="22"/>
                <w:szCs w:val="22"/>
                <w:lang w:val="en-BB" w:eastAsia="en-BB"/>
              </w:rPr>
              <w:t> </w:t>
            </w:r>
          </w:p>
        </w:tc>
        <w:tc>
          <w:tcPr>
            <w:tcW w:w="800" w:type="dxa"/>
            <w:tcBorders>
              <w:top w:val="nil"/>
              <w:left w:val="nil"/>
              <w:bottom w:val="single" w:sz="4" w:space="0" w:color="auto"/>
              <w:right w:val="single" w:sz="4" w:space="0" w:color="auto"/>
            </w:tcBorders>
            <w:shd w:val="clear" w:color="auto" w:fill="auto"/>
            <w:noWrap/>
            <w:vAlign w:val="bottom"/>
            <w:hideMark/>
          </w:tcPr>
          <w:p w14:paraId="7D01D716" w14:textId="77777777" w:rsidR="00E33D54" w:rsidRPr="00E33D54" w:rsidRDefault="00E33D54" w:rsidP="00E33D54">
            <w:pPr>
              <w:rPr>
                <w:rFonts w:ascii="Calibri" w:hAnsi="Calibri" w:cs="Calibri"/>
                <w:sz w:val="22"/>
                <w:szCs w:val="22"/>
                <w:lang w:val="en-BB" w:eastAsia="en-BB"/>
              </w:rPr>
            </w:pPr>
            <w:r w:rsidRPr="00E33D54">
              <w:rPr>
                <w:rFonts w:ascii="Calibri" w:hAnsi="Calibri" w:cs="Calibri"/>
                <w:sz w:val="22"/>
                <w:szCs w:val="22"/>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14:paraId="4AA5677E" w14:textId="77777777" w:rsidR="00E33D54" w:rsidRPr="00E33D54" w:rsidRDefault="00E33D54" w:rsidP="00E33D54">
            <w:pPr>
              <w:rPr>
                <w:rFonts w:ascii="Calibri" w:hAnsi="Calibri" w:cs="Calibri"/>
                <w:sz w:val="22"/>
                <w:szCs w:val="22"/>
                <w:lang w:val="en-BB" w:eastAsia="en-BB"/>
              </w:rPr>
            </w:pPr>
            <w:r w:rsidRPr="00E33D54">
              <w:rPr>
                <w:rFonts w:ascii="Calibri" w:hAnsi="Calibri" w:cs="Calibri"/>
                <w:sz w:val="22"/>
                <w:szCs w:val="22"/>
                <w:lang w:val="en-BB" w:eastAsia="en-BB"/>
              </w:rPr>
              <w:t> </w:t>
            </w:r>
          </w:p>
        </w:tc>
        <w:tc>
          <w:tcPr>
            <w:tcW w:w="912" w:type="dxa"/>
            <w:tcBorders>
              <w:top w:val="nil"/>
              <w:left w:val="nil"/>
              <w:bottom w:val="single" w:sz="4" w:space="0" w:color="auto"/>
              <w:right w:val="single" w:sz="4" w:space="0" w:color="auto"/>
            </w:tcBorders>
            <w:shd w:val="clear" w:color="auto" w:fill="auto"/>
            <w:noWrap/>
            <w:vAlign w:val="bottom"/>
            <w:hideMark/>
          </w:tcPr>
          <w:p w14:paraId="46803A65" w14:textId="77777777" w:rsidR="00E33D54" w:rsidRPr="00E33D54" w:rsidRDefault="00E33D54" w:rsidP="00E33D54">
            <w:pPr>
              <w:rPr>
                <w:rFonts w:ascii="Calibri" w:hAnsi="Calibri" w:cs="Calibri"/>
                <w:sz w:val="22"/>
                <w:szCs w:val="22"/>
                <w:lang w:val="en-BB" w:eastAsia="en-BB"/>
              </w:rPr>
            </w:pPr>
            <w:r w:rsidRPr="00E33D54">
              <w:rPr>
                <w:rFonts w:ascii="Calibri" w:hAnsi="Calibri" w:cs="Calibri"/>
                <w:sz w:val="22"/>
                <w:szCs w:val="22"/>
                <w:lang w:val="en-BB" w:eastAsia="en-BB"/>
              </w:rPr>
              <w:t> </w:t>
            </w:r>
          </w:p>
        </w:tc>
        <w:tc>
          <w:tcPr>
            <w:tcW w:w="893" w:type="dxa"/>
            <w:tcBorders>
              <w:top w:val="nil"/>
              <w:left w:val="nil"/>
              <w:bottom w:val="single" w:sz="4" w:space="0" w:color="auto"/>
              <w:right w:val="single" w:sz="4" w:space="0" w:color="auto"/>
            </w:tcBorders>
            <w:shd w:val="clear" w:color="auto" w:fill="auto"/>
            <w:noWrap/>
            <w:vAlign w:val="bottom"/>
            <w:hideMark/>
          </w:tcPr>
          <w:p w14:paraId="404D0491" w14:textId="77777777" w:rsidR="00E33D54" w:rsidRPr="00E33D54" w:rsidRDefault="00E33D54" w:rsidP="00E33D54">
            <w:pPr>
              <w:rPr>
                <w:rFonts w:ascii="Calibri" w:hAnsi="Calibri" w:cs="Calibri"/>
                <w:sz w:val="22"/>
                <w:szCs w:val="22"/>
                <w:lang w:val="en-BB" w:eastAsia="en-BB"/>
              </w:rPr>
            </w:pPr>
            <w:r w:rsidRPr="00E33D54">
              <w:rPr>
                <w:rFonts w:ascii="Calibri" w:hAnsi="Calibri" w:cs="Calibri"/>
                <w:sz w:val="22"/>
                <w:szCs w:val="22"/>
                <w:lang w:val="en-BB" w:eastAsia="en-BB"/>
              </w:rPr>
              <w:t> </w:t>
            </w:r>
          </w:p>
        </w:tc>
        <w:tc>
          <w:tcPr>
            <w:tcW w:w="828" w:type="dxa"/>
            <w:tcBorders>
              <w:top w:val="nil"/>
              <w:left w:val="nil"/>
              <w:bottom w:val="single" w:sz="4" w:space="0" w:color="auto"/>
              <w:right w:val="single" w:sz="4" w:space="0" w:color="auto"/>
            </w:tcBorders>
            <w:shd w:val="clear" w:color="auto" w:fill="auto"/>
            <w:noWrap/>
            <w:vAlign w:val="center"/>
            <w:hideMark/>
          </w:tcPr>
          <w:p w14:paraId="65B4FA47" w14:textId="77777777" w:rsidR="00E33D54" w:rsidRPr="00E33D54" w:rsidRDefault="00E33D54" w:rsidP="00E33D54">
            <w:pPr>
              <w:rPr>
                <w:rFonts w:ascii="Calibri" w:hAnsi="Calibri" w:cs="Calibri"/>
                <w:sz w:val="22"/>
                <w:szCs w:val="22"/>
                <w:lang w:val="en-BB" w:eastAsia="en-BB"/>
              </w:rPr>
            </w:pPr>
            <w:r w:rsidRPr="00E33D54">
              <w:rPr>
                <w:rFonts w:ascii="Calibri" w:hAnsi="Calibri" w:cs="Calibri"/>
                <w:sz w:val="22"/>
                <w:szCs w:val="22"/>
                <w:lang w:val="en-BB" w:eastAsia="en-BB"/>
              </w:rPr>
              <w:t> </w:t>
            </w:r>
          </w:p>
        </w:tc>
        <w:tc>
          <w:tcPr>
            <w:tcW w:w="820" w:type="dxa"/>
            <w:tcBorders>
              <w:top w:val="nil"/>
              <w:left w:val="nil"/>
              <w:bottom w:val="single" w:sz="4" w:space="0" w:color="auto"/>
              <w:right w:val="single" w:sz="4" w:space="0" w:color="auto"/>
            </w:tcBorders>
            <w:shd w:val="clear" w:color="auto" w:fill="auto"/>
            <w:noWrap/>
            <w:vAlign w:val="center"/>
            <w:hideMark/>
          </w:tcPr>
          <w:p w14:paraId="6AF25A32" w14:textId="77777777" w:rsidR="00E33D54" w:rsidRPr="00E33D54" w:rsidRDefault="00E33D54" w:rsidP="00E33D54">
            <w:pPr>
              <w:rPr>
                <w:rFonts w:ascii="Calibri" w:hAnsi="Calibri" w:cs="Calibri"/>
                <w:sz w:val="22"/>
                <w:szCs w:val="22"/>
                <w:lang w:val="en-BB" w:eastAsia="en-BB"/>
              </w:rPr>
            </w:pPr>
            <w:r w:rsidRPr="00E33D54">
              <w:rPr>
                <w:rFonts w:ascii="Calibri" w:hAnsi="Calibri" w:cs="Calibri"/>
                <w:sz w:val="22"/>
                <w:szCs w:val="22"/>
                <w:lang w:val="en-BB" w:eastAsia="en-BB"/>
              </w:rPr>
              <w:t> </w:t>
            </w:r>
          </w:p>
        </w:tc>
        <w:tc>
          <w:tcPr>
            <w:tcW w:w="939" w:type="dxa"/>
            <w:tcBorders>
              <w:top w:val="nil"/>
              <w:left w:val="nil"/>
              <w:bottom w:val="single" w:sz="4" w:space="0" w:color="auto"/>
              <w:right w:val="single" w:sz="4" w:space="0" w:color="auto"/>
            </w:tcBorders>
            <w:shd w:val="clear" w:color="auto" w:fill="auto"/>
            <w:noWrap/>
            <w:vAlign w:val="center"/>
            <w:hideMark/>
          </w:tcPr>
          <w:p w14:paraId="6E7B1949" w14:textId="77777777" w:rsidR="00E33D54" w:rsidRPr="00E33D54" w:rsidRDefault="00E33D54" w:rsidP="00E33D54">
            <w:pPr>
              <w:rPr>
                <w:rFonts w:ascii="Calibri" w:hAnsi="Calibri" w:cs="Calibri"/>
                <w:sz w:val="22"/>
                <w:szCs w:val="22"/>
                <w:lang w:val="en-BB" w:eastAsia="en-BB"/>
              </w:rPr>
            </w:pPr>
            <w:r w:rsidRPr="00E33D54">
              <w:rPr>
                <w:rFonts w:ascii="Calibri" w:hAnsi="Calibri" w:cs="Calibri"/>
                <w:sz w:val="22"/>
                <w:szCs w:val="22"/>
                <w:lang w:val="en-BB" w:eastAsia="en-BB"/>
              </w:rPr>
              <w:t> </w:t>
            </w:r>
          </w:p>
        </w:tc>
        <w:tc>
          <w:tcPr>
            <w:tcW w:w="942" w:type="dxa"/>
            <w:tcBorders>
              <w:top w:val="nil"/>
              <w:left w:val="nil"/>
              <w:bottom w:val="single" w:sz="4" w:space="0" w:color="auto"/>
              <w:right w:val="single" w:sz="4" w:space="0" w:color="auto"/>
            </w:tcBorders>
            <w:shd w:val="clear" w:color="auto" w:fill="auto"/>
            <w:noWrap/>
            <w:vAlign w:val="center"/>
            <w:hideMark/>
          </w:tcPr>
          <w:p w14:paraId="0385FFBB" w14:textId="77777777" w:rsidR="00E33D54" w:rsidRPr="00E33D54" w:rsidRDefault="00E33D54" w:rsidP="00E33D54">
            <w:pPr>
              <w:rPr>
                <w:rFonts w:ascii="Calibri" w:hAnsi="Calibri" w:cs="Calibri"/>
                <w:sz w:val="22"/>
                <w:szCs w:val="22"/>
                <w:lang w:val="en-BB" w:eastAsia="en-BB"/>
              </w:rPr>
            </w:pPr>
            <w:r w:rsidRPr="00E33D54">
              <w:rPr>
                <w:rFonts w:ascii="Calibri" w:hAnsi="Calibri" w:cs="Calibri"/>
                <w:sz w:val="22"/>
                <w:szCs w:val="22"/>
                <w:lang w:val="en-BB" w:eastAsia="en-BB"/>
              </w:rPr>
              <w:t> </w:t>
            </w:r>
          </w:p>
        </w:tc>
      </w:tr>
      <w:tr w:rsidR="00E33D54" w:rsidRPr="00E33D54" w14:paraId="5959A6A5" w14:textId="77777777" w:rsidTr="007F19A4">
        <w:trPr>
          <w:gridAfter w:val="1"/>
          <w:wAfter w:w="12" w:type="dxa"/>
          <w:trHeight w:val="300"/>
          <w:jc w:val="center"/>
        </w:trPr>
        <w:tc>
          <w:tcPr>
            <w:tcW w:w="4919" w:type="dxa"/>
            <w:tcBorders>
              <w:top w:val="nil"/>
              <w:left w:val="single" w:sz="4" w:space="0" w:color="auto"/>
              <w:bottom w:val="single" w:sz="4" w:space="0" w:color="auto"/>
              <w:right w:val="single" w:sz="4" w:space="0" w:color="auto"/>
            </w:tcBorders>
            <w:shd w:val="clear" w:color="auto" w:fill="auto"/>
            <w:vAlign w:val="bottom"/>
            <w:hideMark/>
          </w:tcPr>
          <w:p w14:paraId="785168BE" w14:textId="77777777" w:rsidR="00E33D54" w:rsidRPr="00E33D54" w:rsidRDefault="00E33D54" w:rsidP="00E33D54">
            <w:pPr>
              <w:rPr>
                <w:rFonts w:ascii="Arial" w:hAnsi="Arial" w:cs="Arial"/>
                <w:color w:val="FF0000"/>
                <w:sz w:val="20"/>
                <w:szCs w:val="20"/>
                <w:lang w:val="en-BB" w:eastAsia="en-BB"/>
              </w:rPr>
            </w:pPr>
            <w:r w:rsidRPr="00E33D54">
              <w:rPr>
                <w:rFonts w:ascii="Arial" w:hAnsi="Arial" w:cs="Arial"/>
                <w:color w:val="FF0000"/>
                <w:sz w:val="20"/>
                <w:szCs w:val="20"/>
                <w:lang w:val="en-BB" w:eastAsia="en-BB"/>
              </w:rPr>
              <w:t>* = Security is Trading X-</w:t>
            </w:r>
            <w:proofErr w:type="spellStart"/>
            <w:r w:rsidRPr="00E33D54">
              <w:rPr>
                <w:rFonts w:ascii="Arial" w:hAnsi="Arial" w:cs="Arial"/>
                <w:color w:val="FF0000"/>
                <w:sz w:val="20"/>
                <w:szCs w:val="20"/>
                <w:lang w:val="en-BB" w:eastAsia="en-BB"/>
              </w:rPr>
              <w:t>Div</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14:paraId="662C39E1" w14:textId="77777777" w:rsidR="00E33D54" w:rsidRPr="00E33D54" w:rsidRDefault="00E33D54" w:rsidP="00E33D54">
            <w:pPr>
              <w:rPr>
                <w:rFonts w:ascii="Calibri" w:hAnsi="Calibri" w:cs="Calibri"/>
                <w:color w:val="000000"/>
                <w:sz w:val="22"/>
                <w:szCs w:val="22"/>
                <w:lang w:val="en-BB" w:eastAsia="en-BB"/>
              </w:rPr>
            </w:pPr>
            <w:r w:rsidRPr="00E33D54">
              <w:rPr>
                <w:rFonts w:ascii="Calibri" w:hAnsi="Calibri" w:cs="Calibri"/>
                <w:color w:val="000000"/>
                <w:sz w:val="22"/>
                <w:szCs w:val="22"/>
                <w:lang w:val="en-BB" w:eastAsia="en-BB"/>
              </w:rPr>
              <w:t> </w:t>
            </w:r>
          </w:p>
        </w:tc>
        <w:tc>
          <w:tcPr>
            <w:tcW w:w="1120" w:type="dxa"/>
            <w:tcBorders>
              <w:top w:val="nil"/>
              <w:left w:val="nil"/>
              <w:bottom w:val="single" w:sz="4" w:space="0" w:color="auto"/>
              <w:right w:val="single" w:sz="4" w:space="0" w:color="auto"/>
            </w:tcBorders>
            <w:shd w:val="clear" w:color="auto" w:fill="auto"/>
            <w:noWrap/>
            <w:vAlign w:val="center"/>
            <w:hideMark/>
          </w:tcPr>
          <w:p w14:paraId="49B56C7E" w14:textId="77777777" w:rsidR="00E33D54" w:rsidRPr="00E33D54" w:rsidRDefault="00E33D54" w:rsidP="00E33D54">
            <w:pPr>
              <w:rPr>
                <w:rFonts w:ascii="Calibri" w:hAnsi="Calibri" w:cs="Calibri"/>
                <w:color w:val="000000"/>
                <w:sz w:val="22"/>
                <w:szCs w:val="22"/>
                <w:lang w:val="en-BB" w:eastAsia="en-BB"/>
              </w:rPr>
            </w:pPr>
            <w:r w:rsidRPr="00E33D54">
              <w:rPr>
                <w:rFonts w:ascii="Calibri" w:hAnsi="Calibri" w:cs="Calibri"/>
                <w:color w:val="000000"/>
                <w:sz w:val="22"/>
                <w:szCs w:val="22"/>
                <w:lang w:val="en-BB" w:eastAsia="en-BB"/>
              </w:rPr>
              <w:t> </w:t>
            </w:r>
          </w:p>
        </w:tc>
        <w:tc>
          <w:tcPr>
            <w:tcW w:w="800" w:type="dxa"/>
            <w:tcBorders>
              <w:top w:val="nil"/>
              <w:left w:val="nil"/>
              <w:bottom w:val="single" w:sz="4" w:space="0" w:color="auto"/>
              <w:right w:val="single" w:sz="4" w:space="0" w:color="auto"/>
            </w:tcBorders>
            <w:shd w:val="clear" w:color="auto" w:fill="auto"/>
            <w:noWrap/>
            <w:vAlign w:val="center"/>
            <w:hideMark/>
          </w:tcPr>
          <w:p w14:paraId="500FEBFF" w14:textId="77777777" w:rsidR="00E33D54" w:rsidRPr="00E33D54" w:rsidRDefault="00E33D54" w:rsidP="00E33D54">
            <w:pPr>
              <w:rPr>
                <w:rFonts w:ascii="Calibri" w:hAnsi="Calibri" w:cs="Calibri"/>
                <w:color w:val="000000"/>
                <w:sz w:val="22"/>
                <w:szCs w:val="22"/>
                <w:lang w:val="en-BB" w:eastAsia="en-BB"/>
              </w:rPr>
            </w:pPr>
            <w:r w:rsidRPr="00E33D54">
              <w:rPr>
                <w:rFonts w:ascii="Calibri" w:hAnsi="Calibri" w:cs="Calibri"/>
                <w:color w:val="000000"/>
                <w:sz w:val="22"/>
                <w:szCs w:val="22"/>
                <w:lang w:val="en-BB" w:eastAsia="en-BB"/>
              </w:rPr>
              <w:t> </w:t>
            </w:r>
          </w:p>
        </w:tc>
        <w:tc>
          <w:tcPr>
            <w:tcW w:w="800" w:type="dxa"/>
            <w:tcBorders>
              <w:top w:val="nil"/>
              <w:left w:val="nil"/>
              <w:bottom w:val="single" w:sz="4" w:space="0" w:color="auto"/>
              <w:right w:val="single" w:sz="4" w:space="0" w:color="auto"/>
            </w:tcBorders>
            <w:shd w:val="clear" w:color="auto" w:fill="auto"/>
            <w:noWrap/>
            <w:vAlign w:val="center"/>
            <w:hideMark/>
          </w:tcPr>
          <w:p w14:paraId="0DDD87C2" w14:textId="77777777" w:rsidR="00E33D54" w:rsidRPr="00E33D54" w:rsidRDefault="00E33D54" w:rsidP="00E33D54">
            <w:pPr>
              <w:rPr>
                <w:rFonts w:ascii="Calibri" w:hAnsi="Calibri" w:cs="Calibri"/>
                <w:color w:val="000000"/>
                <w:sz w:val="22"/>
                <w:szCs w:val="22"/>
                <w:lang w:val="en-BB" w:eastAsia="en-BB"/>
              </w:rPr>
            </w:pPr>
            <w:r w:rsidRPr="00E33D54">
              <w:rPr>
                <w:rFonts w:ascii="Calibri" w:hAnsi="Calibri" w:cs="Calibri"/>
                <w:color w:val="000000"/>
                <w:sz w:val="22"/>
                <w:szCs w:val="22"/>
                <w:lang w:val="en-BB" w:eastAsia="en-BB"/>
              </w:rPr>
              <w:t> </w:t>
            </w:r>
          </w:p>
        </w:tc>
        <w:tc>
          <w:tcPr>
            <w:tcW w:w="828" w:type="dxa"/>
            <w:tcBorders>
              <w:top w:val="nil"/>
              <w:left w:val="nil"/>
              <w:bottom w:val="single" w:sz="4" w:space="0" w:color="auto"/>
              <w:right w:val="single" w:sz="4" w:space="0" w:color="auto"/>
            </w:tcBorders>
            <w:shd w:val="clear" w:color="auto" w:fill="auto"/>
            <w:noWrap/>
            <w:vAlign w:val="center"/>
            <w:hideMark/>
          </w:tcPr>
          <w:p w14:paraId="06ADC318" w14:textId="77777777" w:rsidR="00E33D54" w:rsidRPr="00E33D54" w:rsidRDefault="00E33D54" w:rsidP="00E33D54">
            <w:pPr>
              <w:rPr>
                <w:rFonts w:ascii="Calibri" w:hAnsi="Calibri" w:cs="Calibri"/>
                <w:color w:val="000000"/>
                <w:sz w:val="22"/>
                <w:szCs w:val="22"/>
                <w:lang w:val="en-BB" w:eastAsia="en-BB"/>
              </w:rPr>
            </w:pPr>
            <w:r w:rsidRPr="00E33D54">
              <w:rPr>
                <w:rFonts w:ascii="Calibri" w:hAnsi="Calibri" w:cs="Calibri"/>
                <w:color w:val="000000"/>
                <w:sz w:val="22"/>
                <w:szCs w:val="22"/>
                <w:lang w:val="en-BB" w:eastAsia="en-BB"/>
              </w:rPr>
              <w:t> </w:t>
            </w:r>
          </w:p>
        </w:tc>
        <w:tc>
          <w:tcPr>
            <w:tcW w:w="912" w:type="dxa"/>
            <w:tcBorders>
              <w:top w:val="nil"/>
              <w:left w:val="nil"/>
              <w:bottom w:val="single" w:sz="4" w:space="0" w:color="auto"/>
              <w:right w:val="single" w:sz="4" w:space="0" w:color="auto"/>
            </w:tcBorders>
            <w:shd w:val="clear" w:color="auto" w:fill="auto"/>
            <w:noWrap/>
            <w:vAlign w:val="center"/>
            <w:hideMark/>
          </w:tcPr>
          <w:p w14:paraId="53222A3D" w14:textId="77777777" w:rsidR="00E33D54" w:rsidRPr="00E33D54" w:rsidRDefault="00E33D54" w:rsidP="00E33D54">
            <w:pPr>
              <w:rPr>
                <w:rFonts w:ascii="Calibri" w:hAnsi="Calibri" w:cs="Calibri"/>
                <w:color w:val="000000"/>
                <w:sz w:val="22"/>
                <w:szCs w:val="22"/>
                <w:lang w:val="en-BB" w:eastAsia="en-BB"/>
              </w:rPr>
            </w:pPr>
            <w:r w:rsidRPr="00E33D54">
              <w:rPr>
                <w:rFonts w:ascii="Calibri" w:hAnsi="Calibri" w:cs="Calibri"/>
                <w:color w:val="000000"/>
                <w:sz w:val="22"/>
                <w:szCs w:val="22"/>
                <w:lang w:val="en-BB" w:eastAsia="en-BB"/>
              </w:rPr>
              <w:t> </w:t>
            </w:r>
          </w:p>
        </w:tc>
        <w:tc>
          <w:tcPr>
            <w:tcW w:w="893" w:type="dxa"/>
            <w:tcBorders>
              <w:top w:val="nil"/>
              <w:left w:val="nil"/>
              <w:bottom w:val="single" w:sz="4" w:space="0" w:color="auto"/>
              <w:right w:val="single" w:sz="4" w:space="0" w:color="auto"/>
            </w:tcBorders>
            <w:shd w:val="clear" w:color="auto" w:fill="auto"/>
            <w:noWrap/>
            <w:vAlign w:val="center"/>
            <w:hideMark/>
          </w:tcPr>
          <w:p w14:paraId="60BB3AAD" w14:textId="77777777" w:rsidR="00E33D54" w:rsidRPr="00E33D54" w:rsidRDefault="00E33D54" w:rsidP="00E33D54">
            <w:pPr>
              <w:rPr>
                <w:rFonts w:ascii="Calibri" w:hAnsi="Calibri" w:cs="Calibri"/>
                <w:color w:val="000000"/>
                <w:sz w:val="22"/>
                <w:szCs w:val="22"/>
                <w:lang w:val="en-BB" w:eastAsia="en-BB"/>
              </w:rPr>
            </w:pPr>
            <w:r w:rsidRPr="00E33D54">
              <w:rPr>
                <w:rFonts w:ascii="Calibri" w:hAnsi="Calibri" w:cs="Calibri"/>
                <w:color w:val="000000"/>
                <w:sz w:val="22"/>
                <w:szCs w:val="22"/>
                <w:lang w:val="en-BB" w:eastAsia="en-BB"/>
              </w:rPr>
              <w:t> </w:t>
            </w:r>
          </w:p>
        </w:tc>
        <w:tc>
          <w:tcPr>
            <w:tcW w:w="828" w:type="dxa"/>
            <w:tcBorders>
              <w:top w:val="nil"/>
              <w:left w:val="nil"/>
              <w:bottom w:val="single" w:sz="4" w:space="0" w:color="auto"/>
              <w:right w:val="single" w:sz="4" w:space="0" w:color="auto"/>
            </w:tcBorders>
            <w:shd w:val="clear" w:color="auto" w:fill="auto"/>
            <w:noWrap/>
            <w:vAlign w:val="center"/>
            <w:hideMark/>
          </w:tcPr>
          <w:p w14:paraId="09C6FADC" w14:textId="77777777" w:rsidR="00E33D54" w:rsidRPr="00E33D54" w:rsidRDefault="00E33D54" w:rsidP="00E33D54">
            <w:pPr>
              <w:rPr>
                <w:rFonts w:ascii="Calibri" w:hAnsi="Calibri" w:cs="Calibri"/>
                <w:color w:val="000000"/>
                <w:sz w:val="22"/>
                <w:szCs w:val="22"/>
                <w:lang w:val="en-BB" w:eastAsia="en-BB"/>
              </w:rPr>
            </w:pPr>
            <w:r w:rsidRPr="00E33D54">
              <w:rPr>
                <w:rFonts w:ascii="Calibri" w:hAnsi="Calibri" w:cs="Calibri"/>
                <w:color w:val="000000"/>
                <w:sz w:val="22"/>
                <w:szCs w:val="22"/>
                <w:lang w:val="en-BB" w:eastAsia="en-BB"/>
              </w:rPr>
              <w:t> </w:t>
            </w:r>
          </w:p>
        </w:tc>
        <w:tc>
          <w:tcPr>
            <w:tcW w:w="820" w:type="dxa"/>
            <w:tcBorders>
              <w:top w:val="nil"/>
              <w:left w:val="nil"/>
              <w:bottom w:val="single" w:sz="4" w:space="0" w:color="auto"/>
              <w:right w:val="single" w:sz="4" w:space="0" w:color="auto"/>
            </w:tcBorders>
            <w:shd w:val="clear" w:color="auto" w:fill="auto"/>
            <w:noWrap/>
            <w:vAlign w:val="center"/>
            <w:hideMark/>
          </w:tcPr>
          <w:p w14:paraId="31926EA3" w14:textId="77777777" w:rsidR="00E33D54" w:rsidRPr="00E33D54" w:rsidRDefault="00E33D54" w:rsidP="00E33D54">
            <w:pPr>
              <w:rPr>
                <w:rFonts w:ascii="Calibri" w:hAnsi="Calibri" w:cs="Calibri"/>
                <w:color w:val="000000"/>
                <w:sz w:val="22"/>
                <w:szCs w:val="22"/>
                <w:lang w:val="en-BB" w:eastAsia="en-BB"/>
              </w:rPr>
            </w:pPr>
            <w:r w:rsidRPr="00E33D54">
              <w:rPr>
                <w:rFonts w:ascii="Calibri" w:hAnsi="Calibri" w:cs="Calibri"/>
                <w:color w:val="000000"/>
                <w:sz w:val="22"/>
                <w:szCs w:val="22"/>
                <w:lang w:val="en-BB" w:eastAsia="en-BB"/>
              </w:rPr>
              <w:t> </w:t>
            </w:r>
          </w:p>
        </w:tc>
        <w:tc>
          <w:tcPr>
            <w:tcW w:w="939" w:type="dxa"/>
            <w:tcBorders>
              <w:top w:val="nil"/>
              <w:left w:val="nil"/>
              <w:bottom w:val="single" w:sz="4" w:space="0" w:color="auto"/>
              <w:right w:val="single" w:sz="4" w:space="0" w:color="auto"/>
            </w:tcBorders>
            <w:shd w:val="clear" w:color="auto" w:fill="auto"/>
            <w:noWrap/>
            <w:vAlign w:val="center"/>
            <w:hideMark/>
          </w:tcPr>
          <w:p w14:paraId="59AB3D34" w14:textId="77777777" w:rsidR="00E33D54" w:rsidRPr="00E33D54" w:rsidRDefault="00E33D54" w:rsidP="00E33D54">
            <w:pPr>
              <w:rPr>
                <w:rFonts w:ascii="Calibri" w:hAnsi="Calibri" w:cs="Calibri"/>
                <w:color w:val="000000"/>
                <w:sz w:val="22"/>
                <w:szCs w:val="22"/>
                <w:lang w:val="en-BB" w:eastAsia="en-BB"/>
              </w:rPr>
            </w:pPr>
            <w:r w:rsidRPr="00E33D54">
              <w:rPr>
                <w:rFonts w:ascii="Calibri" w:hAnsi="Calibri" w:cs="Calibri"/>
                <w:color w:val="000000"/>
                <w:sz w:val="22"/>
                <w:szCs w:val="22"/>
                <w:lang w:val="en-BB" w:eastAsia="en-BB"/>
              </w:rPr>
              <w:t> </w:t>
            </w:r>
          </w:p>
        </w:tc>
        <w:tc>
          <w:tcPr>
            <w:tcW w:w="942" w:type="dxa"/>
            <w:tcBorders>
              <w:top w:val="nil"/>
              <w:left w:val="nil"/>
              <w:bottom w:val="single" w:sz="4" w:space="0" w:color="auto"/>
              <w:right w:val="single" w:sz="4" w:space="0" w:color="auto"/>
            </w:tcBorders>
            <w:shd w:val="clear" w:color="auto" w:fill="auto"/>
            <w:noWrap/>
            <w:vAlign w:val="center"/>
            <w:hideMark/>
          </w:tcPr>
          <w:p w14:paraId="1957D380" w14:textId="77777777" w:rsidR="00E33D54" w:rsidRPr="00E33D54" w:rsidRDefault="00E33D54" w:rsidP="00E33D54">
            <w:pPr>
              <w:rPr>
                <w:rFonts w:ascii="Calibri" w:hAnsi="Calibri" w:cs="Calibri"/>
                <w:color w:val="000000"/>
                <w:sz w:val="22"/>
                <w:szCs w:val="22"/>
                <w:lang w:val="en-BB" w:eastAsia="en-BB"/>
              </w:rPr>
            </w:pPr>
            <w:r w:rsidRPr="00E33D54">
              <w:rPr>
                <w:rFonts w:ascii="Calibri" w:hAnsi="Calibri" w:cs="Calibri"/>
                <w:color w:val="000000"/>
                <w:sz w:val="22"/>
                <w:szCs w:val="22"/>
                <w:lang w:val="en-BB" w:eastAsia="en-BB"/>
              </w:rPr>
              <w:t> </w:t>
            </w:r>
          </w:p>
        </w:tc>
      </w:tr>
      <w:tr w:rsidR="00E33D54" w:rsidRPr="00E33D54" w14:paraId="51F1F51B" w14:textId="77777777" w:rsidTr="007F19A4">
        <w:trPr>
          <w:gridAfter w:val="1"/>
          <w:wAfter w:w="12" w:type="dxa"/>
          <w:trHeight w:val="300"/>
          <w:jc w:val="center"/>
        </w:trPr>
        <w:tc>
          <w:tcPr>
            <w:tcW w:w="4919" w:type="dxa"/>
            <w:tcBorders>
              <w:top w:val="nil"/>
              <w:left w:val="single" w:sz="4" w:space="0" w:color="auto"/>
              <w:bottom w:val="single" w:sz="4" w:space="0" w:color="auto"/>
              <w:right w:val="single" w:sz="4" w:space="0" w:color="auto"/>
            </w:tcBorders>
            <w:shd w:val="clear" w:color="auto" w:fill="auto"/>
            <w:vAlign w:val="bottom"/>
            <w:hideMark/>
          </w:tcPr>
          <w:p w14:paraId="5F5AFD47" w14:textId="77777777" w:rsidR="00E33D54" w:rsidRPr="00E33D54" w:rsidRDefault="00E33D54" w:rsidP="00E33D54">
            <w:pPr>
              <w:rPr>
                <w:rFonts w:ascii="Arial" w:hAnsi="Arial" w:cs="Arial"/>
                <w:color w:val="FF0000"/>
                <w:sz w:val="20"/>
                <w:szCs w:val="20"/>
                <w:lang w:val="en-BB" w:eastAsia="en-BB"/>
              </w:rPr>
            </w:pPr>
            <w:r w:rsidRPr="00E33D54">
              <w:rPr>
                <w:rFonts w:ascii="Arial" w:hAnsi="Arial" w:cs="Arial"/>
                <w:color w:val="FF0000"/>
                <w:sz w:val="20"/>
                <w:szCs w:val="20"/>
                <w:lang w:val="en-BB" w:eastAsia="en-BB"/>
              </w:rPr>
              <w:t>*+* = Security is Suspended</w:t>
            </w:r>
          </w:p>
        </w:tc>
        <w:tc>
          <w:tcPr>
            <w:tcW w:w="1276" w:type="dxa"/>
            <w:tcBorders>
              <w:top w:val="nil"/>
              <w:left w:val="nil"/>
              <w:bottom w:val="single" w:sz="4" w:space="0" w:color="auto"/>
              <w:right w:val="single" w:sz="4" w:space="0" w:color="auto"/>
            </w:tcBorders>
            <w:shd w:val="clear" w:color="auto" w:fill="auto"/>
            <w:vAlign w:val="bottom"/>
            <w:hideMark/>
          </w:tcPr>
          <w:p w14:paraId="40B377DE" w14:textId="77777777" w:rsidR="00E33D54" w:rsidRPr="00E33D54" w:rsidRDefault="00E33D54" w:rsidP="00E33D54">
            <w:pPr>
              <w:rPr>
                <w:rFonts w:ascii="Calibri" w:hAnsi="Calibri" w:cs="Calibri"/>
                <w:color w:val="000000"/>
                <w:sz w:val="22"/>
                <w:szCs w:val="22"/>
                <w:lang w:val="en-BB" w:eastAsia="en-BB"/>
              </w:rPr>
            </w:pPr>
            <w:r w:rsidRPr="00E33D54">
              <w:rPr>
                <w:rFonts w:ascii="Calibri" w:hAnsi="Calibri" w:cs="Calibri"/>
                <w:color w:val="000000"/>
                <w:sz w:val="22"/>
                <w:szCs w:val="22"/>
                <w:lang w:val="en-BB" w:eastAsia="en-BB"/>
              </w:rPr>
              <w:t> </w:t>
            </w:r>
          </w:p>
        </w:tc>
        <w:tc>
          <w:tcPr>
            <w:tcW w:w="1120" w:type="dxa"/>
            <w:tcBorders>
              <w:top w:val="nil"/>
              <w:left w:val="nil"/>
              <w:bottom w:val="single" w:sz="4" w:space="0" w:color="auto"/>
              <w:right w:val="single" w:sz="4" w:space="0" w:color="auto"/>
            </w:tcBorders>
            <w:shd w:val="clear" w:color="auto" w:fill="auto"/>
            <w:vAlign w:val="bottom"/>
            <w:hideMark/>
          </w:tcPr>
          <w:p w14:paraId="400A48C7" w14:textId="77777777" w:rsidR="00E33D54" w:rsidRPr="00E33D54" w:rsidRDefault="00E33D54" w:rsidP="00E33D54">
            <w:pPr>
              <w:jc w:val="center"/>
              <w:rPr>
                <w:rFonts w:ascii="Calibri" w:hAnsi="Calibri" w:cs="Calibri"/>
                <w:color w:val="000000"/>
                <w:sz w:val="22"/>
                <w:szCs w:val="22"/>
                <w:lang w:val="en-BB" w:eastAsia="en-BB"/>
              </w:rPr>
            </w:pPr>
            <w:r w:rsidRPr="00E33D54">
              <w:rPr>
                <w:rFonts w:ascii="Calibri" w:hAnsi="Calibri" w:cs="Calibri"/>
                <w:color w:val="000000"/>
                <w:sz w:val="22"/>
                <w:szCs w:val="22"/>
                <w:lang w:val="en-BB" w:eastAsia="en-BB"/>
              </w:rPr>
              <w:t> </w:t>
            </w:r>
          </w:p>
        </w:tc>
        <w:tc>
          <w:tcPr>
            <w:tcW w:w="800" w:type="dxa"/>
            <w:tcBorders>
              <w:top w:val="nil"/>
              <w:left w:val="nil"/>
              <w:bottom w:val="single" w:sz="4" w:space="0" w:color="auto"/>
              <w:right w:val="single" w:sz="4" w:space="0" w:color="auto"/>
            </w:tcBorders>
            <w:shd w:val="clear" w:color="auto" w:fill="auto"/>
            <w:vAlign w:val="bottom"/>
            <w:hideMark/>
          </w:tcPr>
          <w:p w14:paraId="6596DEEB" w14:textId="77777777" w:rsidR="00E33D54" w:rsidRPr="00E33D54" w:rsidRDefault="00E33D54" w:rsidP="00E33D54">
            <w:pPr>
              <w:jc w:val="center"/>
              <w:rPr>
                <w:rFonts w:ascii="Calibri" w:hAnsi="Calibri" w:cs="Calibri"/>
                <w:color w:val="000000"/>
                <w:sz w:val="22"/>
                <w:szCs w:val="22"/>
                <w:lang w:val="en-BB" w:eastAsia="en-BB"/>
              </w:rPr>
            </w:pPr>
            <w:r w:rsidRPr="00E33D54">
              <w:rPr>
                <w:rFonts w:ascii="Calibri" w:hAnsi="Calibri" w:cs="Calibri"/>
                <w:color w:val="000000"/>
                <w:sz w:val="22"/>
                <w:szCs w:val="22"/>
                <w:lang w:val="en-BB" w:eastAsia="en-BB"/>
              </w:rPr>
              <w:t> </w:t>
            </w:r>
          </w:p>
        </w:tc>
        <w:tc>
          <w:tcPr>
            <w:tcW w:w="800" w:type="dxa"/>
            <w:tcBorders>
              <w:top w:val="nil"/>
              <w:left w:val="nil"/>
              <w:bottom w:val="single" w:sz="4" w:space="0" w:color="auto"/>
              <w:right w:val="single" w:sz="4" w:space="0" w:color="auto"/>
            </w:tcBorders>
            <w:shd w:val="clear" w:color="auto" w:fill="auto"/>
            <w:vAlign w:val="bottom"/>
            <w:hideMark/>
          </w:tcPr>
          <w:p w14:paraId="67F2DB66" w14:textId="77777777" w:rsidR="00E33D54" w:rsidRPr="00E33D54" w:rsidRDefault="00E33D54" w:rsidP="00E33D54">
            <w:pPr>
              <w:jc w:val="center"/>
              <w:rPr>
                <w:rFonts w:ascii="Calibri" w:hAnsi="Calibri" w:cs="Calibri"/>
                <w:color w:val="000000"/>
                <w:sz w:val="22"/>
                <w:szCs w:val="22"/>
                <w:lang w:val="en-BB" w:eastAsia="en-BB"/>
              </w:rPr>
            </w:pPr>
            <w:r w:rsidRPr="00E33D54">
              <w:rPr>
                <w:rFonts w:ascii="Calibri" w:hAnsi="Calibri" w:cs="Calibri"/>
                <w:color w:val="000000"/>
                <w:sz w:val="22"/>
                <w:szCs w:val="22"/>
                <w:lang w:val="en-BB" w:eastAsia="en-BB"/>
              </w:rPr>
              <w:t> </w:t>
            </w:r>
          </w:p>
        </w:tc>
        <w:tc>
          <w:tcPr>
            <w:tcW w:w="828" w:type="dxa"/>
            <w:tcBorders>
              <w:top w:val="nil"/>
              <w:left w:val="nil"/>
              <w:bottom w:val="single" w:sz="4" w:space="0" w:color="auto"/>
              <w:right w:val="single" w:sz="4" w:space="0" w:color="auto"/>
            </w:tcBorders>
            <w:shd w:val="clear" w:color="auto" w:fill="auto"/>
            <w:vAlign w:val="bottom"/>
            <w:hideMark/>
          </w:tcPr>
          <w:p w14:paraId="6AD7C5D3" w14:textId="77777777" w:rsidR="00E33D54" w:rsidRPr="00E33D54" w:rsidRDefault="00E33D54" w:rsidP="00E33D54">
            <w:pPr>
              <w:jc w:val="center"/>
              <w:rPr>
                <w:rFonts w:ascii="Calibri" w:hAnsi="Calibri" w:cs="Calibri"/>
                <w:color w:val="000000"/>
                <w:sz w:val="22"/>
                <w:szCs w:val="22"/>
                <w:lang w:val="en-BB" w:eastAsia="en-BB"/>
              </w:rPr>
            </w:pPr>
            <w:r w:rsidRPr="00E33D54">
              <w:rPr>
                <w:rFonts w:ascii="Calibri" w:hAnsi="Calibri" w:cs="Calibri"/>
                <w:color w:val="000000"/>
                <w:sz w:val="22"/>
                <w:szCs w:val="22"/>
                <w:lang w:val="en-BB" w:eastAsia="en-BB"/>
              </w:rPr>
              <w:t> </w:t>
            </w:r>
          </w:p>
        </w:tc>
        <w:tc>
          <w:tcPr>
            <w:tcW w:w="912" w:type="dxa"/>
            <w:tcBorders>
              <w:top w:val="nil"/>
              <w:left w:val="nil"/>
              <w:bottom w:val="single" w:sz="4" w:space="0" w:color="auto"/>
              <w:right w:val="single" w:sz="4" w:space="0" w:color="auto"/>
            </w:tcBorders>
            <w:shd w:val="clear" w:color="auto" w:fill="auto"/>
            <w:vAlign w:val="bottom"/>
            <w:hideMark/>
          </w:tcPr>
          <w:p w14:paraId="72CD0D76" w14:textId="77777777" w:rsidR="00E33D54" w:rsidRPr="00E33D54" w:rsidRDefault="00E33D54" w:rsidP="00E33D54">
            <w:pPr>
              <w:jc w:val="center"/>
              <w:rPr>
                <w:rFonts w:ascii="Calibri" w:hAnsi="Calibri" w:cs="Calibri"/>
                <w:color w:val="000000"/>
                <w:sz w:val="22"/>
                <w:szCs w:val="22"/>
                <w:lang w:val="en-BB" w:eastAsia="en-BB"/>
              </w:rPr>
            </w:pPr>
            <w:r w:rsidRPr="00E33D54">
              <w:rPr>
                <w:rFonts w:ascii="Calibri" w:hAnsi="Calibri" w:cs="Calibri"/>
                <w:color w:val="000000"/>
                <w:sz w:val="22"/>
                <w:szCs w:val="22"/>
                <w:lang w:val="en-BB" w:eastAsia="en-BB"/>
              </w:rPr>
              <w:t> </w:t>
            </w:r>
          </w:p>
        </w:tc>
        <w:tc>
          <w:tcPr>
            <w:tcW w:w="893" w:type="dxa"/>
            <w:tcBorders>
              <w:top w:val="nil"/>
              <w:left w:val="nil"/>
              <w:bottom w:val="single" w:sz="4" w:space="0" w:color="auto"/>
              <w:right w:val="single" w:sz="4" w:space="0" w:color="auto"/>
            </w:tcBorders>
            <w:shd w:val="clear" w:color="auto" w:fill="auto"/>
            <w:vAlign w:val="bottom"/>
            <w:hideMark/>
          </w:tcPr>
          <w:p w14:paraId="3F8A5197" w14:textId="77777777" w:rsidR="00E33D54" w:rsidRPr="00E33D54" w:rsidRDefault="00E33D54" w:rsidP="00E33D54">
            <w:pPr>
              <w:jc w:val="center"/>
              <w:rPr>
                <w:rFonts w:ascii="Calibri" w:hAnsi="Calibri" w:cs="Calibri"/>
                <w:color w:val="000000"/>
                <w:sz w:val="22"/>
                <w:szCs w:val="22"/>
                <w:lang w:val="en-BB" w:eastAsia="en-BB"/>
              </w:rPr>
            </w:pPr>
            <w:r w:rsidRPr="00E33D54">
              <w:rPr>
                <w:rFonts w:ascii="Calibri" w:hAnsi="Calibri" w:cs="Calibri"/>
                <w:color w:val="000000"/>
                <w:sz w:val="22"/>
                <w:szCs w:val="22"/>
                <w:lang w:val="en-BB" w:eastAsia="en-BB"/>
              </w:rPr>
              <w:t> </w:t>
            </w:r>
          </w:p>
        </w:tc>
        <w:tc>
          <w:tcPr>
            <w:tcW w:w="828" w:type="dxa"/>
            <w:tcBorders>
              <w:top w:val="nil"/>
              <w:left w:val="nil"/>
              <w:bottom w:val="single" w:sz="4" w:space="0" w:color="auto"/>
              <w:right w:val="single" w:sz="4" w:space="0" w:color="auto"/>
            </w:tcBorders>
            <w:shd w:val="clear" w:color="auto" w:fill="auto"/>
            <w:vAlign w:val="bottom"/>
            <w:hideMark/>
          </w:tcPr>
          <w:p w14:paraId="3868F316" w14:textId="77777777" w:rsidR="00E33D54" w:rsidRPr="00E33D54" w:rsidRDefault="00E33D54" w:rsidP="00E33D54">
            <w:pPr>
              <w:jc w:val="center"/>
              <w:rPr>
                <w:rFonts w:ascii="Calibri" w:hAnsi="Calibri" w:cs="Calibri"/>
                <w:color w:val="000000"/>
                <w:sz w:val="22"/>
                <w:szCs w:val="22"/>
                <w:lang w:val="en-BB" w:eastAsia="en-BB"/>
              </w:rPr>
            </w:pPr>
            <w:r w:rsidRPr="00E33D54">
              <w:rPr>
                <w:rFonts w:ascii="Calibri" w:hAnsi="Calibri" w:cs="Calibri"/>
                <w:color w:val="000000"/>
                <w:sz w:val="22"/>
                <w:szCs w:val="22"/>
                <w:lang w:val="en-BB" w:eastAsia="en-BB"/>
              </w:rPr>
              <w:t> </w:t>
            </w:r>
          </w:p>
        </w:tc>
        <w:tc>
          <w:tcPr>
            <w:tcW w:w="820" w:type="dxa"/>
            <w:tcBorders>
              <w:top w:val="nil"/>
              <w:left w:val="nil"/>
              <w:bottom w:val="single" w:sz="4" w:space="0" w:color="auto"/>
              <w:right w:val="single" w:sz="4" w:space="0" w:color="auto"/>
            </w:tcBorders>
            <w:shd w:val="clear" w:color="auto" w:fill="auto"/>
            <w:vAlign w:val="bottom"/>
            <w:hideMark/>
          </w:tcPr>
          <w:p w14:paraId="2D4255AE" w14:textId="77777777" w:rsidR="00E33D54" w:rsidRPr="00E33D54" w:rsidRDefault="00E33D54" w:rsidP="00E33D54">
            <w:pPr>
              <w:jc w:val="center"/>
              <w:rPr>
                <w:rFonts w:ascii="Calibri" w:hAnsi="Calibri" w:cs="Calibri"/>
                <w:color w:val="000000"/>
                <w:sz w:val="22"/>
                <w:szCs w:val="22"/>
                <w:lang w:val="en-BB" w:eastAsia="en-BB"/>
              </w:rPr>
            </w:pPr>
            <w:r w:rsidRPr="00E33D54">
              <w:rPr>
                <w:rFonts w:ascii="Calibri" w:hAnsi="Calibri" w:cs="Calibri"/>
                <w:color w:val="000000"/>
                <w:sz w:val="22"/>
                <w:szCs w:val="22"/>
                <w:lang w:val="en-BB" w:eastAsia="en-BB"/>
              </w:rPr>
              <w:t> </w:t>
            </w:r>
          </w:p>
        </w:tc>
        <w:tc>
          <w:tcPr>
            <w:tcW w:w="939" w:type="dxa"/>
            <w:tcBorders>
              <w:top w:val="nil"/>
              <w:left w:val="nil"/>
              <w:bottom w:val="single" w:sz="4" w:space="0" w:color="auto"/>
              <w:right w:val="single" w:sz="4" w:space="0" w:color="auto"/>
            </w:tcBorders>
            <w:shd w:val="clear" w:color="auto" w:fill="auto"/>
            <w:vAlign w:val="bottom"/>
            <w:hideMark/>
          </w:tcPr>
          <w:p w14:paraId="64DDC103" w14:textId="77777777" w:rsidR="00E33D54" w:rsidRPr="00E33D54" w:rsidRDefault="00E33D54" w:rsidP="00E33D54">
            <w:pPr>
              <w:jc w:val="center"/>
              <w:rPr>
                <w:rFonts w:ascii="Calibri" w:hAnsi="Calibri" w:cs="Calibri"/>
                <w:color w:val="000000"/>
                <w:sz w:val="22"/>
                <w:szCs w:val="22"/>
                <w:lang w:val="en-BB" w:eastAsia="en-BB"/>
              </w:rPr>
            </w:pPr>
            <w:r w:rsidRPr="00E33D54">
              <w:rPr>
                <w:rFonts w:ascii="Calibri" w:hAnsi="Calibri" w:cs="Calibri"/>
                <w:color w:val="000000"/>
                <w:sz w:val="22"/>
                <w:szCs w:val="22"/>
                <w:lang w:val="en-BB" w:eastAsia="en-BB"/>
              </w:rPr>
              <w:t> </w:t>
            </w:r>
          </w:p>
        </w:tc>
        <w:tc>
          <w:tcPr>
            <w:tcW w:w="942" w:type="dxa"/>
            <w:tcBorders>
              <w:top w:val="nil"/>
              <w:left w:val="nil"/>
              <w:bottom w:val="single" w:sz="4" w:space="0" w:color="auto"/>
              <w:right w:val="single" w:sz="4" w:space="0" w:color="auto"/>
            </w:tcBorders>
            <w:shd w:val="clear" w:color="auto" w:fill="auto"/>
            <w:vAlign w:val="bottom"/>
            <w:hideMark/>
          </w:tcPr>
          <w:p w14:paraId="2A4270E6" w14:textId="77777777" w:rsidR="00E33D54" w:rsidRPr="00E33D54" w:rsidRDefault="00E33D54" w:rsidP="00E33D54">
            <w:pPr>
              <w:jc w:val="center"/>
              <w:rPr>
                <w:rFonts w:ascii="Calibri" w:hAnsi="Calibri" w:cs="Calibri"/>
                <w:color w:val="000000"/>
                <w:sz w:val="22"/>
                <w:szCs w:val="22"/>
                <w:lang w:val="en-BB" w:eastAsia="en-BB"/>
              </w:rPr>
            </w:pPr>
            <w:r w:rsidRPr="00E33D54">
              <w:rPr>
                <w:rFonts w:ascii="Calibri" w:hAnsi="Calibri" w:cs="Calibri"/>
                <w:color w:val="000000"/>
                <w:sz w:val="22"/>
                <w:szCs w:val="22"/>
                <w:lang w:val="en-BB" w:eastAsia="en-BB"/>
              </w:rPr>
              <w:t> </w:t>
            </w:r>
          </w:p>
        </w:tc>
      </w:tr>
      <w:tr w:rsidR="00E33D54" w:rsidRPr="00E33D54" w14:paraId="09955126" w14:textId="77777777" w:rsidTr="007F19A4">
        <w:trPr>
          <w:gridAfter w:val="1"/>
          <w:wAfter w:w="12" w:type="dxa"/>
          <w:trHeight w:val="300"/>
          <w:jc w:val="center"/>
        </w:trPr>
        <w:tc>
          <w:tcPr>
            <w:tcW w:w="4919" w:type="dxa"/>
            <w:tcBorders>
              <w:top w:val="nil"/>
              <w:left w:val="single" w:sz="4" w:space="0" w:color="auto"/>
              <w:bottom w:val="single" w:sz="4" w:space="0" w:color="auto"/>
              <w:right w:val="single" w:sz="4" w:space="0" w:color="auto"/>
            </w:tcBorders>
            <w:shd w:val="clear" w:color="auto" w:fill="auto"/>
            <w:vAlign w:val="bottom"/>
            <w:hideMark/>
          </w:tcPr>
          <w:p w14:paraId="4A54E693" w14:textId="77777777" w:rsidR="00E33D54" w:rsidRPr="00E33D54" w:rsidRDefault="00E33D54" w:rsidP="00E33D54">
            <w:pPr>
              <w:rPr>
                <w:rFonts w:ascii="Arial" w:hAnsi="Arial" w:cs="Arial"/>
                <w:color w:val="FF0000"/>
                <w:sz w:val="20"/>
                <w:szCs w:val="20"/>
                <w:lang w:val="en-BB" w:eastAsia="en-BB"/>
              </w:rPr>
            </w:pPr>
            <w:r w:rsidRPr="00E33D54">
              <w:rPr>
                <w:rFonts w:ascii="Arial" w:hAnsi="Arial" w:cs="Arial"/>
                <w:color w:val="FF0000"/>
                <w:sz w:val="20"/>
                <w:szCs w:val="20"/>
                <w:lang w:val="en-BB" w:eastAsia="en-BB"/>
              </w:rPr>
              <w:t>** = Rights Issued</w:t>
            </w:r>
          </w:p>
        </w:tc>
        <w:tc>
          <w:tcPr>
            <w:tcW w:w="1276" w:type="dxa"/>
            <w:tcBorders>
              <w:top w:val="nil"/>
              <w:left w:val="nil"/>
              <w:bottom w:val="single" w:sz="4" w:space="0" w:color="auto"/>
              <w:right w:val="single" w:sz="4" w:space="0" w:color="auto"/>
            </w:tcBorders>
            <w:shd w:val="clear" w:color="auto" w:fill="auto"/>
            <w:noWrap/>
            <w:vAlign w:val="bottom"/>
            <w:hideMark/>
          </w:tcPr>
          <w:p w14:paraId="361E601B" w14:textId="77777777" w:rsidR="00E33D54" w:rsidRPr="00E33D54" w:rsidRDefault="00E33D54" w:rsidP="00E33D54">
            <w:pPr>
              <w:rPr>
                <w:rFonts w:ascii="Calibri" w:hAnsi="Calibri" w:cs="Calibri"/>
                <w:color w:val="000000"/>
                <w:sz w:val="22"/>
                <w:szCs w:val="22"/>
                <w:lang w:val="en-BB" w:eastAsia="en-BB"/>
              </w:rPr>
            </w:pPr>
            <w:r w:rsidRPr="00E33D54">
              <w:rPr>
                <w:rFonts w:ascii="Calibri" w:hAnsi="Calibri" w:cs="Calibri"/>
                <w:color w:val="000000"/>
                <w:sz w:val="22"/>
                <w:szCs w:val="22"/>
                <w:lang w:val="en-BB" w:eastAsia="en-BB"/>
              </w:rPr>
              <w:t> </w:t>
            </w:r>
          </w:p>
        </w:tc>
        <w:tc>
          <w:tcPr>
            <w:tcW w:w="1120" w:type="dxa"/>
            <w:tcBorders>
              <w:top w:val="nil"/>
              <w:left w:val="nil"/>
              <w:bottom w:val="single" w:sz="4" w:space="0" w:color="auto"/>
              <w:right w:val="single" w:sz="4" w:space="0" w:color="auto"/>
            </w:tcBorders>
            <w:shd w:val="clear" w:color="auto" w:fill="auto"/>
            <w:noWrap/>
            <w:vAlign w:val="bottom"/>
            <w:hideMark/>
          </w:tcPr>
          <w:p w14:paraId="4659C952" w14:textId="77777777" w:rsidR="00E33D54" w:rsidRPr="00E33D54" w:rsidRDefault="00E33D54" w:rsidP="00E33D54">
            <w:pPr>
              <w:rPr>
                <w:rFonts w:ascii="Calibri" w:hAnsi="Calibri" w:cs="Calibri"/>
                <w:color w:val="000000"/>
                <w:sz w:val="22"/>
                <w:szCs w:val="22"/>
                <w:lang w:val="en-BB" w:eastAsia="en-BB"/>
              </w:rPr>
            </w:pPr>
            <w:r w:rsidRPr="00E33D54">
              <w:rPr>
                <w:rFonts w:ascii="Calibri" w:hAnsi="Calibri" w:cs="Calibri"/>
                <w:color w:val="000000"/>
                <w:sz w:val="22"/>
                <w:szCs w:val="22"/>
                <w:lang w:val="en-BB" w:eastAsia="en-BB"/>
              </w:rPr>
              <w:t> </w:t>
            </w:r>
          </w:p>
        </w:tc>
        <w:tc>
          <w:tcPr>
            <w:tcW w:w="800" w:type="dxa"/>
            <w:tcBorders>
              <w:top w:val="nil"/>
              <w:left w:val="nil"/>
              <w:bottom w:val="single" w:sz="4" w:space="0" w:color="auto"/>
              <w:right w:val="single" w:sz="4" w:space="0" w:color="auto"/>
            </w:tcBorders>
            <w:shd w:val="clear" w:color="auto" w:fill="auto"/>
            <w:noWrap/>
            <w:vAlign w:val="bottom"/>
            <w:hideMark/>
          </w:tcPr>
          <w:p w14:paraId="7D8D1CA3" w14:textId="77777777" w:rsidR="00E33D54" w:rsidRPr="00E33D54" w:rsidRDefault="00E33D54" w:rsidP="00E33D54">
            <w:pPr>
              <w:rPr>
                <w:rFonts w:ascii="Calibri" w:hAnsi="Calibri" w:cs="Calibri"/>
                <w:color w:val="000000"/>
                <w:sz w:val="22"/>
                <w:szCs w:val="22"/>
                <w:lang w:val="en-BB" w:eastAsia="en-BB"/>
              </w:rPr>
            </w:pPr>
            <w:r w:rsidRPr="00E33D54">
              <w:rPr>
                <w:rFonts w:ascii="Calibri" w:hAnsi="Calibri" w:cs="Calibri"/>
                <w:color w:val="000000"/>
                <w:sz w:val="22"/>
                <w:szCs w:val="22"/>
                <w:lang w:val="en-BB" w:eastAsia="en-BB"/>
              </w:rPr>
              <w:t> </w:t>
            </w:r>
          </w:p>
        </w:tc>
        <w:tc>
          <w:tcPr>
            <w:tcW w:w="800" w:type="dxa"/>
            <w:tcBorders>
              <w:top w:val="nil"/>
              <w:left w:val="nil"/>
              <w:bottom w:val="single" w:sz="4" w:space="0" w:color="auto"/>
              <w:right w:val="single" w:sz="4" w:space="0" w:color="auto"/>
            </w:tcBorders>
            <w:shd w:val="clear" w:color="auto" w:fill="auto"/>
            <w:noWrap/>
            <w:vAlign w:val="bottom"/>
            <w:hideMark/>
          </w:tcPr>
          <w:p w14:paraId="29908EDB" w14:textId="77777777" w:rsidR="00E33D54" w:rsidRPr="00E33D54" w:rsidRDefault="00E33D54" w:rsidP="00E33D54">
            <w:pPr>
              <w:rPr>
                <w:rFonts w:ascii="Calibri" w:hAnsi="Calibri" w:cs="Calibri"/>
                <w:color w:val="000000"/>
                <w:sz w:val="22"/>
                <w:szCs w:val="22"/>
                <w:lang w:val="en-BB" w:eastAsia="en-BB"/>
              </w:rPr>
            </w:pPr>
            <w:r w:rsidRPr="00E33D54">
              <w:rPr>
                <w:rFonts w:ascii="Calibri" w:hAnsi="Calibri" w:cs="Calibri"/>
                <w:color w:val="000000"/>
                <w:sz w:val="22"/>
                <w:szCs w:val="22"/>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14:paraId="29C521EE" w14:textId="77777777" w:rsidR="00E33D54" w:rsidRPr="00E33D54" w:rsidRDefault="00E33D54" w:rsidP="00E33D54">
            <w:pPr>
              <w:rPr>
                <w:rFonts w:ascii="Calibri" w:hAnsi="Calibri" w:cs="Calibri"/>
                <w:color w:val="000000"/>
                <w:sz w:val="22"/>
                <w:szCs w:val="22"/>
                <w:lang w:val="en-BB" w:eastAsia="en-BB"/>
              </w:rPr>
            </w:pPr>
            <w:r w:rsidRPr="00E33D54">
              <w:rPr>
                <w:rFonts w:ascii="Calibri" w:hAnsi="Calibri" w:cs="Calibri"/>
                <w:color w:val="000000"/>
                <w:sz w:val="22"/>
                <w:szCs w:val="22"/>
                <w:lang w:val="en-BB" w:eastAsia="en-BB"/>
              </w:rPr>
              <w:t> </w:t>
            </w:r>
          </w:p>
        </w:tc>
        <w:tc>
          <w:tcPr>
            <w:tcW w:w="912" w:type="dxa"/>
            <w:tcBorders>
              <w:top w:val="nil"/>
              <w:left w:val="nil"/>
              <w:bottom w:val="single" w:sz="4" w:space="0" w:color="auto"/>
              <w:right w:val="single" w:sz="4" w:space="0" w:color="auto"/>
            </w:tcBorders>
            <w:shd w:val="clear" w:color="auto" w:fill="auto"/>
            <w:noWrap/>
            <w:vAlign w:val="bottom"/>
            <w:hideMark/>
          </w:tcPr>
          <w:p w14:paraId="0AB36E0C" w14:textId="77777777" w:rsidR="00E33D54" w:rsidRPr="00E33D54" w:rsidRDefault="00E33D54" w:rsidP="00E33D54">
            <w:pPr>
              <w:rPr>
                <w:rFonts w:ascii="Calibri" w:hAnsi="Calibri" w:cs="Calibri"/>
                <w:color w:val="000000"/>
                <w:sz w:val="22"/>
                <w:szCs w:val="22"/>
                <w:lang w:val="en-BB" w:eastAsia="en-BB"/>
              </w:rPr>
            </w:pPr>
            <w:r w:rsidRPr="00E33D54">
              <w:rPr>
                <w:rFonts w:ascii="Calibri" w:hAnsi="Calibri" w:cs="Calibri"/>
                <w:color w:val="000000"/>
                <w:sz w:val="22"/>
                <w:szCs w:val="22"/>
                <w:lang w:val="en-BB" w:eastAsia="en-BB"/>
              </w:rPr>
              <w:t> </w:t>
            </w:r>
          </w:p>
        </w:tc>
        <w:tc>
          <w:tcPr>
            <w:tcW w:w="893" w:type="dxa"/>
            <w:tcBorders>
              <w:top w:val="nil"/>
              <w:left w:val="nil"/>
              <w:bottom w:val="single" w:sz="4" w:space="0" w:color="auto"/>
              <w:right w:val="single" w:sz="4" w:space="0" w:color="auto"/>
            </w:tcBorders>
            <w:shd w:val="clear" w:color="auto" w:fill="auto"/>
            <w:noWrap/>
            <w:vAlign w:val="bottom"/>
            <w:hideMark/>
          </w:tcPr>
          <w:p w14:paraId="209179E2" w14:textId="77777777" w:rsidR="00E33D54" w:rsidRPr="00E33D54" w:rsidRDefault="00E33D54" w:rsidP="00E33D54">
            <w:pPr>
              <w:rPr>
                <w:rFonts w:ascii="Calibri" w:hAnsi="Calibri" w:cs="Calibri"/>
                <w:color w:val="000000"/>
                <w:sz w:val="22"/>
                <w:szCs w:val="22"/>
                <w:lang w:val="en-BB" w:eastAsia="en-BB"/>
              </w:rPr>
            </w:pPr>
            <w:r w:rsidRPr="00E33D54">
              <w:rPr>
                <w:rFonts w:ascii="Calibri" w:hAnsi="Calibri" w:cs="Calibri"/>
                <w:color w:val="000000"/>
                <w:sz w:val="22"/>
                <w:szCs w:val="22"/>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14:paraId="07FD9D6F" w14:textId="77777777" w:rsidR="00E33D54" w:rsidRPr="00E33D54" w:rsidRDefault="00E33D54" w:rsidP="00E33D54">
            <w:pPr>
              <w:rPr>
                <w:rFonts w:ascii="Calibri" w:hAnsi="Calibri" w:cs="Calibri"/>
                <w:color w:val="000000"/>
                <w:sz w:val="22"/>
                <w:szCs w:val="22"/>
                <w:lang w:val="en-BB" w:eastAsia="en-BB"/>
              </w:rPr>
            </w:pPr>
            <w:r w:rsidRPr="00E33D54">
              <w:rPr>
                <w:rFonts w:ascii="Calibri" w:hAnsi="Calibri" w:cs="Calibri"/>
                <w:color w:val="000000"/>
                <w:sz w:val="22"/>
                <w:szCs w:val="22"/>
                <w:lang w:val="en-BB" w:eastAsia="en-BB"/>
              </w:rPr>
              <w:t> </w:t>
            </w:r>
          </w:p>
        </w:tc>
        <w:tc>
          <w:tcPr>
            <w:tcW w:w="820" w:type="dxa"/>
            <w:tcBorders>
              <w:top w:val="nil"/>
              <w:left w:val="nil"/>
              <w:bottom w:val="single" w:sz="4" w:space="0" w:color="auto"/>
              <w:right w:val="single" w:sz="4" w:space="0" w:color="auto"/>
            </w:tcBorders>
            <w:shd w:val="clear" w:color="auto" w:fill="auto"/>
            <w:noWrap/>
            <w:vAlign w:val="bottom"/>
            <w:hideMark/>
          </w:tcPr>
          <w:p w14:paraId="278D65FF" w14:textId="77777777" w:rsidR="00E33D54" w:rsidRPr="00E33D54" w:rsidRDefault="00E33D54" w:rsidP="00E33D54">
            <w:pPr>
              <w:rPr>
                <w:rFonts w:ascii="Calibri" w:hAnsi="Calibri" w:cs="Calibri"/>
                <w:color w:val="000000"/>
                <w:sz w:val="22"/>
                <w:szCs w:val="22"/>
                <w:lang w:val="en-BB" w:eastAsia="en-BB"/>
              </w:rPr>
            </w:pPr>
            <w:r w:rsidRPr="00E33D54">
              <w:rPr>
                <w:rFonts w:ascii="Calibri" w:hAnsi="Calibri" w:cs="Calibri"/>
                <w:color w:val="000000"/>
                <w:sz w:val="22"/>
                <w:szCs w:val="22"/>
                <w:lang w:val="en-BB" w:eastAsia="en-BB"/>
              </w:rPr>
              <w:t> </w:t>
            </w:r>
          </w:p>
        </w:tc>
        <w:tc>
          <w:tcPr>
            <w:tcW w:w="939" w:type="dxa"/>
            <w:tcBorders>
              <w:top w:val="nil"/>
              <w:left w:val="nil"/>
              <w:bottom w:val="single" w:sz="4" w:space="0" w:color="auto"/>
              <w:right w:val="single" w:sz="4" w:space="0" w:color="auto"/>
            </w:tcBorders>
            <w:shd w:val="clear" w:color="auto" w:fill="auto"/>
            <w:noWrap/>
            <w:vAlign w:val="bottom"/>
            <w:hideMark/>
          </w:tcPr>
          <w:p w14:paraId="768EA3BA" w14:textId="77777777" w:rsidR="00E33D54" w:rsidRPr="00E33D54" w:rsidRDefault="00E33D54" w:rsidP="00E33D54">
            <w:pPr>
              <w:rPr>
                <w:rFonts w:ascii="Calibri" w:hAnsi="Calibri" w:cs="Calibri"/>
                <w:color w:val="000000"/>
                <w:sz w:val="22"/>
                <w:szCs w:val="22"/>
                <w:lang w:val="en-BB" w:eastAsia="en-BB"/>
              </w:rPr>
            </w:pPr>
            <w:r w:rsidRPr="00E33D54">
              <w:rPr>
                <w:rFonts w:ascii="Calibri" w:hAnsi="Calibri" w:cs="Calibri"/>
                <w:color w:val="000000"/>
                <w:sz w:val="22"/>
                <w:szCs w:val="22"/>
                <w:lang w:val="en-BB" w:eastAsia="en-BB"/>
              </w:rPr>
              <w:t> </w:t>
            </w:r>
          </w:p>
        </w:tc>
        <w:tc>
          <w:tcPr>
            <w:tcW w:w="942" w:type="dxa"/>
            <w:tcBorders>
              <w:top w:val="nil"/>
              <w:left w:val="nil"/>
              <w:bottom w:val="single" w:sz="4" w:space="0" w:color="auto"/>
              <w:right w:val="single" w:sz="4" w:space="0" w:color="auto"/>
            </w:tcBorders>
            <w:shd w:val="clear" w:color="auto" w:fill="auto"/>
            <w:noWrap/>
            <w:vAlign w:val="bottom"/>
            <w:hideMark/>
          </w:tcPr>
          <w:p w14:paraId="592C0A55" w14:textId="77777777" w:rsidR="00E33D54" w:rsidRPr="00E33D54" w:rsidRDefault="00E33D54" w:rsidP="00E33D54">
            <w:pPr>
              <w:rPr>
                <w:rFonts w:ascii="Calibri" w:hAnsi="Calibri" w:cs="Calibri"/>
                <w:color w:val="000000"/>
                <w:sz w:val="22"/>
                <w:szCs w:val="22"/>
                <w:lang w:val="en-BB" w:eastAsia="en-BB"/>
              </w:rPr>
            </w:pPr>
            <w:r w:rsidRPr="00E33D54">
              <w:rPr>
                <w:rFonts w:ascii="Calibri" w:hAnsi="Calibri" w:cs="Calibri"/>
                <w:color w:val="000000"/>
                <w:sz w:val="22"/>
                <w:szCs w:val="22"/>
                <w:lang w:val="en-BB" w:eastAsia="en-BB"/>
              </w:rPr>
              <w:t> </w:t>
            </w:r>
          </w:p>
        </w:tc>
      </w:tr>
    </w:tbl>
    <w:p w14:paraId="2D86A991" w14:textId="76DDE1DE" w:rsidR="00BE1820" w:rsidRDefault="00BE1820" w:rsidP="00E33D54">
      <w:pPr>
        <w:jc w:val="center"/>
        <w:rPr>
          <w:rFonts w:ascii="Verdana" w:hAnsi="Verdana"/>
          <w:bCs/>
          <w:color w:val="000000"/>
          <w:sz w:val="20"/>
          <w:szCs w:val="20"/>
          <w:lang w:val="en-US"/>
        </w:rPr>
      </w:pPr>
    </w:p>
    <w:p w14:paraId="6A88768E" w14:textId="77777777" w:rsidR="00B47C2C" w:rsidRDefault="00B47C2C">
      <w:pPr>
        <w:rPr>
          <w:rFonts w:ascii="Verdana" w:hAnsi="Verdana"/>
          <w:bCs/>
          <w:color w:val="000000"/>
          <w:sz w:val="20"/>
          <w:szCs w:val="20"/>
          <w:lang w:val="en-US"/>
        </w:rPr>
      </w:pPr>
    </w:p>
    <w:p w14:paraId="1EC9076B" w14:textId="6B441280" w:rsidR="00A60AC8" w:rsidRDefault="00A60AC8">
      <w:pPr>
        <w:rPr>
          <w:rFonts w:ascii="Verdana" w:hAnsi="Verdana"/>
          <w:bCs/>
          <w:color w:val="000000"/>
          <w:sz w:val="20"/>
          <w:szCs w:val="20"/>
          <w:lang w:val="en-US"/>
        </w:rPr>
      </w:pPr>
    </w:p>
    <w:p w14:paraId="0B656C35" w14:textId="77777777" w:rsidR="009738FD" w:rsidRDefault="009738FD" w:rsidP="009738FD">
      <w:pPr>
        <w:autoSpaceDE w:val="0"/>
        <w:autoSpaceDN w:val="0"/>
        <w:adjustRightInd w:val="0"/>
        <w:jc w:val="center"/>
        <w:rPr>
          <w:rFonts w:ascii="Verdana" w:hAnsi="Verdana"/>
          <w:bCs/>
          <w:color w:val="000000"/>
          <w:sz w:val="20"/>
          <w:szCs w:val="20"/>
          <w:lang w:val="en-US"/>
        </w:rPr>
      </w:pPr>
    </w:p>
    <w:tbl>
      <w:tblPr>
        <w:tblW w:w="148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1"/>
        <w:gridCol w:w="750"/>
        <w:gridCol w:w="1163"/>
        <w:gridCol w:w="927"/>
        <w:gridCol w:w="741"/>
        <w:gridCol w:w="701"/>
        <w:gridCol w:w="939"/>
        <w:gridCol w:w="939"/>
        <w:gridCol w:w="893"/>
        <w:gridCol w:w="820"/>
        <w:gridCol w:w="700"/>
        <w:gridCol w:w="720"/>
        <w:gridCol w:w="624"/>
        <w:gridCol w:w="36"/>
      </w:tblGrid>
      <w:tr w:rsidR="00A60AC8" w14:paraId="330CB38F" w14:textId="77777777" w:rsidTr="0064754D">
        <w:trPr>
          <w:trHeight w:val="300"/>
          <w:jc w:val="center"/>
        </w:trPr>
        <w:tc>
          <w:tcPr>
            <w:tcW w:w="14867" w:type="dxa"/>
            <w:gridSpan w:val="14"/>
            <w:noWrap/>
            <w:vAlign w:val="center"/>
            <w:hideMark/>
          </w:tcPr>
          <w:p w14:paraId="407DBEC7" w14:textId="77777777" w:rsidR="00A60AC8" w:rsidRDefault="00A60AC8" w:rsidP="0064754D">
            <w:pPr>
              <w:jc w:val="center"/>
              <w:rPr>
                <w:rFonts w:ascii="Calibri" w:hAnsi="Calibri"/>
                <w:b/>
                <w:bCs/>
                <w:sz w:val="22"/>
                <w:szCs w:val="22"/>
                <w:lang w:val="en-US"/>
              </w:rPr>
            </w:pPr>
            <w:r>
              <w:rPr>
                <w:rFonts w:ascii="Calibri" w:hAnsi="Calibri"/>
                <w:b/>
                <w:bCs/>
                <w:sz w:val="22"/>
                <w:szCs w:val="22"/>
              </w:rPr>
              <w:t>8th Avenue Belleville, ST. MICHAEL. BARBADOS.              TEL:436-9871/72   FAX 429-</w:t>
            </w:r>
            <w:proofErr w:type="gramStart"/>
            <w:r>
              <w:rPr>
                <w:rFonts w:ascii="Calibri" w:hAnsi="Calibri"/>
                <w:b/>
                <w:bCs/>
                <w:sz w:val="22"/>
                <w:szCs w:val="22"/>
              </w:rPr>
              <w:t>8942  website</w:t>
            </w:r>
            <w:proofErr w:type="gramEnd"/>
            <w:r>
              <w:rPr>
                <w:rFonts w:ascii="Calibri" w:hAnsi="Calibri"/>
                <w:b/>
                <w:bCs/>
                <w:sz w:val="22"/>
                <w:szCs w:val="22"/>
              </w:rPr>
              <w:t>:      www.bse.com.bb</w:t>
            </w:r>
          </w:p>
        </w:tc>
      </w:tr>
      <w:tr w:rsidR="00A60AC8" w14:paraId="0AE75F7F" w14:textId="77777777" w:rsidTr="0064754D">
        <w:trPr>
          <w:trHeight w:val="300"/>
          <w:jc w:val="center"/>
        </w:trPr>
        <w:tc>
          <w:tcPr>
            <w:tcW w:w="14867" w:type="dxa"/>
            <w:gridSpan w:val="14"/>
            <w:noWrap/>
            <w:vAlign w:val="center"/>
            <w:hideMark/>
          </w:tcPr>
          <w:p w14:paraId="09513192" w14:textId="77777777" w:rsidR="00A60AC8" w:rsidRDefault="00A60AC8" w:rsidP="0064754D">
            <w:pPr>
              <w:jc w:val="center"/>
              <w:rPr>
                <w:rFonts w:ascii="Arial" w:hAnsi="Arial" w:cs="Arial"/>
                <w:b/>
                <w:bCs/>
                <w:color w:val="FF0000"/>
                <w:sz w:val="20"/>
                <w:szCs w:val="20"/>
              </w:rPr>
            </w:pPr>
            <w:r>
              <w:rPr>
                <w:rFonts w:ascii="Arial" w:hAnsi="Arial" w:cs="Arial"/>
                <w:b/>
                <w:bCs/>
                <w:color w:val="FF0000"/>
                <w:sz w:val="20"/>
                <w:szCs w:val="20"/>
              </w:rPr>
              <w:t>INTERNATIONAL SECURITIES MARKET (ISM) - SHARE SUMMARY INFORMATION</w:t>
            </w:r>
          </w:p>
        </w:tc>
      </w:tr>
      <w:tr w:rsidR="00A60AC8" w:rsidRPr="007D7A1B" w14:paraId="6C8D6677" w14:textId="77777777" w:rsidTr="0064754D">
        <w:trPr>
          <w:trHeight w:val="300"/>
          <w:jc w:val="center"/>
        </w:trPr>
        <w:tc>
          <w:tcPr>
            <w:tcW w:w="14867" w:type="dxa"/>
            <w:gridSpan w:val="14"/>
            <w:noWrap/>
            <w:vAlign w:val="center"/>
            <w:hideMark/>
          </w:tcPr>
          <w:p w14:paraId="69473A1D" w14:textId="0D67992A" w:rsidR="00A60AC8" w:rsidRPr="007D7A1B" w:rsidRDefault="00BE1820" w:rsidP="0064754D">
            <w:pPr>
              <w:jc w:val="center"/>
              <w:rPr>
                <w:rFonts w:ascii="Calibri" w:hAnsi="Calibri"/>
                <w:b/>
                <w:bCs/>
                <w:sz w:val="22"/>
                <w:szCs w:val="22"/>
                <w:lang w:val="en-US"/>
              </w:rPr>
            </w:pPr>
            <w:r>
              <w:rPr>
                <w:rFonts w:ascii="Calibri" w:hAnsi="Calibri" w:cs="Calibri"/>
                <w:b/>
                <w:bCs/>
                <w:sz w:val="22"/>
                <w:szCs w:val="22"/>
                <w:lang w:val="en-US" w:eastAsia="en-BB"/>
              </w:rPr>
              <w:t>Thurs</w:t>
            </w:r>
            <w:r w:rsidR="00A60AC8">
              <w:rPr>
                <w:rFonts w:ascii="Calibri" w:hAnsi="Calibri" w:cs="Calibri"/>
                <w:b/>
                <w:bCs/>
                <w:sz w:val="22"/>
                <w:szCs w:val="22"/>
                <w:lang w:val="en-US" w:eastAsia="en-BB"/>
              </w:rPr>
              <w:t>day</w:t>
            </w:r>
            <w:r w:rsidR="00A60AC8">
              <w:rPr>
                <w:rFonts w:ascii="Calibri" w:hAnsi="Calibri" w:cs="Calibri"/>
                <w:b/>
                <w:bCs/>
                <w:sz w:val="22"/>
                <w:szCs w:val="22"/>
                <w:lang w:val="en-BB" w:eastAsia="en-BB"/>
              </w:rPr>
              <w:t xml:space="preserve"> </w:t>
            </w:r>
            <w:r w:rsidR="00A60AC8">
              <w:rPr>
                <w:rFonts w:ascii="Calibri" w:hAnsi="Calibri" w:cs="Calibri"/>
                <w:b/>
                <w:bCs/>
                <w:sz w:val="22"/>
                <w:szCs w:val="22"/>
                <w:lang w:val="en-US" w:eastAsia="en-BB"/>
              </w:rPr>
              <w:t xml:space="preserve">January </w:t>
            </w:r>
            <w:r w:rsidR="00F34440">
              <w:rPr>
                <w:rFonts w:ascii="Calibri" w:hAnsi="Calibri" w:cs="Calibri"/>
                <w:b/>
                <w:bCs/>
                <w:sz w:val="22"/>
                <w:szCs w:val="22"/>
                <w:lang w:val="en-US" w:eastAsia="en-BB"/>
              </w:rPr>
              <w:t>3</w:t>
            </w:r>
            <w:r>
              <w:rPr>
                <w:rFonts w:ascii="Calibri" w:hAnsi="Calibri" w:cs="Calibri"/>
                <w:b/>
                <w:bCs/>
                <w:sz w:val="22"/>
                <w:szCs w:val="22"/>
                <w:lang w:val="en-US" w:eastAsia="en-BB"/>
              </w:rPr>
              <w:t>1</w:t>
            </w:r>
            <w:r w:rsidR="00A60AC8" w:rsidRPr="00995716">
              <w:rPr>
                <w:rFonts w:ascii="Calibri" w:hAnsi="Calibri" w:cs="Calibri"/>
                <w:b/>
                <w:bCs/>
                <w:sz w:val="22"/>
                <w:szCs w:val="22"/>
                <w:lang w:val="en-BB" w:eastAsia="en-BB"/>
              </w:rPr>
              <w:t>, 201</w:t>
            </w:r>
            <w:r w:rsidR="00A60AC8">
              <w:rPr>
                <w:rFonts w:ascii="Calibri" w:hAnsi="Calibri" w:cs="Calibri"/>
                <w:b/>
                <w:bCs/>
                <w:sz w:val="22"/>
                <w:szCs w:val="22"/>
                <w:lang w:val="en-US" w:eastAsia="en-BB"/>
              </w:rPr>
              <w:t>9</w:t>
            </w:r>
          </w:p>
        </w:tc>
      </w:tr>
      <w:tr w:rsidR="00A60AC8" w14:paraId="21D714AA" w14:textId="77777777" w:rsidTr="0064754D">
        <w:trPr>
          <w:gridAfter w:val="1"/>
          <w:wAfter w:w="36" w:type="dxa"/>
          <w:trHeight w:val="600"/>
          <w:jc w:val="center"/>
        </w:trPr>
        <w:tc>
          <w:tcPr>
            <w:tcW w:w="4941" w:type="dxa"/>
            <w:vAlign w:val="bottom"/>
            <w:hideMark/>
          </w:tcPr>
          <w:p w14:paraId="07A0CDB5" w14:textId="77777777" w:rsidR="00A60AC8" w:rsidRDefault="00A60AC8" w:rsidP="0064754D">
            <w:pPr>
              <w:rPr>
                <w:rFonts w:ascii="Calibri" w:hAnsi="Calibri"/>
                <w:b/>
                <w:bCs/>
                <w:sz w:val="22"/>
                <w:szCs w:val="22"/>
              </w:rPr>
            </w:pPr>
            <w:r>
              <w:rPr>
                <w:rFonts w:ascii="Calibri" w:hAnsi="Calibri"/>
                <w:b/>
                <w:bCs/>
                <w:sz w:val="22"/>
                <w:szCs w:val="22"/>
              </w:rPr>
              <w:t>Company</w:t>
            </w:r>
          </w:p>
        </w:tc>
        <w:tc>
          <w:tcPr>
            <w:tcW w:w="750" w:type="dxa"/>
            <w:vAlign w:val="bottom"/>
            <w:hideMark/>
          </w:tcPr>
          <w:p w14:paraId="3F005093" w14:textId="77777777" w:rsidR="00A60AC8" w:rsidRDefault="00A60AC8" w:rsidP="0064754D">
            <w:pPr>
              <w:jc w:val="center"/>
              <w:rPr>
                <w:rFonts w:ascii="Calibri" w:hAnsi="Calibri"/>
                <w:b/>
                <w:bCs/>
                <w:sz w:val="22"/>
                <w:szCs w:val="22"/>
              </w:rPr>
            </w:pPr>
            <w:r>
              <w:rPr>
                <w:rFonts w:ascii="Calibri" w:hAnsi="Calibri"/>
                <w:b/>
                <w:bCs/>
                <w:sz w:val="22"/>
                <w:szCs w:val="22"/>
              </w:rPr>
              <w:t>Cur</w:t>
            </w:r>
          </w:p>
        </w:tc>
        <w:tc>
          <w:tcPr>
            <w:tcW w:w="1163" w:type="dxa"/>
            <w:vAlign w:val="bottom"/>
            <w:hideMark/>
          </w:tcPr>
          <w:p w14:paraId="0A1FFD9C" w14:textId="77777777" w:rsidR="00A60AC8" w:rsidRDefault="00A60AC8" w:rsidP="0064754D">
            <w:pPr>
              <w:jc w:val="center"/>
              <w:rPr>
                <w:rFonts w:ascii="Calibri" w:hAnsi="Calibri"/>
                <w:b/>
                <w:bCs/>
                <w:sz w:val="22"/>
                <w:szCs w:val="22"/>
              </w:rPr>
            </w:pPr>
            <w:r>
              <w:rPr>
                <w:rFonts w:ascii="Calibri" w:hAnsi="Calibri"/>
                <w:b/>
                <w:bCs/>
                <w:sz w:val="22"/>
                <w:szCs w:val="22"/>
              </w:rPr>
              <w:t>Last Trade Date</w:t>
            </w:r>
          </w:p>
        </w:tc>
        <w:tc>
          <w:tcPr>
            <w:tcW w:w="927" w:type="dxa"/>
            <w:vAlign w:val="bottom"/>
            <w:hideMark/>
          </w:tcPr>
          <w:p w14:paraId="0850F3DC" w14:textId="77777777" w:rsidR="00A60AC8" w:rsidRDefault="00A60AC8" w:rsidP="0064754D">
            <w:pPr>
              <w:jc w:val="center"/>
              <w:rPr>
                <w:rFonts w:ascii="Calibri" w:hAnsi="Calibri"/>
                <w:b/>
                <w:bCs/>
                <w:sz w:val="22"/>
                <w:szCs w:val="22"/>
              </w:rPr>
            </w:pPr>
            <w:r>
              <w:rPr>
                <w:rFonts w:ascii="Calibri" w:hAnsi="Calibri"/>
                <w:b/>
                <w:bCs/>
                <w:sz w:val="22"/>
                <w:szCs w:val="22"/>
              </w:rPr>
              <w:t xml:space="preserve"> Volume </w:t>
            </w:r>
          </w:p>
        </w:tc>
        <w:tc>
          <w:tcPr>
            <w:tcW w:w="741" w:type="dxa"/>
            <w:vAlign w:val="bottom"/>
            <w:hideMark/>
          </w:tcPr>
          <w:p w14:paraId="24A7FC84" w14:textId="77777777" w:rsidR="00A60AC8" w:rsidRDefault="00A60AC8" w:rsidP="0064754D">
            <w:pPr>
              <w:jc w:val="center"/>
              <w:rPr>
                <w:rFonts w:ascii="Calibri" w:hAnsi="Calibri"/>
                <w:b/>
                <w:bCs/>
                <w:sz w:val="22"/>
                <w:szCs w:val="22"/>
              </w:rPr>
            </w:pPr>
            <w:r>
              <w:rPr>
                <w:rFonts w:ascii="Calibri" w:hAnsi="Calibri"/>
                <w:b/>
                <w:bCs/>
                <w:sz w:val="22"/>
                <w:szCs w:val="22"/>
              </w:rPr>
              <w:t>High</w:t>
            </w:r>
          </w:p>
        </w:tc>
        <w:tc>
          <w:tcPr>
            <w:tcW w:w="701" w:type="dxa"/>
            <w:vAlign w:val="bottom"/>
            <w:hideMark/>
          </w:tcPr>
          <w:p w14:paraId="5B8F1344" w14:textId="77777777" w:rsidR="00A60AC8" w:rsidRDefault="00A60AC8" w:rsidP="0064754D">
            <w:pPr>
              <w:jc w:val="center"/>
              <w:rPr>
                <w:rFonts w:ascii="Calibri" w:hAnsi="Calibri"/>
                <w:b/>
                <w:bCs/>
                <w:sz w:val="22"/>
                <w:szCs w:val="22"/>
              </w:rPr>
            </w:pPr>
            <w:r>
              <w:rPr>
                <w:rFonts w:ascii="Calibri" w:hAnsi="Calibri"/>
                <w:b/>
                <w:bCs/>
                <w:sz w:val="22"/>
                <w:szCs w:val="22"/>
              </w:rPr>
              <w:t>Low</w:t>
            </w:r>
          </w:p>
        </w:tc>
        <w:tc>
          <w:tcPr>
            <w:tcW w:w="939" w:type="dxa"/>
            <w:vAlign w:val="bottom"/>
            <w:hideMark/>
          </w:tcPr>
          <w:p w14:paraId="1AE30434" w14:textId="77777777" w:rsidR="00A60AC8" w:rsidRDefault="00A60AC8" w:rsidP="0064754D">
            <w:pPr>
              <w:jc w:val="center"/>
              <w:rPr>
                <w:rFonts w:ascii="Calibri" w:hAnsi="Calibri"/>
                <w:b/>
                <w:bCs/>
                <w:sz w:val="22"/>
                <w:szCs w:val="22"/>
              </w:rPr>
            </w:pPr>
            <w:proofErr w:type="gramStart"/>
            <w:r>
              <w:rPr>
                <w:rFonts w:ascii="Calibri" w:hAnsi="Calibri"/>
                <w:b/>
                <w:bCs/>
                <w:sz w:val="22"/>
                <w:szCs w:val="22"/>
              </w:rPr>
              <w:t>Last  Close</w:t>
            </w:r>
            <w:proofErr w:type="gramEnd"/>
          </w:p>
        </w:tc>
        <w:tc>
          <w:tcPr>
            <w:tcW w:w="939" w:type="dxa"/>
            <w:vAlign w:val="bottom"/>
            <w:hideMark/>
          </w:tcPr>
          <w:p w14:paraId="1224F2F8" w14:textId="77777777" w:rsidR="00A60AC8" w:rsidRDefault="00A60AC8" w:rsidP="0064754D">
            <w:pPr>
              <w:jc w:val="center"/>
              <w:rPr>
                <w:rFonts w:ascii="Calibri" w:hAnsi="Calibri"/>
                <w:b/>
                <w:bCs/>
                <w:sz w:val="22"/>
                <w:szCs w:val="22"/>
              </w:rPr>
            </w:pPr>
            <w:r>
              <w:rPr>
                <w:rFonts w:ascii="Calibri" w:hAnsi="Calibri"/>
                <w:b/>
                <w:bCs/>
                <w:sz w:val="22"/>
                <w:szCs w:val="22"/>
              </w:rPr>
              <w:t>Current Close</w:t>
            </w:r>
          </w:p>
        </w:tc>
        <w:tc>
          <w:tcPr>
            <w:tcW w:w="893" w:type="dxa"/>
            <w:vAlign w:val="bottom"/>
            <w:hideMark/>
          </w:tcPr>
          <w:p w14:paraId="2E89D0C9" w14:textId="77777777" w:rsidR="00A60AC8" w:rsidRDefault="00A60AC8" w:rsidP="0064754D">
            <w:pPr>
              <w:jc w:val="center"/>
              <w:rPr>
                <w:rFonts w:ascii="Calibri" w:hAnsi="Calibri"/>
                <w:b/>
                <w:bCs/>
                <w:sz w:val="22"/>
                <w:szCs w:val="22"/>
              </w:rPr>
            </w:pPr>
            <w:r>
              <w:rPr>
                <w:rFonts w:ascii="Calibri" w:hAnsi="Calibri"/>
                <w:b/>
                <w:bCs/>
                <w:sz w:val="22"/>
                <w:szCs w:val="22"/>
              </w:rPr>
              <w:t>Price Change</w:t>
            </w:r>
          </w:p>
        </w:tc>
        <w:tc>
          <w:tcPr>
            <w:tcW w:w="820" w:type="dxa"/>
            <w:vAlign w:val="bottom"/>
            <w:hideMark/>
          </w:tcPr>
          <w:p w14:paraId="781B8DCD" w14:textId="77777777" w:rsidR="00A60AC8" w:rsidRDefault="00A60AC8" w:rsidP="0064754D">
            <w:pPr>
              <w:jc w:val="center"/>
              <w:rPr>
                <w:rFonts w:ascii="Calibri" w:hAnsi="Calibri"/>
                <w:b/>
                <w:bCs/>
                <w:sz w:val="22"/>
                <w:szCs w:val="22"/>
              </w:rPr>
            </w:pPr>
            <w:r>
              <w:rPr>
                <w:rFonts w:ascii="Calibri" w:hAnsi="Calibri"/>
                <w:b/>
                <w:bCs/>
                <w:sz w:val="22"/>
                <w:szCs w:val="22"/>
              </w:rPr>
              <w:t>Bid Price</w:t>
            </w:r>
          </w:p>
        </w:tc>
        <w:tc>
          <w:tcPr>
            <w:tcW w:w="700" w:type="dxa"/>
            <w:vAlign w:val="bottom"/>
            <w:hideMark/>
          </w:tcPr>
          <w:p w14:paraId="541BE90F" w14:textId="77777777" w:rsidR="00A60AC8" w:rsidRDefault="00A60AC8" w:rsidP="0064754D">
            <w:pPr>
              <w:jc w:val="center"/>
              <w:rPr>
                <w:rFonts w:ascii="Calibri" w:hAnsi="Calibri"/>
                <w:b/>
                <w:bCs/>
                <w:sz w:val="22"/>
                <w:szCs w:val="22"/>
              </w:rPr>
            </w:pPr>
            <w:r>
              <w:rPr>
                <w:rFonts w:ascii="Calibri" w:hAnsi="Calibri"/>
                <w:b/>
                <w:bCs/>
                <w:sz w:val="22"/>
                <w:szCs w:val="22"/>
              </w:rPr>
              <w:t>Ask Price</w:t>
            </w:r>
          </w:p>
        </w:tc>
        <w:tc>
          <w:tcPr>
            <w:tcW w:w="720" w:type="dxa"/>
            <w:vAlign w:val="bottom"/>
            <w:hideMark/>
          </w:tcPr>
          <w:p w14:paraId="4DC8BA64" w14:textId="77777777" w:rsidR="00A60AC8" w:rsidRDefault="00A60AC8" w:rsidP="0064754D">
            <w:pPr>
              <w:jc w:val="center"/>
              <w:rPr>
                <w:rFonts w:ascii="Calibri" w:hAnsi="Calibri"/>
                <w:b/>
                <w:bCs/>
                <w:sz w:val="22"/>
                <w:szCs w:val="22"/>
              </w:rPr>
            </w:pPr>
            <w:proofErr w:type="gramStart"/>
            <w:r>
              <w:rPr>
                <w:rFonts w:ascii="Calibri" w:hAnsi="Calibri"/>
                <w:b/>
                <w:bCs/>
                <w:sz w:val="22"/>
                <w:szCs w:val="22"/>
              </w:rPr>
              <w:t>Bid  Size</w:t>
            </w:r>
            <w:proofErr w:type="gramEnd"/>
          </w:p>
        </w:tc>
        <w:tc>
          <w:tcPr>
            <w:tcW w:w="624" w:type="dxa"/>
            <w:vAlign w:val="bottom"/>
            <w:hideMark/>
          </w:tcPr>
          <w:p w14:paraId="28A37548" w14:textId="77777777" w:rsidR="00A60AC8" w:rsidRDefault="00A60AC8" w:rsidP="0064754D">
            <w:pPr>
              <w:jc w:val="center"/>
              <w:rPr>
                <w:rFonts w:ascii="Calibri" w:hAnsi="Calibri"/>
                <w:b/>
                <w:bCs/>
                <w:sz w:val="22"/>
                <w:szCs w:val="22"/>
              </w:rPr>
            </w:pPr>
            <w:r>
              <w:rPr>
                <w:rFonts w:ascii="Calibri" w:hAnsi="Calibri"/>
                <w:b/>
                <w:bCs/>
                <w:sz w:val="22"/>
                <w:szCs w:val="22"/>
              </w:rPr>
              <w:t>Ask        Size</w:t>
            </w:r>
          </w:p>
        </w:tc>
      </w:tr>
      <w:tr w:rsidR="00A60AC8" w14:paraId="03D861DC" w14:textId="77777777" w:rsidTr="0064754D">
        <w:trPr>
          <w:gridAfter w:val="1"/>
          <w:wAfter w:w="36" w:type="dxa"/>
          <w:trHeight w:val="300"/>
          <w:jc w:val="center"/>
        </w:trPr>
        <w:tc>
          <w:tcPr>
            <w:tcW w:w="4941" w:type="dxa"/>
            <w:noWrap/>
            <w:vAlign w:val="bottom"/>
            <w:hideMark/>
          </w:tcPr>
          <w:p w14:paraId="53407880" w14:textId="77777777" w:rsidR="00A60AC8" w:rsidRDefault="00A60AC8" w:rsidP="0064754D">
            <w:pPr>
              <w:rPr>
                <w:rFonts w:ascii="Arial" w:hAnsi="Arial" w:cs="Arial"/>
                <w:sz w:val="20"/>
                <w:szCs w:val="20"/>
              </w:rPr>
            </w:pPr>
            <w:r>
              <w:rPr>
                <w:rFonts w:ascii="Arial" w:hAnsi="Arial" w:cs="Arial"/>
                <w:sz w:val="20"/>
                <w:szCs w:val="20"/>
              </w:rPr>
              <w:t xml:space="preserve">Productive Business Solutions Limited - Pref 9.75% </w:t>
            </w:r>
          </w:p>
        </w:tc>
        <w:tc>
          <w:tcPr>
            <w:tcW w:w="750" w:type="dxa"/>
            <w:noWrap/>
            <w:vAlign w:val="bottom"/>
            <w:hideMark/>
          </w:tcPr>
          <w:p w14:paraId="6B5BAFEC" w14:textId="77777777" w:rsidR="00A60AC8" w:rsidRDefault="00A60AC8" w:rsidP="0064754D">
            <w:pPr>
              <w:jc w:val="center"/>
              <w:rPr>
                <w:rFonts w:ascii="Arial" w:hAnsi="Arial" w:cs="Arial"/>
                <w:b/>
                <w:bCs/>
                <w:sz w:val="20"/>
                <w:szCs w:val="20"/>
              </w:rPr>
            </w:pPr>
            <w:r>
              <w:rPr>
                <w:rFonts w:ascii="Arial" w:hAnsi="Arial" w:cs="Arial"/>
                <w:b/>
                <w:bCs/>
                <w:sz w:val="20"/>
                <w:szCs w:val="20"/>
              </w:rPr>
              <w:t>JMD</w:t>
            </w:r>
          </w:p>
        </w:tc>
        <w:tc>
          <w:tcPr>
            <w:tcW w:w="1163" w:type="dxa"/>
            <w:noWrap/>
            <w:vAlign w:val="center"/>
            <w:hideMark/>
          </w:tcPr>
          <w:p w14:paraId="3778E061" w14:textId="77777777" w:rsidR="00A60AC8" w:rsidRDefault="00A60AC8" w:rsidP="0064754D">
            <w:pPr>
              <w:jc w:val="right"/>
              <w:rPr>
                <w:rFonts w:ascii="Calibri" w:hAnsi="Calibri"/>
                <w:b/>
                <w:bCs/>
                <w:sz w:val="22"/>
                <w:szCs w:val="22"/>
              </w:rPr>
            </w:pPr>
            <w:r>
              <w:rPr>
                <w:rFonts w:ascii="Calibri" w:hAnsi="Calibri"/>
                <w:b/>
                <w:bCs/>
                <w:sz w:val="22"/>
                <w:szCs w:val="22"/>
              </w:rPr>
              <w:t xml:space="preserve">                -   </w:t>
            </w:r>
          </w:p>
        </w:tc>
        <w:tc>
          <w:tcPr>
            <w:tcW w:w="927" w:type="dxa"/>
            <w:noWrap/>
            <w:vAlign w:val="bottom"/>
            <w:hideMark/>
          </w:tcPr>
          <w:p w14:paraId="3344B597" w14:textId="77777777" w:rsidR="00A60AC8" w:rsidRDefault="00A60AC8" w:rsidP="0064754D">
            <w:pPr>
              <w:rPr>
                <w:rFonts w:ascii="Arial" w:hAnsi="Arial" w:cs="Arial"/>
                <w:sz w:val="20"/>
                <w:szCs w:val="20"/>
              </w:rPr>
            </w:pPr>
            <w:r>
              <w:rPr>
                <w:rFonts w:ascii="Arial" w:hAnsi="Arial" w:cs="Arial"/>
                <w:sz w:val="20"/>
                <w:szCs w:val="20"/>
              </w:rPr>
              <w:t> </w:t>
            </w:r>
          </w:p>
        </w:tc>
        <w:tc>
          <w:tcPr>
            <w:tcW w:w="741" w:type="dxa"/>
            <w:noWrap/>
            <w:vAlign w:val="bottom"/>
            <w:hideMark/>
          </w:tcPr>
          <w:p w14:paraId="6DF73F37" w14:textId="77777777" w:rsidR="00A60AC8" w:rsidRDefault="00A60AC8" w:rsidP="0064754D">
            <w:pPr>
              <w:rPr>
                <w:rFonts w:ascii="Arial" w:hAnsi="Arial" w:cs="Arial"/>
                <w:sz w:val="20"/>
                <w:szCs w:val="20"/>
              </w:rPr>
            </w:pPr>
            <w:r>
              <w:rPr>
                <w:rFonts w:ascii="Arial" w:hAnsi="Arial" w:cs="Arial"/>
                <w:sz w:val="20"/>
                <w:szCs w:val="20"/>
              </w:rPr>
              <w:t> </w:t>
            </w:r>
          </w:p>
        </w:tc>
        <w:tc>
          <w:tcPr>
            <w:tcW w:w="701" w:type="dxa"/>
            <w:noWrap/>
            <w:vAlign w:val="bottom"/>
            <w:hideMark/>
          </w:tcPr>
          <w:p w14:paraId="41410742" w14:textId="77777777" w:rsidR="00A60AC8" w:rsidRDefault="00A60AC8" w:rsidP="0064754D">
            <w:pPr>
              <w:rPr>
                <w:rFonts w:ascii="Arial" w:hAnsi="Arial" w:cs="Arial"/>
                <w:sz w:val="20"/>
                <w:szCs w:val="20"/>
              </w:rPr>
            </w:pPr>
            <w:r>
              <w:rPr>
                <w:rFonts w:ascii="Arial" w:hAnsi="Arial" w:cs="Arial"/>
                <w:sz w:val="20"/>
                <w:szCs w:val="20"/>
              </w:rPr>
              <w:t> </w:t>
            </w:r>
          </w:p>
        </w:tc>
        <w:tc>
          <w:tcPr>
            <w:tcW w:w="939" w:type="dxa"/>
            <w:noWrap/>
            <w:vAlign w:val="bottom"/>
            <w:hideMark/>
          </w:tcPr>
          <w:p w14:paraId="76C04691" w14:textId="77777777" w:rsidR="00A60AC8" w:rsidRDefault="00A60AC8" w:rsidP="0064754D">
            <w:pPr>
              <w:jc w:val="right"/>
              <w:rPr>
                <w:rFonts w:ascii="Arial" w:hAnsi="Arial" w:cs="Arial"/>
                <w:sz w:val="20"/>
                <w:szCs w:val="20"/>
              </w:rPr>
            </w:pPr>
            <w:r>
              <w:rPr>
                <w:rFonts w:ascii="Arial" w:hAnsi="Arial" w:cs="Arial"/>
                <w:sz w:val="20"/>
                <w:szCs w:val="20"/>
              </w:rPr>
              <w:t>$100.00</w:t>
            </w:r>
          </w:p>
        </w:tc>
        <w:tc>
          <w:tcPr>
            <w:tcW w:w="939" w:type="dxa"/>
            <w:noWrap/>
            <w:vAlign w:val="bottom"/>
            <w:hideMark/>
          </w:tcPr>
          <w:p w14:paraId="49600F7A" w14:textId="77777777" w:rsidR="00A60AC8" w:rsidRDefault="00A60AC8" w:rsidP="0064754D">
            <w:pPr>
              <w:jc w:val="right"/>
              <w:rPr>
                <w:rFonts w:ascii="Arial" w:hAnsi="Arial" w:cs="Arial"/>
                <w:sz w:val="20"/>
                <w:szCs w:val="20"/>
              </w:rPr>
            </w:pPr>
            <w:r>
              <w:rPr>
                <w:rFonts w:ascii="Arial" w:hAnsi="Arial" w:cs="Arial"/>
                <w:sz w:val="20"/>
                <w:szCs w:val="20"/>
              </w:rPr>
              <w:t>$100.00</w:t>
            </w:r>
          </w:p>
        </w:tc>
        <w:tc>
          <w:tcPr>
            <w:tcW w:w="893" w:type="dxa"/>
            <w:noWrap/>
            <w:vAlign w:val="bottom"/>
            <w:hideMark/>
          </w:tcPr>
          <w:p w14:paraId="053E9D41" w14:textId="77777777" w:rsidR="00A60AC8" w:rsidRDefault="00A60AC8" w:rsidP="0064754D">
            <w:pPr>
              <w:rPr>
                <w:rFonts w:ascii="Arial" w:hAnsi="Arial" w:cs="Arial"/>
                <w:sz w:val="20"/>
                <w:szCs w:val="20"/>
              </w:rPr>
            </w:pPr>
            <w:r>
              <w:rPr>
                <w:rFonts w:ascii="Arial" w:hAnsi="Arial" w:cs="Arial"/>
                <w:sz w:val="20"/>
                <w:szCs w:val="20"/>
              </w:rPr>
              <w:t> </w:t>
            </w:r>
          </w:p>
        </w:tc>
        <w:tc>
          <w:tcPr>
            <w:tcW w:w="820" w:type="dxa"/>
            <w:noWrap/>
            <w:vAlign w:val="bottom"/>
            <w:hideMark/>
          </w:tcPr>
          <w:p w14:paraId="4E238999" w14:textId="77777777" w:rsidR="00A60AC8" w:rsidRDefault="00A60AC8" w:rsidP="0064754D">
            <w:pPr>
              <w:rPr>
                <w:rFonts w:ascii="Arial" w:hAnsi="Arial" w:cs="Arial"/>
                <w:sz w:val="20"/>
                <w:szCs w:val="20"/>
              </w:rPr>
            </w:pPr>
            <w:r>
              <w:rPr>
                <w:rFonts w:ascii="Arial" w:hAnsi="Arial" w:cs="Arial"/>
                <w:sz w:val="20"/>
                <w:szCs w:val="20"/>
              </w:rPr>
              <w:t> </w:t>
            </w:r>
          </w:p>
        </w:tc>
        <w:tc>
          <w:tcPr>
            <w:tcW w:w="700" w:type="dxa"/>
            <w:noWrap/>
            <w:vAlign w:val="bottom"/>
            <w:hideMark/>
          </w:tcPr>
          <w:p w14:paraId="44629B42" w14:textId="77777777" w:rsidR="00A60AC8" w:rsidRDefault="00A60AC8" w:rsidP="0064754D">
            <w:pPr>
              <w:rPr>
                <w:rFonts w:ascii="Arial" w:hAnsi="Arial" w:cs="Arial"/>
                <w:sz w:val="20"/>
                <w:szCs w:val="20"/>
              </w:rPr>
            </w:pPr>
            <w:r>
              <w:rPr>
                <w:rFonts w:ascii="Arial" w:hAnsi="Arial" w:cs="Arial"/>
                <w:sz w:val="20"/>
                <w:szCs w:val="20"/>
              </w:rPr>
              <w:t> </w:t>
            </w:r>
          </w:p>
        </w:tc>
        <w:tc>
          <w:tcPr>
            <w:tcW w:w="720" w:type="dxa"/>
            <w:noWrap/>
            <w:vAlign w:val="bottom"/>
            <w:hideMark/>
          </w:tcPr>
          <w:p w14:paraId="15EB034D" w14:textId="77777777" w:rsidR="00A60AC8" w:rsidRDefault="00A60AC8" w:rsidP="0064754D">
            <w:pPr>
              <w:rPr>
                <w:rFonts w:ascii="Arial" w:hAnsi="Arial" w:cs="Arial"/>
                <w:sz w:val="20"/>
                <w:szCs w:val="20"/>
              </w:rPr>
            </w:pPr>
            <w:r>
              <w:rPr>
                <w:rFonts w:ascii="Arial" w:hAnsi="Arial" w:cs="Arial"/>
                <w:sz w:val="20"/>
                <w:szCs w:val="20"/>
              </w:rPr>
              <w:t> </w:t>
            </w:r>
          </w:p>
        </w:tc>
        <w:tc>
          <w:tcPr>
            <w:tcW w:w="624" w:type="dxa"/>
            <w:noWrap/>
            <w:vAlign w:val="bottom"/>
            <w:hideMark/>
          </w:tcPr>
          <w:p w14:paraId="73EA7005" w14:textId="77777777" w:rsidR="00A60AC8" w:rsidRDefault="00A60AC8" w:rsidP="0064754D">
            <w:pPr>
              <w:rPr>
                <w:rFonts w:ascii="Arial" w:hAnsi="Arial" w:cs="Arial"/>
                <w:sz w:val="20"/>
                <w:szCs w:val="20"/>
              </w:rPr>
            </w:pPr>
            <w:r>
              <w:rPr>
                <w:rFonts w:ascii="Arial" w:hAnsi="Arial" w:cs="Arial"/>
                <w:sz w:val="20"/>
                <w:szCs w:val="20"/>
              </w:rPr>
              <w:t> </w:t>
            </w:r>
          </w:p>
        </w:tc>
      </w:tr>
      <w:tr w:rsidR="00A60AC8" w14:paraId="0CCC2A7B" w14:textId="77777777" w:rsidTr="0064754D">
        <w:trPr>
          <w:gridAfter w:val="1"/>
          <w:wAfter w:w="36" w:type="dxa"/>
          <w:trHeight w:val="300"/>
          <w:jc w:val="center"/>
        </w:trPr>
        <w:tc>
          <w:tcPr>
            <w:tcW w:w="4941" w:type="dxa"/>
            <w:noWrap/>
            <w:vAlign w:val="bottom"/>
            <w:hideMark/>
          </w:tcPr>
          <w:p w14:paraId="1F2EFA15" w14:textId="77777777" w:rsidR="00A60AC8" w:rsidRDefault="00A60AC8" w:rsidP="0064754D">
            <w:pPr>
              <w:rPr>
                <w:rFonts w:ascii="Arial" w:hAnsi="Arial" w:cs="Arial"/>
                <w:sz w:val="20"/>
                <w:szCs w:val="20"/>
              </w:rPr>
            </w:pPr>
            <w:r>
              <w:rPr>
                <w:rFonts w:ascii="Arial" w:hAnsi="Arial" w:cs="Arial"/>
                <w:sz w:val="20"/>
                <w:szCs w:val="20"/>
              </w:rPr>
              <w:t>Productive Business Solutions Limited</w:t>
            </w:r>
          </w:p>
        </w:tc>
        <w:tc>
          <w:tcPr>
            <w:tcW w:w="750" w:type="dxa"/>
            <w:noWrap/>
            <w:vAlign w:val="bottom"/>
            <w:hideMark/>
          </w:tcPr>
          <w:p w14:paraId="683CC434" w14:textId="77777777" w:rsidR="00A60AC8" w:rsidRDefault="00A60AC8" w:rsidP="0064754D">
            <w:pPr>
              <w:jc w:val="center"/>
              <w:rPr>
                <w:rFonts w:ascii="Arial" w:hAnsi="Arial" w:cs="Arial"/>
                <w:b/>
                <w:bCs/>
                <w:sz w:val="20"/>
                <w:szCs w:val="20"/>
              </w:rPr>
            </w:pPr>
            <w:r>
              <w:rPr>
                <w:rFonts w:ascii="Arial" w:hAnsi="Arial" w:cs="Arial"/>
                <w:b/>
                <w:bCs/>
                <w:sz w:val="20"/>
                <w:szCs w:val="20"/>
              </w:rPr>
              <w:t>USD</w:t>
            </w:r>
          </w:p>
        </w:tc>
        <w:tc>
          <w:tcPr>
            <w:tcW w:w="1163" w:type="dxa"/>
            <w:noWrap/>
            <w:vAlign w:val="center"/>
            <w:hideMark/>
          </w:tcPr>
          <w:p w14:paraId="7E3FF127" w14:textId="77777777" w:rsidR="00A60AC8" w:rsidRDefault="00A60AC8" w:rsidP="0064754D">
            <w:pPr>
              <w:jc w:val="right"/>
              <w:rPr>
                <w:rFonts w:ascii="Calibri" w:hAnsi="Calibri"/>
                <w:b/>
                <w:bCs/>
                <w:sz w:val="22"/>
                <w:szCs w:val="22"/>
              </w:rPr>
            </w:pPr>
            <w:r>
              <w:rPr>
                <w:rFonts w:ascii="Calibri" w:hAnsi="Calibri"/>
                <w:b/>
                <w:bCs/>
                <w:sz w:val="22"/>
                <w:szCs w:val="22"/>
              </w:rPr>
              <w:t xml:space="preserve">                -   </w:t>
            </w:r>
          </w:p>
        </w:tc>
        <w:tc>
          <w:tcPr>
            <w:tcW w:w="927" w:type="dxa"/>
            <w:noWrap/>
            <w:vAlign w:val="bottom"/>
            <w:hideMark/>
          </w:tcPr>
          <w:p w14:paraId="76136571" w14:textId="77777777" w:rsidR="00A60AC8" w:rsidRDefault="00A60AC8" w:rsidP="0064754D">
            <w:pPr>
              <w:rPr>
                <w:rFonts w:ascii="Arial" w:hAnsi="Arial" w:cs="Arial"/>
                <w:sz w:val="20"/>
                <w:szCs w:val="20"/>
              </w:rPr>
            </w:pPr>
            <w:r>
              <w:rPr>
                <w:rFonts w:ascii="Arial" w:hAnsi="Arial" w:cs="Arial"/>
                <w:sz w:val="20"/>
                <w:szCs w:val="20"/>
              </w:rPr>
              <w:t> </w:t>
            </w:r>
          </w:p>
        </w:tc>
        <w:tc>
          <w:tcPr>
            <w:tcW w:w="741" w:type="dxa"/>
            <w:noWrap/>
            <w:vAlign w:val="bottom"/>
            <w:hideMark/>
          </w:tcPr>
          <w:p w14:paraId="61279F0D" w14:textId="77777777" w:rsidR="00A60AC8" w:rsidRDefault="00A60AC8" w:rsidP="0064754D">
            <w:pPr>
              <w:rPr>
                <w:rFonts w:ascii="Arial" w:hAnsi="Arial" w:cs="Arial"/>
                <w:sz w:val="20"/>
                <w:szCs w:val="20"/>
              </w:rPr>
            </w:pPr>
            <w:r>
              <w:rPr>
                <w:rFonts w:ascii="Arial" w:hAnsi="Arial" w:cs="Arial"/>
                <w:sz w:val="20"/>
                <w:szCs w:val="20"/>
              </w:rPr>
              <w:t> </w:t>
            </w:r>
          </w:p>
        </w:tc>
        <w:tc>
          <w:tcPr>
            <w:tcW w:w="701" w:type="dxa"/>
            <w:noWrap/>
            <w:vAlign w:val="bottom"/>
            <w:hideMark/>
          </w:tcPr>
          <w:p w14:paraId="480DB16E" w14:textId="77777777" w:rsidR="00A60AC8" w:rsidRDefault="00A60AC8" w:rsidP="0064754D">
            <w:pPr>
              <w:rPr>
                <w:rFonts w:ascii="Arial" w:hAnsi="Arial" w:cs="Arial"/>
                <w:sz w:val="20"/>
                <w:szCs w:val="20"/>
              </w:rPr>
            </w:pPr>
            <w:r>
              <w:rPr>
                <w:rFonts w:ascii="Arial" w:hAnsi="Arial" w:cs="Arial"/>
                <w:sz w:val="20"/>
                <w:szCs w:val="20"/>
              </w:rPr>
              <w:t> </w:t>
            </w:r>
          </w:p>
        </w:tc>
        <w:tc>
          <w:tcPr>
            <w:tcW w:w="939" w:type="dxa"/>
            <w:noWrap/>
            <w:vAlign w:val="bottom"/>
            <w:hideMark/>
          </w:tcPr>
          <w:p w14:paraId="505C9E87" w14:textId="77777777" w:rsidR="00A60AC8" w:rsidRDefault="00A60AC8" w:rsidP="0064754D">
            <w:pPr>
              <w:jc w:val="right"/>
              <w:rPr>
                <w:rFonts w:ascii="Arial" w:hAnsi="Arial" w:cs="Arial"/>
                <w:sz w:val="20"/>
                <w:szCs w:val="20"/>
              </w:rPr>
            </w:pPr>
            <w:r>
              <w:rPr>
                <w:rFonts w:ascii="Arial" w:hAnsi="Arial" w:cs="Arial"/>
                <w:sz w:val="20"/>
                <w:szCs w:val="20"/>
              </w:rPr>
              <w:t>$0.55</w:t>
            </w:r>
          </w:p>
        </w:tc>
        <w:tc>
          <w:tcPr>
            <w:tcW w:w="939" w:type="dxa"/>
            <w:noWrap/>
            <w:vAlign w:val="bottom"/>
            <w:hideMark/>
          </w:tcPr>
          <w:p w14:paraId="0C3A8B85" w14:textId="77777777" w:rsidR="00A60AC8" w:rsidRDefault="00A60AC8" w:rsidP="0064754D">
            <w:pPr>
              <w:jc w:val="right"/>
              <w:rPr>
                <w:rFonts w:ascii="Arial" w:hAnsi="Arial" w:cs="Arial"/>
                <w:sz w:val="20"/>
                <w:szCs w:val="20"/>
              </w:rPr>
            </w:pPr>
            <w:r>
              <w:rPr>
                <w:rFonts w:ascii="Arial" w:hAnsi="Arial" w:cs="Arial"/>
                <w:sz w:val="20"/>
                <w:szCs w:val="20"/>
              </w:rPr>
              <w:t>$0.55</w:t>
            </w:r>
          </w:p>
        </w:tc>
        <w:tc>
          <w:tcPr>
            <w:tcW w:w="893" w:type="dxa"/>
            <w:noWrap/>
            <w:vAlign w:val="bottom"/>
            <w:hideMark/>
          </w:tcPr>
          <w:p w14:paraId="3D072510" w14:textId="77777777" w:rsidR="00A60AC8" w:rsidRDefault="00A60AC8" w:rsidP="0064754D">
            <w:pPr>
              <w:rPr>
                <w:rFonts w:ascii="Arial" w:hAnsi="Arial" w:cs="Arial"/>
                <w:sz w:val="20"/>
                <w:szCs w:val="20"/>
              </w:rPr>
            </w:pPr>
            <w:r>
              <w:rPr>
                <w:rFonts w:ascii="Arial" w:hAnsi="Arial" w:cs="Arial"/>
                <w:sz w:val="20"/>
                <w:szCs w:val="20"/>
              </w:rPr>
              <w:t> </w:t>
            </w:r>
          </w:p>
        </w:tc>
        <w:tc>
          <w:tcPr>
            <w:tcW w:w="820" w:type="dxa"/>
            <w:noWrap/>
            <w:vAlign w:val="bottom"/>
            <w:hideMark/>
          </w:tcPr>
          <w:p w14:paraId="5625B60C" w14:textId="77777777" w:rsidR="00A60AC8" w:rsidRDefault="00A60AC8" w:rsidP="0064754D">
            <w:pPr>
              <w:rPr>
                <w:rFonts w:ascii="Arial" w:hAnsi="Arial" w:cs="Arial"/>
                <w:sz w:val="20"/>
                <w:szCs w:val="20"/>
              </w:rPr>
            </w:pPr>
            <w:r>
              <w:rPr>
                <w:rFonts w:ascii="Arial" w:hAnsi="Arial" w:cs="Arial"/>
                <w:sz w:val="20"/>
                <w:szCs w:val="20"/>
              </w:rPr>
              <w:t> </w:t>
            </w:r>
          </w:p>
        </w:tc>
        <w:tc>
          <w:tcPr>
            <w:tcW w:w="700" w:type="dxa"/>
            <w:noWrap/>
            <w:vAlign w:val="bottom"/>
            <w:hideMark/>
          </w:tcPr>
          <w:p w14:paraId="7FC5BF06" w14:textId="77777777" w:rsidR="00A60AC8" w:rsidRDefault="00A60AC8" w:rsidP="0064754D">
            <w:pPr>
              <w:rPr>
                <w:rFonts w:ascii="Arial" w:hAnsi="Arial" w:cs="Arial"/>
                <w:sz w:val="20"/>
                <w:szCs w:val="20"/>
              </w:rPr>
            </w:pPr>
            <w:r>
              <w:rPr>
                <w:rFonts w:ascii="Arial" w:hAnsi="Arial" w:cs="Arial"/>
                <w:sz w:val="20"/>
                <w:szCs w:val="20"/>
              </w:rPr>
              <w:t> </w:t>
            </w:r>
          </w:p>
        </w:tc>
        <w:tc>
          <w:tcPr>
            <w:tcW w:w="720" w:type="dxa"/>
            <w:noWrap/>
            <w:vAlign w:val="bottom"/>
            <w:hideMark/>
          </w:tcPr>
          <w:p w14:paraId="603E531F" w14:textId="77777777" w:rsidR="00A60AC8" w:rsidRDefault="00A60AC8" w:rsidP="0064754D">
            <w:pPr>
              <w:rPr>
                <w:rFonts w:ascii="Arial" w:hAnsi="Arial" w:cs="Arial"/>
                <w:sz w:val="20"/>
                <w:szCs w:val="20"/>
              </w:rPr>
            </w:pPr>
            <w:r>
              <w:rPr>
                <w:rFonts w:ascii="Arial" w:hAnsi="Arial" w:cs="Arial"/>
                <w:sz w:val="20"/>
                <w:szCs w:val="20"/>
              </w:rPr>
              <w:t> </w:t>
            </w:r>
          </w:p>
        </w:tc>
        <w:tc>
          <w:tcPr>
            <w:tcW w:w="624" w:type="dxa"/>
            <w:noWrap/>
            <w:vAlign w:val="bottom"/>
            <w:hideMark/>
          </w:tcPr>
          <w:p w14:paraId="5207B589" w14:textId="77777777" w:rsidR="00A60AC8" w:rsidRDefault="00A60AC8" w:rsidP="0064754D">
            <w:pPr>
              <w:rPr>
                <w:rFonts w:ascii="Arial" w:hAnsi="Arial" w:cs="Arial"/>
                <w:sz w:val="20"/>
                <w:szCs w:val="20"/>
              </w:rPr>
            </w:pPr>
            <w:r>
              <w:rPr>
                <w:rFonts w:ascii="Arial" w:hAnsi="Arial" w:cs="Arial"/>
                <w:sz w:val="20"/>
                <w:szCs w:val="20"/>
              </w:rPr>
              <w:t> </w:t>
            </w:r>
          </w:p>
        </w:tc>
      </w:tr>
      <w:tr w:rsidR="00A60AC8" w14:paraId="3D908159" w14:textId="77777777" w:rsidTr="0064754D">
        <w:trPr>
          <w:gridAfter w:val="1"/>
          <w:wAfter w:w="36" w:type="dxa"/>
          <w:trHeight w:val="300"/>
          <w:jc w:val="center"/>
        </w:trPr>
        <w:tc>
          <w:tcPr>
            <w:tcW w:w="4941" w:type="dxa"/>
            <w:noWrap/>
            <w:vAlign w:val="center"/>
            <w:hideMark/>
          </w:tcPr>
          <w:p w14:paraId="0F865EC5" w14:textId="77777777" w:rsidR="00A60AC8" w:rsidRDefault="00A60AC8" w:rsidP="0064754D">
            <w:pPr>
              <w:rPr>
                <w:rFonts w:ascii="Calibri" w:hAnsi="Calibri"/>
                <w:b/>
                <w:bCs/>
                <w:sz w:val="22"/>
                <w:szCs w:val="22"/>
              </w:rPr>
            </w:pPr>
            <w:r>
              <w:rPr>
                <w:rFonts w:ascii="Calibri" w:hAnsi="Calibri"/>
                <w:b/>
                <w:bCs/>
                <w:sz w:val="22"/>
                <w:szCs w:val="22"/>
              </w:rPr>
              <w:t xml:space="preserve">TOTAL SHARES BOUGHT &amp; SOLD </w:t>
            </w:r>
          </w:p>
        </w:tc>
        <w:tc>
          <w:tcPr>
            <w:tcW w:w="750" w:type="dxa"/>
            <w:noWrap/>
            <w:vAlign w:val="center"/>
            <w:hideMark/>
          </w:tcPr>
          <w:p w14:paraId="30EE53E1" w14:textId="77777777" w:rsidR="00A60AC8" w:rsidRDefault="00A60AC8" w:rsidP="0064754D">
            <w:pPr>
              <w:rPr>
                <w:rFonts w:ascii="Calibri" w:hAnsi="Calibri"/>
                <w:b/>
                <w:bCs/>
                <w:sz w:val="22"/>
                <w:szCs w:val="22"/>
              </w:rPr>
            </w:pPr>
            <w:r>
              <w:rPr>
                <w:rFonts w:ascii="Calibri" w:hAnsi="Calibri"/>
                <w:b/>
                <w:bCs/>
                <w:sz w:val="22"/>
                <w:szCs w:val="22"/>
              </w:rPr>
              <w:t> </w:t>
            </w:r>
          </w:p>
        </w:tc>
        <w:tc>
          <w:tcPr>
            <w:tcW w:w="1163" w:type="dxa"/>
            <w:noWrap/>
            <w:vAlign w:val="bottom"/>
            <w:hideMark/>
          </w:tcPr>
          <w:p w14:paraId="4214ADF0" w14:textId="77777777" w:rsidR="00A60AC8" w:rsidRDefault="00A60AC8" w:rsidP="0064754D">
            <w:pPr>
              <w:rPr>
                <w:rFonts w:ascii="Arial" w:hAnsi="Arial" w:cs="Arial"/>
                <w:color w:val="080000"/>
                <w:sz w:val="20"/>
                <w:szCs w:val="20"/>
              </w:rPr>
            </w:pPr>
            <w:r>
              <w:rPr>
                <w:rFonts w:ascii="Arial" w:hAnsi="Arial" w:cs="Arial"/>
                <w:color w:val="080000"/>
                <w:sz w:val="20"/>
                <w:szCs w:val="20"/>
              </w:rPr>
              <w:t> </w:t>
            </w:r>
          </w:p>
        </w:tc>
        <w:tc>
          <w:tcPr>
            <w:tcW w:w="927" w:type="dxa"/>
            <w:noWrap/>
            <w:vAlign w:val="center"/>
            <w:hideMark/>
          </w:tcPr>
          <w:p w14:paraId="2E61A9CE" w14:textId="77777777" w:rsidR="00A60AC8" w:rsidRDefault="00A60AC8" w:rsidP="0064754D">
            <w:pPr>
              <w:jc w:val="right"/>
              <w:rPr>
                <w:rFonts w:ascii="Calibri" w:hAnsi="Calibri"/>
                <w:b/>
                <w:bCs/>
                <w:sz w:val="22"/>
                <w:szCs w:val="22"/>
              </w:rPr>
            </w:pPr>
            <w:r>
              <w:rPr>
                <w:rFonts w:ascii="Calibri" w:hAnsi="Calibri"/>
                <w:b/>
                <w:bCs/>
                <w:sz w:val="22"/>
                <w:szCs w:val="22"/>
              </w:rPr>
              <w:t xml:space="preserve">-   </w:t>
            </w:r>
          </w:p>
        </w:tc>
        <w:tc>
          <w:tcPr>
            <w:tcW w:w="741" w:type="dxa"/>
            <w:noWrap/>
            <w:vAlign w:val="bottom"/>
            <w:hideMark/>
          </w:tcPr>
          <w:p w14:paraId="73BC009A" w14:textId="77777777" w:rsidR="00A60AC8" w:rsidRDefault="00A60AC8" w:rsidP="0064754D">
            <w:pPr>
              <w:rPr>
                <w:rFonts w:ascii="Arial" w:hAnsi="Arial" w:cs="Arial"/>
                <w:sz w:val="20"/>
                <w:szCs w:val="20"/>
              </w:rPr>
            </w:pPr>
            <w:r>
              <w:rPr>
                <w:rFonts w:ascii="Arial" w:hAnsi="Arial" w:cs="Arial"/>
                <w:sz w:val="20"/>
                <w:szCs w:val="20"/>
              </w:rPr>
              <w:t> </w:t>
            </w:r>
          </w:p>
        </w:tc>
        <w:tc>
          <w:tcPr>
            <w:tcW w:w="701" w:type="dxa"/>
            <w:noWrap/>
            <w:vAlign w:val="bottom"/>
            <w:hideMark/>
          </w:tcPr>
          <w:p w14:paraId="0E6FF9B4" w14:textId="77777777" w:rsidR="00A60AC8" w:rsidRDefault="00A60AC8" w:rsidP="0064754D">
            <w:pPr>
              <w:rPr>
                <w:rFonts w:ascii="Arial" w:hAnsi="Arial" w:cs="Arial"/>
                <w:sz w:val="20"/>
                <w:szCs w:val="20"/>
              </w:rPr>
            </w:pPr>
            <w:r>
              <w:rPr>
                <w:rFonts w:ascii="Arial" w:hAnsi="Arial" w:cs="Arial"/>
                <w:sz w:val="20"/>
                <w:szCs w:val="20"/>
              </w:rPr>
              <w:t> </w:t>
            </w:r>
          </w:p>
        </w:tc>
        <w:tc>
          <w:tcPr>
            <w:tcW w:w="939" w:type="dxa"/>
            <w:noWrap/>
            <w:vAlign w:val="bottom"/>
            <w:hideMark/>
          </w:tcPr>
          <w:p w14:paraId="78CB1546" w14:textId="77777777" w:rsidR="00A60AC8" w:rsidRDefault="00A60AC8" w:rsidP="0064754D">
            <w:pPr>
              <w:rPr>
                <w:rFonts w:ascii="Arial" w:hAnsi="Arial" w:cs="Arial"/>
                <w:sz w:val="20"/>
                <w:szCs w:val="20"/>
              </w:rPr>
            </w:pPr>
            <w:r>
              <w:rPr>
                <w:rFonts w:ascii="Arial" w:hAnsi="Arial" w:cs="Arial"/>
                <w:sz w:val="20"/>
                <w:szCs w:val="20"/>
              </w:rPr>
              <w:t> </w:t>
            </w:r>
          </w:p>
        </w:tc>
        <w:tc>
          <w:tcPr>
            <w:tcW w:w="939" w:type="dxa"/>
            <w:noWrap/>
            <w:vAlign w:val="bottom"/>
            <w:hideMark/>
          </w:tcPr>
          <w:p w14:paraId="21FC290D" w14:textId="77777777" w:rsidR="00A60AC8" w:rsidRDefault="00A60AC8" w:rsidP="0064754D">
            <w:pPr>
              <w:rPr>
                <w:rFonts w:ascii="Arial" w:hAnsi="Arial" w:cs="Arial"/>
                <w:sz w:val="20"/>
                <w:szCs w:val="20"/>
              </w:rPr>
            </w:pPr>
            <w:r>
              <w:rPr>
                <w:rFonts w:ascii="Arial" w:hAnsi="Arial" w:cs="Arial"/>
                <w:sz w:val="20"/>
                <w:szCs w:val="20"/>
              </w:rPr>
              <w:t> </w:t>
            </w:r>
          </w:p>
        </w:tc>
        <w:tc>
          <w:tcPr>
            <w:tcW w:w="893" w:type="dxa"/>
            <w:noWrap/>
            <w:vAlign w:val="bottom"/>
            <w:hideMark/>
          </w:tcPr>
          <w:p w14:paraId="61BF8CB2" w14:textId="77777777" w:rsidR="00A60AC8" w:rsidRDefault="00A60AC8" w:rsidP="0064754D">
            <w:pPr>
              <w:rPr>
                <w:rFonts w:ascii="Arial" w:hAnsi="Arial" w:cs="Arial"/>
                <w:sz w:val="20"/>
                <w:szCs w:val="20"/>
              </w:rPr>
            </w:pPr>
            <w:r>
              <w:rPr>
                <w:rFonts w:ascii="Arial" w:hAnsi="Arial" w:cs="Arial"/>
                <w:sz w:val="20"/>
                <w:szCs w:val="20"/>
              </w:rPr>
              <w:t> </w:t>
            </w:r>
          </w:p>
        </w:tc>
        <w:tc>
          <w:tcPr>
            <w:tcW w:w="820" w:type="dxa"/>
            <w:noWrap/>
            <w:vAlign w:val="bottom"/>
            <w:hideMark/>
          </w:tcPr>
          <w:p w14:paraId="0C85729E" w14:textId="77777777" w:rsidR="00A60AC8" w:rsidRDefault="00A60AC8" w:rsidP="0064754D">
            <w:pPr>
              <w:rPr>
                <w:rFonts w:ascii="Arial" w:hAnsi="Arial" w:cs="Arial"/>
                <w:sz w:val="20"/>
                <w:szCs w:val="20"/>
              </w:rPr>
            </w:pPr>
            <w:r>
              <w:rPr>
                <w:rFonts w:ascii="Arial" w:hAnsi="Arial" w:cs="Arial"/>
                <w:sz w:val="20"/>
                <w:szCs w:val="20"/>
              </w:rPr>
              <w:t> </w:t>
            </w:r>
          </w:p>
        </w:tc>
        <w:tc>
          <w:tcPr>
            <w:tcW w:w="700" w:type="dxa"/>
            <w:noWrap/>
            <w:vAlign w:val="bottom"/>
            <w:hideMark/>
          </w:tcPr>
          <w:p w14:paraId="768AC4BA" w14:textId="77777777" w:rsidR="00A60AC8" w:rsidRDefault="00A60AC8" w:rsidP="0064754D">
            <w:pPr>
              <w:rPr>
                <w:rFonts w:ascii="Arial" w:hAnsi="Arial" w:cs="Arial"/>
                <w:sz w:val="20"/>
                <w:szCs w:val="20"/>
              </w:rPr>
            </w:pPr>
            <w:r>
              <w:rPr>
                <w:rFonts w:ascii="Arial" w:hAnsi="Arial" w:cs="Arial"/>
                <w:sz w:val="20"/>
                <w:szCs w:val="20"/>
              </w:rPr>
              <w:t> </w:t>
            </w:r>
          </w:p>
        </w:tc>
        <w:tc>
          <w:tcPr>
            <w:tcW w:w="720" w:type="dxa"/>
            <w:noWrap/>
            <w:vAlign w:val="bottom"/>
            <w:hideMark/>
          </w:tcPr>
          <w:p w14:paraId="44AA0FA7" w14:textId="77777777" w:rsidR="00A60AC8" w:rsidRDefault="00A60AC8" w:rsidP="0064754D">
            <w:pPr>
              <w:rPr>
                <w:rFonts w:ascii="Arial" w:hAnsi="Arial" w:cs="Arial"/>
                <w:sz w:val="20"/>
                <w:szCs w:val="20"/>
              </w:rPr>
            </w:pPr>
            <w:r>
              <w:rPr>
                <w:rFonts w:ascii="Arial" w:hAnsi="Arial" w:cs="Arial"/>
                <w:sz w:val="20"/>
                <w:szCs w:val="20"/>
              </w:rPr>
              <w:t> </w:t>
            </w:r>
          </w:p>
        </w:tc>
        <w:tc>
          <w:tcPr>
            <w:tcW w:w="624" w:type="dxa"/>
            <w:noWrap/>
            <w:vAlign w:val="bottom"/>
            <w:hideMark/>
          </w:tcPr>
          <w:p w14:paraId="4B274BB7" w14:textId="77777777" w:rsidR="00A60AC8" w:rsidRDefault="00A60AC8" w:rsidP="0064754D">
            <w:pPr>
              <w:rPr>
                <w:rFonts w:ascii="Arial" w:hAnsi="Arial" w:cs="Arial"/>
                <w:sz w:val="20"/>
                <w:szCs w:val="20"/>
              </w:rPr>
            </w:pPr>
            <w:r>
              <w:rPr>
                <w:rFonts w:ascii="Arial" w:hAnsi="Arial" w:cs="Arial"/>
                <w:sz w:val="20"/>
                <w:szCs w:val="20"/>
              </w:rPr>
              <w:t> </w:t>
            </w:r>
          </w:p>
        </w:tc>
      </w:tr>
    </w:tbl>
    <w:p w14:paraId="212E659F" w14:textId="77777777" w:rsidR="009738FD" w:rsidRDefault="009738FD" w:rsidP="009738FD">
      <w:pPr>
        <w:autoSpaceDE w:val="0"/>
        <w:autoSpaceDN w:val="0"/>
        <w:adjustRightInd w:val="0"/>
        <w:jc w:val="center"/>
        <w:rPr>
          <w:rFonts w:ascii="Verdana" w:hAnsi="Verdana"/>
          <w:bCs/>
          <w:color w:val="000000"/>
          <w:sz w:val="20"/>
          <w:szCs w:val="20"/>
          <w:lang w:val="en-US"/>
        </w:rPr>
      </w:pPr>
    </w:p>
    <w:p w14:paraId="0BFD3EC2" w14:textId="77777777" w:rsidR="009738FD" w:rsidRDefault="009738FD" w:rsidP="009738FD">
      <w:pPr>
        <w:autoSpaceDE w:val="0"/>
        <w:autoSpaceDN w:val="0"/>
        <w:adjustRightInd w:val="0"/>
        <w:jc w:val="center"/>
        <w:rPr>
          <w:rFonts w:ascii="Verdana" w:hAnsi="Verdana"/>
          <w:bCs/>
          <w:color w:val="000000"/>
          <w:sz w:val="20"/>
          <w:szCs w:val="20"/>
          <w:lang w:val="en-US"/>
        </w:rPr>
      </w:pPr>
    </w:p>
    <w:p w14:paraId="0D5D6296" w14:textId="77777777" w:rsidR="009738FD" w:rsidRDefault="009738FD" w:rsidP="009738FD">
      <w:pPr>
        <w:autoSpaceDE w:val="0"/>
        <w:autoSpaceDN w:val="0"/>
        <w:adjustRightInd w:val="0"/>
        <w:jc w:val="center"/>
        <w:rPr>
          <w:rFonts w:ascii="Verdana" w:hAnsi="Verdana"/>
          <w:bCs/>
          <w:color w:val="000000"/>
          <w:sz w:val="20"/>
          <w:szCs w:val="20"/>
          <w:lang w:val="en-US"/>
        </w:rPr>
      </w:pPr>
    </w:p>
    <w:p w14:paraId="529BBA41" w14:textId="77777777" w:rsidR="009738FD" w:rsidRDefault="009738FD" w:rsidP="009738FD">
      <w:pPr>
        <w:autoSpaceDE w:val="0"/>
        <w:autoSpaceDN w:val="0"/>
        <w:adjustRightInd w:val="0"/>
        <w:jc w:val="center"/>
        <w:rPr>
          <w:rFonts w:ascii="Verdana" w:hAnsi="Verdana"/>
          <w:bCs/>
          <w:color w:val="000000"/>
          <w:sz w:val="20"/>
          <w:szCs w:val="20"/>
          <w:lang w:val="en-US"/>
        </w:rPr>
      </w:pPr>
    </w:p>
    <w:p w14:paraId="3B453E6F" w14:textId="77777777" w:rsidR="009738FD" w:rsidRDefault="009738FD" w:rsidP="009738FD">
      <w:pPr>
        <w:autoSpaceDE w:val="0"/>
        <w:autoSpaceDN w:val="0"/>
        <w:adjustRightInd w:val="0"/>
        <w:jc w:val="center"/>
        <w:rPr>
          <w:rFonts w:ascii="Verdana" w:hAnsi="Verdana"/>
          <w:bCs/>
          <w:color w:val="000000"/>
          <w:sz w:val="20"/>
          <w:szCs w:val="20"/>
          <w:lang w:val="en-US"/>
        </w:rPr>
      </w:pPr>
    </w:p>
    <w:p w14:paraId="6A78F499" w14:textId="77777777" w:rsidR="009738FD" w:rsidRDefault="009738FD" w:rsidP="009738FD">
      <w:pPr>
        <w:autoSpaceDE w:val="0"/>
        <w:autoSpaceDN w:val="0"/>
        <w:adjustRightInd w:val="0"/>
        <w:jc w:val="center"/>
        <w:rPr>
          <w:rFonts w:ascii="Verdana" w:hAnsi="Verdana"/>
          <w:bCs/>
          <w:color w:val="000000"/>
          <w:sz w:val="20"/>
          <w:szCs w:val="20"/>
          <w:lang w:val="en-US"/>
        </w:rPr>
      </w:pPr>
    </w:p>
    <w:p w14:paraId="3D4C8E57" w14:textId="77777777" w:rsidR="009738FD" w:rsidRDefault="009738FD" w:rsidP="009738FD">
      <w:pPr>
        <w:autoSpaceDE w:val="0"/>
        <w:autoSpaceDN w:val="0"/>
        <w:adjustRightInd w:val="0"/>
        <w:jc w:val="center"/>
        <w:rPr>
          <w:rFonts w:ascii="Verdana" w:hAnsi="Verdana"/>
          <w:bCs/>
          <w:color w:val="000000"/>
          <w:sz w:val="20"/>
          <w:szCs w:val="20"/>
          <w:lang w:val="en-US"/>
        </w:rPr>
      </w:pPr>
    </w:p>
    <w:p w14:paraId="3CFD63A4" w14:textId="77777777" w:rsidR="009738FD" w:rsidRDefault="009738FD" w:rsidP="009738FD">
      <w:pPr>
        <w:autoSpaceDE w:val="0"/>
        <w:autoSpaceDN w:val="0"/>
        <w:adjustRightInd w:val="0"/>
        <w:jc w:val="center"/>
        <w:rPr>
          <w:rFonts w:ascii="Verdana" w:hAnsi="Verdana"/>
          <w:bCs/>
          <w:color w:val="000000"/>
          <w:sz w:val="20"/>
          <w:szCs w:val="20"/>
          <w:lang w:val="en-US"/>
        </w:rPr>
      </w:pPr>
    </w:p>
    <w:p w14:paraId="5FE461B8" w14:textId="77777777" w:rsidR="009738FD" w:rsidRDefault="009738FD" w:rsidP="009738FD">
      <w:pPr>
        <w:autoSpaceDE w:val="0"/>
        <w:autoSpaceDN w:val="0"/>
        <w:adjustRightInd w:val="0"/>
        <w:jc w:val="center"/>
        <w:rPr>
          <w:rFonts w:ascii="Verdana" w:hAnsi="Verdana"/>
          <w:bCs/>
          <w:color w:val="000000"/>
          <w:sz w:val="20"/>
          <w:szCs w:val="20"/>
          <w:lang w:val="en-US"/>
        </w:rPr>
      </w:pPr>
    </w:p>
    <w:p w14:paraId="5785B333" w14:textId="77777777" w:rsidR="009738FD" w:rsidRDefault="009738FD" w:rsidP="009738FD">
      <w:pPr>
        <w:autoSpaceDE w:val="0"/>
        <w:autoSpaceDN w:val="0"/>
        <w:adjustRightInd w:val="0"/>
        <w:jc w:val="center"/>
        <w:rPr>
          <w:rFonts w:ascii="Verdana" w:hAnsi="Verdana"/>
          <w:bCs/>
          <w:color w:val="000000"/>
          <w:sz w:val="20"/>
          <w:szCs w:val="20"/>
          <w:lang w:val="en-US"/>
        </w:rPr>
      </w:pPr>
    </w:p>
    <w:p w14:paraId="3F387FD2" w14:textId="77777777" w:rsidR="009738FD" w:rsidRDefault="009738FD" w:rsidP="009738FD">
      <w:pPr>
        <w:autoSpaceDE w:val="0"/>
        <w:autoSpaceDN w:val="0"/>
        <w:adjustRightInd w:val="0"/>
        <w:jc w:val="center"/>
        <w:rPr>
          <w:rFonts w:ascii="Verdana" w:hAnsi="Verdana"/>
          <w:bCs/>
          <w:color w:val="000000"/>
          <w:sz w:val="20"/>
          <w:szCs w:val="20"/>
          <w:lang w:val="en-US"/>
        </w:rPr>
      </w:pPr>
    </w:p>
    <w:p w14:paraId="758C8263" w14:textId="77777777" w:rsidR="00CA152D" w:rsidRDefault="00CA152D" w:rsidP="00D3027D">
      <w:pPr>
        <w:autoSpaceDE w:val="0"/>
        <w:autoSpaceDN w:val="0"/>
        <w:adjustRightInd w:val="0"/>
        <w:jc w:val="center"/>
        <w:rPr>
          <w:rFonts w:ascii="Verdana" w:hAnsi="Verdana"/>
          <w:bCs/>
          <w:color w:val="000000"/>
          <w:sz w:val="20"/>
          <w:szCs w:val="20"/>
          <w:lang w:val="en-US"/>
        </w:rPr>
      </w:pPr>
    </w:p>
    <w:p w14:paraId="2A730DC5" w14:textId="77777777" w:rsidR="00CA152D" w:rsidRDefault="00CA152D" w:rsidP="00D3027D">
      <w:pPr>
        <w:autoSpaceDE w:val="0"/>
        <w:autoSpaceDN w:val="0"/>
        <w:adjustRightInd w:val="0"/>
        <w:jc w:val="center"/>
        <w:rPr>
          <w:rFonts w:ascii="Verdana" w:hAnsi="Verdana"/>
          <w:bCs/>
          <w:color w:val="000000"/>
          <w:sz w:val="20"/>
          <w:szCs w:val="20"/>
          <w:lang w:val="en-US"/>
        </w:rPr>
      </w:pPr>
    </w:p>
    <w:sectPr w:rsidR="00CA152D" w:rsidSect="00013DB7">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C3D815" w14:textId="77777777" w:rsidR="00E33D54" w:rsidRDefault="00E33D54" w:rsidP="00867F72">
      <w:r>
        <w:separator/>
      </w:r>
    </w:p>
  </w:endnote>
  <w:endnote w:type="continuationSeparator" w:id="0">
    <w:p w14:paraId="2D0DA7E1" w14:textId="77777777" w:rsidR="00E33D54" w:rsidRDefault="00E33D54" w:rsidP="00867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몠㍊ν뽠㍊㶤㊦뾀㍊">
    <w:altName w:val="Calibri"/>
    <w:panose1 w:val="00000000000000000000"/>
    <w:charset w:val="D0"/>
    <w:family w:val="modern"/>
    <w:notTrueType/>
    <w:pitch w:val="default"/>
    <w:sig w:usb0="00000000" w:usb1="03BDED48" w:usb2="334ABA40" w:usb3="334AAF30" w:csb0="334ABA80" w:csb1="051801A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2661EE" w14:textId="77777777" w:rsidR="00E33D54" w:rsidRDefault="00E33D54" w:rsidP="00867F72">
      <w:r>
        <w:separator/>
      </w:r>
    </w:p>
  </w:footnote>
  <w:footnote w:type="continuationSeparator" w:id="0">
    <w:p w14:paraId="76EED527" w14:textId="77777777" w:rsidR="00E33D54" w:rsidRDefault="00E33D54" w:rsidP="00867F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B418D" w14:textId="77777777" w:rsidR="00E33D54" w:rsidRDefault="004868B3">
    <w:pPr>
      <w:pStyle w:val="Header"/>
    </w:pPr>
    <w:r>
      <w:rPr>
        <w:noProof/>
      </w:rPr>
      <w:pict w14:anchorId="1F1C69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0667485" o:spid="_x0000_s2050" type="#_x0000_t75" style="position:absolute;margin-left:0;margin-top:0;width:334.05pt;height:202.35pt;z-index:-251658752;mso-position-horizontal:center;mso-position-horizontal-relative:margin;mso-position-vertical:center;mso-position-vertical-relative:margin" o:allowincell="f">
          <v:imagedata r:id="rId1" o:title="BSE_B&amp;W"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D57C4" w14:textId="77777777" w:rsidR="00E33D54" w:rsidRDefault="004868B3">
    <w:pPr>
      <w:pStyle w:val="Header"/>
    </w:pPr>
    <w:r>
      <w:rPr>
        <w:noProof/>
      </w:rPr>
      <w:pict w14:anchorId="2012E4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0667486" o:spid="_x0000_s2051" type="#_x0000_t75" style="position:absolute;margin-left:0;margin-top:0;width:334.05pt;height:202.35pt;z-index:-251657728;mso-position-horizontal:center;mso-position-horizontal-relative:margin;mso-position-vertical:center;mso-position-vertical-relative:margin" o:allowincell="f">
          <v:imagedata r:id="rId1" o:title="BSE_B&amp;W"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B8098" w14:textId="77777777" w:rsidR="00E33D54" w:rsidRDefault="004868B3">
    <w:pPr>
      <w:pStyle w:val="Header"/>
    </w:pPr>
    <w:r>
      <w:rPr>
        <w:noProof/>
      </w:rPr>
      <w:pict w14:anchorId="0FE1D5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0667484" o:spid="_x0000_s2049" type="#_x0000_t75" style="position:absolute;margin-left:0;margin-top:0;width:334.05pt;height:202.35pt;z-index:-251659776;mso-position-horizontal:center;mso-position-horizontal-relative:margin;mso-position-vertical:center;mso-position-vertical-relative:margin" o:allowincell="f">
          <v:imagedata r:id="rId1" o:title="BSE_B&amp;W"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F5A143C"/>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8FD"/>
    <w:rsid w:val="000068A6"/>
    <w:rsid w:val="00011572"/>
    <w:rsid w:val="000126A2"/>
    <w:rsid w:val="00013A92"/>
    <w:rsid w:val="00013DB7"/>
    <w:rsid w:val="00014512"/>
    <w:rsid w:val="000148AB"/>
    <w:rsid w:val="00016F38"/>
    <w:rsid w:val="00017601"/>
    <w:rsid w:val="00021DFD"/>
    <w:rsid w:val="0002237D"/>
    <w:rsid w:val="00023B90"/>
    <w:rsid w:val="00023F81"/>
    <w:rsid w:val="00024831"/>
    <w:rsid w:val="000248D1"/>
    <w:rsid w:val="00034080"/>
    <w:rsid w:val="00034B52"/>
    <w:rsid w:val="00035899"/>
    <w:rsid w:val="00036884"/>
    <w:rsid w:val="000371C2"/>
    <w:rsid w:val="000374DE"/>
    <w:rsid w:val="00044C8A"/>
    <w:rsid w:val="00052526"/>
    <w:rsid w:val="0005279A"/>
    <w:rsid w:val="000558A1"/>
    <w:rsid w:val="00056DC6"/>
    <w:rsid w:val="00060205"/>
    <w:rsid w:val="0006251E"/>
    <w:rsid w:val="0006310A"/>
    <w:rsid w:val="00063E72"/>
    <w:rsid w:val="0006495E"/>
    <w:rsid w:val="0006516B"/>
    <w:rsid w:val="000668CC"/>
    <w:rsid w:val="00067C9B"/>
    <w:rsid w:val="00072571"/>
    <w:rsid w:val="000752EC"/>
    <w:rsid w:val="00077F51"/>
    <w:rsid w:val="00083581"/>
    <w:rsid w:val="000866CF"/>
    <w:rsid w:val="00092BBC"/>
    <w:rsid w:val="00093977"/>
    <w:rsid w:val="00097585"/>
    <w:rsid w:val="000A62AB"/>
    <w:rsid w:val="000A7497"/>
    <w:rsid w:val="000B42D2"/>
    <w:rsid w:val="000C0B3A"/>
    <w:rsid w:val="000C1599"/>
    <w:rsid w:val="000C1A0E"/>
    <w:rsid w:val="000C1EE9"/>
    <w:rsid w:val="000C62C9"/>
    <w:rsid w:val="000D0C1C"/>
    <w:rsid w:val="000D1F90"/>
    <w:rsid w:val="000D2F1E"/>
    <w:rsid w:val="000D3133"/>
    <w:rsid w:val="000D3A4C"/>
    <w:rsid w:val="000D3D2C"/>
    <w:rsid w:val="000E4361"/>
    <w:rsid w:val="000F073B"/>
    <w:rsid w:val="000F110F"/>
    <w:rsid w:val="000F3ACC"/>
    <w:rsid w:val="000F421F"/>
    <w:rsid w:val="000F4491"/>
    <w:rsid w:val="000F4876"/>
    <w:rsid w:val="000F6F90"/>
    <w:rsid w:val="001004DB"/>
    <w:rsid w:val="00102BF9"/>
    <w:rsid w:val="00103654"/>
    <w:rsid w:val="00106C37"/>
    <w:rsid w:val="00110974"/>
    <w:rsid w:val="00112147"/>
    <w:rsid w:val="00112EF9"/>
    <w:rsid w:val="00113F3B"/>
    <w:rsid w:val="001144A9"/>
    <w:rsid w:val="0011496D"/>
    <w:rsid w:val="00116827"/>
    <w:rsid w:val="001168A4"/>
    <w:rsid w:val="00122033"/>
    <w:rsid w:val="0013385D"/>
    <w:rsid w:val="00135811"/>
    <w:rsid w:val="001442B0"/>
    <w:rsid w:val="001455B0"/>
    <w:rsid w:val="001463BB"/>
    <w:rsid w:val="00153727"/>
    <w:rsid w:val="00156EB3"/>
    <w:rsid w:val="00157CAE"/>
    <w:rsid w:val="001617DE"/>
    <w:rsid w:val="00162380"/>
    <w:rsid w:val="001623DD"/>
    <w:rsid w:val="00162593"/>
    <w:rsid w:val="001635ED"/>
    <w:rsid w:val="001678B7"/>
    <w:rsid w:val="00170EF4"/>
    <w:rsid w:val="00173A37"/>
    <w:rsid w:val="00174318"/>
    <w:rsid w:val="00175228"/>
    <w:rsid w:val="001756F9"/>
    <w:rsid w:val="0018073D"/>
    <w:rsid w:val="00180B38"/>
    <w:rsid w:val="00180C08"/>
    <w:rsid w:val="00181303"/>
    <w:rsid w:val="00184968"/>
    <w:rsid w:val="0018705F"/>
    <w:rsid w:val="00187D24"/>
    <w:rsid w:val="00190148"/>
    <w:rsid w:val="00191B99"/>
    <w:rsid w:val="001929A1"/>
    <w:rsid w:val="001963C3"/>
    <w:rsid w:val="00196503"/>
    <w:rsid w:val="00197721"/>
    <w:rsid w:val="001A22A7"/>
    <w:rsid w:val="001A37CE"/>
    <w:rsid w:val="001A3CCB"/>
    <w:rsid w:val="001A68DC"/>
    <w:rsid w:val="001A6A2C"/>
    <w:rsid w:val="001A6F3B"/>
    <w:rsid w:val="001B09AF"/>
    <w:rsid w:val="001B1E58"/>
    <w:rsid w:val="001B3814"/>
    <w:rsid w:val="001B66F0"/>
    <w:rsid w:val="001C0D70"/>
    <w:rsid w:val="001C48C6"/>
    <w:rsid w:val="001D5D90"/>
    <w:rsid w:val="001E29C7"/>
    <w:rsid w:val="001E2A9D"/>
    <w:rsid w:val="001F0565"/>
    <w:rsid w:val="001F7237"/>
    <w:rsid w:val="002002E6"/>
    <w:rsid w:val="00203B7D"/>
    <w:rsid w:val="00204608"/>
    <w:rsid w:val="002048E2"/>
    <w:rsid w:val="00206E88"/>
    <w:rsid w:val="002074D0"/>
    <w:rsid w:val="002106C2"/>
    <w:rsid w:val="00220C47"/>
    <w:rsid w:val="002229CF"/>
    <w:rsid w:val="0022323B"/>
    <w:rsid w:val="002255DD"/>
    <w:rsid w:val="00225F92"/>
    <w:rsid w:val="002261B1"/>
    <w:rsid w:val="0023068D"/>
    <w:rsid w:val="00237182"/>
    <w:rsid w:val="00237758"/>
    <w:rsid w:val="0024073D"/>
    <w:rsid w:val="00243B9F"/>
    <w:rsid w:val="002464E9"/>
    <w:rsid w:val="00253DB4"/>
    <w:rsid w:val="00254679"/>
    <w:rsid w:val="00255FA1"/>
    <w:rsid w:val="00263C68"/>
    <w:rsid w:val="0026544D"/>
    <w:rsid w:val="00270F5B"/>
    <w:rsid w:val="00271A9B"/>
    <w:rsid w:val="00274BD9"/>
    <w:rsid w:val="0028396B"/>
    <w:rsid w:val="00284E33"/>
    <w:rsid w:val="002857AB"/>
    <w:rsid w:val="002901EB"/>
    <w:rsid w:val="002921A5"/>
    <w:rsid w:val="00292D2B"/>
    <w:rsid w:val="00297968"/>
    <w:rsid w:val="002A35B1"/>
    <w:rsid w:val="002A3D01"/>
    <w:rsid w:val="002A6AD6"/>
    <w:rsid w:val="002A7355"/>
    <w:rsid w:val="002A7D3A"/>
    <w:rsid w:val="002B59F1"/>
    <w:rsid w:val="002B5E86"/>
    <w:rsid w:val="002C012A"/>
    <w:rsid w:val="002C1478"/>
    <w:rsid w:val="002C1841"/>
    <w:rsid w:val="002C2F54"/>
    <w:rsid w:val="002C4BF3"/>
    <w:rsid w:val="002C5188"/>
    <w:rsid w:val="002C74FF"/>
    <w:rsid w:val="002D3876"/>
    <w:rsid w:val="002D6A45"/>
    <w:rsid w:val="002D6BEE"/>
    <w:rsid w:val="002E126B"/>
    <w:rsid w:val="002E2074"/>
    <w:rsid w:val="002E43F8"/>
    <w:rsid w:val="002E5247"/>
    <w:rsid w:val="002E55FA"/>
    <w:rsid w:val="002F05E5"/>
    <w:rsid w:val="002F0831"/>
    <w:rsid w:val="002F1D9E"/>
    <w:rsid w:val="002F2931"/>
    <w:rsid w:val="002F4192"/>
    <w:rsid w:val="002F662F"/>
    <w:rsid w:val="002F6AD1"/>
    <w:rsid w:val="00301B60"/>
    <w:rsid w:val="003047BC"/>
    <w:rsid w:val="003061F8"/>
    <w:rsid w:val="00306DF4"/>
    <w:rsid w:val="00307A8E"/>
    <w:rsid w:val="0031291D"/>
    <w:rsid w:val="00314503"/>
    <w:rsid w:val="00315640"/>
    <w:rsid w:val="00315651"/>
    <w:rsid w:val="00315944"/>
    <w:rsid w:val="003166B0"/>
    <w:rsid w:val="003168B7"/>
    <w:rsid w:val="00316D66"/>
    <w:rsid w:val="00317EF4"/>
    <w:rsid w:val="00321D6C"/>
    <w:rsid w:val="003223C1"/>
    <w:rsid w:val="003229F5"/>
    <w:rsid w:val="003246F3"/>
    <w:rsid w:val="00326A3A"/>
    <w:rsid w:val="003303FD"/>
    <w:rsid w:val="00330EE0"/>
    <w:rsid w:val="003334AD"/>
    <w:rsid w:val="00336053"/>
    <w:rsid w:val="00336435"/>
    <w:rsid w:val="003364A4"/>
    <w:rsid w:val="00340F4B"/>
    <w:rsid w:val="00342E8E"/>
    <w:rsid w:val="00350512"/>
    <w:rsid w:val="00354094"/>
    <w:rsid w:val="00355BB3"/>
    <w:rsid w:val="00363EC2"/>
    <w:rsid w:val="003641D1"/>
    <w:rsid w:val="00365B4E"/>
    <w:rsid w:val="00367626"/>
    <w:rsid w:val="00372B59"/>
    <w:rsid w:val="00376E34"/>
    <w:rsid w:val="003775D1"/>
    <w:rsid w:val="003844FA"/>
    <w:rsid w:val="003849A5"/>
    <w:rsid w:val="00386600"/>
    <w:rsid w:val="00391A1B"/>
    <w:rsid w:val="003951F7"/>
    <w:rsid w:val="00397D60"/>
    <w:rsid w:val="00397E58"/>
    <w:rsid w:val="003A0101"/>
    <w:rsid w:val="003A27D9"/>
    <w:rsid w:val="003A297A"/>
    <w:rsid w:val="003A701F"/>
    <w:rsid w:val="003B16F8"/>
    <w:rsid w:val="003B45C6"/>
    <w:rsid w:val="003B5481"/>
    <w:rsid w:val="003B70BD"/>
    <w:rsid w:val="003C1F28"/>
    <w:rsid w:val="003C2FE7"/>
    <w:rsid w:val="003C3ED3"/>
    <w:rsid w:val="003C435B"/>
    <w:rsid w:val="003D009A"/>
    <w:rsid w:val="003D0B5B"/>
    <w:rsid w:val="003D0C85"/>
    <w:rsid w:val="003D2208"/>
    <w:rsid w:val="003E305A"/>
    <w:rsid w:val="003E75EC"/>
    <w:rsid w:val="003F29A8"/>
    <w:rsid w:val="003F45E0"/>
    <w:rsid w:val="003F4D1D"/>
    <w:rsid w:val="003F7A1B"/>
    <w:rsid w:val="00402460"/>
    <w:rsid w:val="0040254C"/>
    <w:rsid w:val="00402C5B"/>
    <w:rsid w:val="0041157C"/>
    <w:rsid w:val="0041161E"/>
    <w:rsid w:val="004174D9"/>
    <w:rsid w:val="00417DD6"/>
    <w:rsid w:val="00420200"/>
    <w:rsid w:val="004213CA"/>
    <w:rsid w:val="00423445"/>
    <w:rsid w:val="00423D21"/>
    <w:rsid w:val="004259B0"/>
    <w:rsid w:val="00425B8C"/>
    <w:rsid w:val="004274FF"/>
    <w:rsid w:val="00430ED9"/>
    <w:rsid w:val="00437652"/>
    <w:rsid w:val="00440D21"/>
    <w:rsid w:val="004428B2"/>
    <w:rsid w:val="004452DD"/>
    <w:rsid w:val="00445C81"/>
    <w:rsid w:val="004555C4"/>
    <w:rsid w:val="00456E55"/>
    <w:rsid w:val="004579C5"/>
    <w:rsid w:val="004605DB"/>
    <w:rsid w:val="004610CD"/>
    <w:rsid w:val="00465C31"/>
    <w:rsid w:val="00465FAC"/>
    <w:rsid w:val="00466C3E"/>
    <w:rsid w:val="0046729E"/>
    <w:rsid w:val="00471406"/>
    <w:rsid w:val="00473920"/>
    <w:rsid w:val="00477F3B"/>
    <w:rsid w:val="0048226F"/>
    <w:rsid w:val="0048350C"/>
    <w:rsid w:val="00484F17"/>
    <w:rsid w:val="00485EC9"/>
    <w:rsid w:val="004868B3"/>
    <w:rsid w:val="00486B07"/>
    <w:rsid w:val="00491AFB"/>
    <w:rsid w:val="00494A57"/>
    <w:rsid w:val="004A0BE5"/>
    <w:rsid w:val="004A1231"/>
    <w:rsid w:val="004A1747"/>
    <w:rsid w:val="004A60CB"/>
    <w:rsid w:val="004A75A8"/>
    <w:rsid w:val="004B0594"/>
    <w:rsid w:val="004B1D19"/>
    <w:rsid w:val="004B1E64"/>
    <w:rsid w:val="004B42A7"/>
    <w:rsid w:val="004B5667"/>
    <w:rsid w:val="004B7271"/>
    <w:rsid w:val="004C11E6"/>
    <w:rsid w:val="004C3F2B"/>
    <w:rsid w:val="004C72F6"/>
    <w:rsid w:val="004D2913"/>
    <w:rsid w:val="004D6F3D"/>
    <w:rsid w:val="004E0E07"/>
    <w:rsid w:val="004E265C"/>
    <w:rsid w:val="004E3486"/>
    <w:rsid w:val="004E4FEF"/>
    <w:rsid w:val="004E7C59"/>
    <w:rsid w:val="004F297E"/>
    <w:rsid w:val="004F3491"/>
    <w:rsid w:val="004F5CFD"/>
    <w:rsid w:val="004F69E8"/>
    <w:rsid w:val="005025A6"/>
    <w:rsid w:val="00504569"/>
    <w:rsid w:val="00504EC5"/>
    <w:rsid w:val="00510118"/>
    <w:rsid w:val="00513B2D"/>
    <w:rsid w:val="00515559"/>
    <w:rsid w:val="005168E7"/>
    <w:rsid w:val="00517D37"/>
    <w:rsid w:val="00525BF4"/>
    <w:rsid w:val="00527A4E"/>
    <w:rsid w:val="005328B8"/>
    <w:rsid w:val="00533005"/>
    <w:rsid w:val="005347B1"/>
    <w:rsid w:val="005368EB"/>
    <w:rsid w:val="005404B8"/>
    <w:rsid w:val="0054328A"/>
    <w:rsid w:val="00554F30"/>
    <w:rsid w:val="00556EFC"/>
    <w:rsid w:val="00556F75"/>
    <w:rsid w:val="00562451"/>
    <w:rsid w:val="00563106"/>
    <w:rsid w:val="00563956"/>
    <w:rsid w:val="00565E01"/>
    <w:rsid w:val="00566377"/>
    <w:rsid w:val="0056718C"/>
    <w:rsid w:val="00571B5A"/>
    <w:rsid w:val="00572B12"/>
    <w:rsid w:val="00572BE7"/>
    <w:rsid w:val="005730FA"/>
    <w:rsid w:val="00574FE1"/>
    <w:rsid w:val="0057710C"/>
    <w:rsid w:val="00577EB6"/>
    <w:rsid w:val="00580547"/>
    <w:rsid w:val="00582126"/>
    <w:rsid w:val="00585D0F"/>
    <w:rsid w:val="00590BA5"/>
    <w:rsid w:val="005913C8"/>
    <w:rsid w:val="0059239E"/>
    <w:rsid w:val="00593F32"/>
    <w:rsid w:val="0059638E"/>
    <w:rsid w:val="00596A46"/>
    <w:rsid w:val="00597050"/>
    <w:rsid w:val="00597667"/>
    <w:rsid w:val="005A4443"/>
    <w:rsid w:val="005A44AF"/>
    <w:rsid w:val="005B113C"/>
    <w:rsid w:val="005B5577"/>
    <w:rsid w:val="005B7171"/>
    <w:rsid w:val="005C016F"/>
    <w:rsid w:val="005C0958"/>
    <w:rsid w:val="005C1C37"/>
    <w:rsid w:val="005C7879"/>
    <w:rsid w:val="005D1EA7"/>
    <w:rsid w:val="005D2DD3"/>
    <w:rsid w:val="005D42C9"/>
    <w:rsid w:val="005D7FC8"/>
    <w:rsid w:val="005E04E0"/>
    <w:rsid w:val="005E3373"/>
    <w:rsid w:val="005E3E1B"/>
    <w:rsid w:val="005E6B47"/>
    <w:rsid w:val="005F3544"/>
    <w:rsid w:val="005F435F"/>
    <w:rsid w:val="005F64B1"/>
    <w:rsid w:val="0060081E"/>
    <w:rsid w:val="0060157F"/>
    <w:rsid w:val="006015C1"/>
    <w:rsid w:val="00601665"/>
    <w:rsid w:val="00601F76"/>
    <w:rsid w:val="00602849"/>
    <w:rsid w:val="006028F3"/>
    <w:rsid w:val="00604366"/>
    <w:rsid w:val="006118CD"/>
    <w:rsid w:val="00614E4B"/>
    <w:rsid w:val="00627425"/>
    <w:rsid w:val="00631F4B"/>
    <w:rsid w:val="00632FA3"/>
    <w:rsid w:val="00636799"/>
    <w:rsid w:val="00636910"/>
    <w:rsid w:val="00644AF2"/>
    <w:rsid w:val="00644BA5"/>
    <w:rsid w:val="006468AB"/>
    <w:rsid w:val="0064754D"/>
    <w:rsid w:val="006503C0"/>
    <w:rsid w:val="00650992"/>
    <w:rsid w:val="006555E7"/>
    <w:rsid w:val="0066097A"/>
    <w:rsid w:val="006617FA"/>
    <w:rsid w:val="00661EFD"/>
    <w:rsid w:val="00662754"/>
    <w:rsid w:val="00667774"/>
    <w:rsid w:val="00670C5D"/>
    <w:rsid w:val="00672598"/>
    <w:rsid w:val="00673CB6"/>
    <w:rsid w:val="006746B6"/>
    <w:rsid w:val="006746E0"/>
    <w:rsid w:val="00677A6F"/>
    <w:rsid w:val="0068037F"/>
    <w:rsid w:val="00681890"/>
    <w:rsid w:val="00684794"/>
    <w:rsid w:val="00686C50"/>
    <w:rsid w:val="006871A8"/>
    <w:rsid w:val="006920C9"/>
    <w:rsid w:val="006A00CA"/>
    <w:rsid w:val="006A115D"/>
    <w:rsid w:val="006A34E5"/>
    <w:rsid w:val="006A6529"/>
    <w:rsid w:val="006B121B"/>
    <w:rsid w:val="006B2909"/>
    <w:rsid w:val="006B2C00"/>
    <w:rsid w:val="006B778D"/>
    <w:rsid w:val="006C0238"/>
    <w:rsid w:val="006C1F28"/>
    <w:rsid w:val="006C418C"/>
    <w:rsid w:val="006C501A"/>
    <w:rsid w:val="006D5152"/>
    <w:rsid w:val="006E5E60"/>
    <w:rsid w:val="006E7589"/>
    <w:rsid w:val="006E7F0E"/>
    <w:rsid w:val="006F033F"/>
    <w:rsid w:val="006F0EFB"/>
    <w:rsid w:val="006F234F"/>
    <w:rsid w:val="0070214B"/>
    <w:rsid w:val="007026A3"/>
    <w:rsid w:val="00703095"/>
    <w:rsid w:val="00706DEA"/>
    <w:rsid w:val="00710F65"/>
    <w:rsid w:val="00717E79"/>
    <w:rsid w:val="00720091"/>
    <w:rsid w:val="00721B27"/>
    <w:rsid w:val="00722A1F"/>
    <w:rsid w:val="007277A3"/>
    <w:rsid w:val="00727E6B"/>
    <w:rsid w:val="00730AC4"/>
    <w:rsid w:val="0073120A"/>
    <w:rsid w:val="007400E3"/>
    <w:rsid w:val="007459C4"/>
    <w:rsid w:val="00751E04"/>
    <w:rsid w:val="0075282C"/>
    <w:rsid w:val="00752CA2"/>
    <w:rsid w:val="007547EE"/>
    <w:rsid w:val="00754B3B"/>
    <w:rsid w:val="00761364"/>
    <w:rsid w:val="00763CED"/>
    <w:rsid w:val="00765434"/>
    <w:rsid w:val="00765D26"/>
    <w:rsid w:val="00765F87"/>
    <w:rsid w:val="00767679"/>
    <w:rsid w:val="00770140"/>
    <w:rsid w:val="00774255"/>
    <w:rsid w:val="00775EA8"/>
    <w:rsid w:val="00780E76"/>
    <w:rsid w:val="00783F91"/>
    <w:rsid w:val="0079117D"/>
    <w:rsid w:val="00793019"/>
    <w:rsid w:val="00796E3F"/>
    <w:rsid w:val="007A09DA"/>
    <w:rsid w:val="007A21AE"/>
    <w:rsid w:val="007A5121"/>
    <w:rsid w:val="007A65CD"/>
    <w:rsid w:val="007A661A"/>
    <w:rsid w:val="007B0238"/>
    <w:rsid w:val="007B162A"/>
    <w:rsid w:val="007B5450"/>
    <w:rsid w:val="007C1150"/>
    <w:rsid w:val="007C1F76"/>
    <w:rsid w:val="007C7167"/>
    <w:rsid w:val="007C7A0A"/>
    <w:rsid w:val="007D0B37"/>
    <w:rsid w:val="007D6ED5"/>
    <w:rsid w:val="007D7A1B"/>
    <w:rsid w:val="007E1468"/>
    <w:rsid w:val="007F19A4"/>
    <w:rsid w:val="007F38DA"/>
    <w:rsid w:val="007F60AD"/>
    <w:rsid w:val="007F70E9"/>
    <w:rsid w:val="008024FC"/>
    <w:rsid w:val="008049AF"/>
    <w:rsid w:val="0080589D"/>
    <w:rsid w:val="00805FE1"/>
    <w:rsid w:val="008060A4"/>
    <w:rsid w:val="00811F26"/>
    <w:rsid w:val="0081645B"/>
    <w:rsid w:val="00817B38"/>
    <w:rsid w:val="0082204C"/>
    <w:rsid w:val="00827487"/>
    <w:rsid w:val="00827616"/>
    <w:rsid w:val="00830428"/>
    <w:rsid w:val="008321B9"/>
    <w:rsid w:val="008324C3"/>
    <w:rsid w:val="008335DE"/>
    <w:rsid w:val="00835DC1"/>
    <w:rsid w:val="00836C91"/>
    <w:rsid w:val="00847656"/>
    <w:rsid w:val="00851A7F"/>
    <w:rsid w:val="0085598D"/>
    <w:rsid w:val="008617C4"/>
    <w:rsid w:val="00863DC5"/>
    <w:rsid w:val="008666B6"/>
    <w:rsid w:val="00867F72"/>
    <w:rsid w:val="00871430"/>
    <w:rsid w:val="008725A7"/>
    <w:rsid w:val="00875181"/>
    <w:rsid w:val="00877149"/>
    <w:rsid w:val="00884F97"/>
    <w:rsid w:val="00886D0F"/>
    <w:rsid w:val="00887E48"/>
    <w:rsid w:val="00891D39"/>
    <w:rsid w:val="00892D20"/>
    <w:rsid w:val="00895F85"/>
    <w:rsid w:val="00896C86"/>
    <w:rsid w:val="008A1D0E"/>
    <w:rsid w:val="008A5684"/>
    <w:rsid w:val="008A7654"/>
    <w:rsid w:val="008A77BB"/>
    <w:rsid w:val="008B198F"/>
    <w:rsid w:val="008B2D79"/>
    <w:rsid w:val="008B541F"/>
    <w:rsid w:val="008B6AA6"/>
    <w:rsid w:val="008C297C"/>
    <w:rsid w:val="008C6653"/>
    <w:rsid w:val="008D05B4"/>
    <w:rsid w:val="008D2B28"/>
    <w:rsid w:val="008D403A"/>
    <w:rsid w:val="008E0335"/>
    <w:rsid w:val="008F0143"/>
    <w:rsid w:val="008F0E3D"/>
    <w:rsid w:val="008F3AC1"/>
    <w:rsid w:val="008F5412"/>
    <w:rsid w:val="008F57EB"/>
    <w:rsid w:val="008F6A75"/>
    <w:rsid w:val="00902D5B"/>
    <w:rsid w:val="00904BA8"/>
    <w:rsid w:val="0090532D"/>
    <w:rsid w:val="009071C7"/>
    <w:rsid w:val="00907785"/>
    <w:rsid w:val="00910F66"/>
    <w:rsid w:val="00911740"/>
    <w:rsid w:val="00913823"/>
    <w:rsid w:val="00913B6A"/>
    <w:rsid w:val="0091560B"/>
    <w:rsid w:val="0092144A"/>
    <w:rsid w:val="00921C94"/>
    <w:rsid w:val="00922F30"/>
    <w:rsid w:val="00924B42"/>
    <w:rsid w:val="00924C72"/>
    <w:rsid w:val="00933444"/>
    <w:rsid w:val="00933850"/>
    <w:rsid w:val="009441B5"/>
    <w:rsid w:val="00944FAB"/>
    <w:rsid w:val="009500E3"/>
    <w:rsid w:val="009621EF"/>
    <w:rsid w:val="0096446D"/>
    <w:rsid w:val="009717D2"/>
    <w:rsid w:val="00973332"/>
    <w:rsid w:val="00973522"/>
    <w:rsid w:val="009738FD"/>
    <w:rsid w:val="00975603"/>
    <w:rsid w:val="00977948"/>
    <w:rsid w:val="009805FD"/>
    <w:rsid w:val="00983C35"/>
    <w:rsid w:val="00984343"/>
    <w:rsid w:val="00987760"/>
    <w:rsid w:val="0099205C"/>
    <w:rsid w:val="00995716"/>
    <w:rsid w:val="00995C19"/>
    <w:rsid w:val="009A62E4"/>
    <w:rsid w:val="009A7F67"/>
    <w:rsid w:val="009B38B5"/>
    <w:rsid w:val="009B4EAE"/>
    <w:rsid w:val="009B557D"/>
    <w:rsid w:val="009B7462"/>
    <w:rsid w:val="009C081B"/>
    <w:rsid w:val="009C5EFF"/>
    <w:rsid w:val="009D0841"/>
    <w:rsid w:val="009D0969"/>
    <w:rsid w:val="009D416B"/>
    <w:rsid w:val="009D7A71"/>
    <w:rsid w:val="009E1AA4"/>
    <w:rsid w:val="009E3A3F"/>
    <w:rsid w:val="009E5271"/>
    <w:rsid w:val="009E6497"/>
    <w:rsid w:val="009E6BB9"/>
    <w:rsid w:val="009E7074"/>
    <w:rsid w:val="009E7522"/>
    <w:rsid w:val="009F1C9F"/>
    <w:rsid w:val="009F2031"/>
    <w:rsid w:val="009F293D"/>
    <w:rsid w:val="009F5FD6"/>
    <w:rsid w:val="009F6B3A"/>
    <w:rsid w:val="00A001D1"/>
    <w:rsid w:val="00A01DE8"/>
    <w:rsid w:val="00A02FA2"/>
    <w:rsid w:val="00A073A4"/>
    <w:rsid w:val="00A1168E"/>
    <w:rsid w:val="00A11A35"/>
    <w:rsid w:val="00A14F73"/>
    <w:rsid w:val="00A220A4"/>
    <w:rsid w:val="00A2352E"/>
    <w:rsid w:val="00A248EB"/>
    <w:rsid w:val="00A259FE"/>
    <w:rsid w:val="00A27F34"/>
    <w:rsid w:val="00A309F5"/>
    <w:rsid w:val="00A312F7"/>
    <w:rsid w:val="00A32777"/>
    <w:rsid w:val="00A328A0"/>
    <w:rsid w:val="00A32BF3"/>
    <w:rsid w:val="00A336AC"/>
    <w:rsid w:val="00A347AA"/>
    <w:rsid w:val="00A3728F"/>
    <w:rsid w:val="00A40CB5"/>
    <w:rsid w:val="00A465F2"/>
    <w:rsid w:val="00A467D4"/>
    <w:rsid w:val="00A46FAC"/>
    <w:rsid w:val="00A472AD"/>
    <w:rsid w:val="00A5113D"/>
    <w:rsid w:val="00A54ED4"/>
    <w:rsid w:val="00A57E77"/>
    <w:rsid w:val="00A60AC8"/>
    <w:rsid w:val="00A61AE6"/>
    <w:rsid w:val="00A6517E"/>
    <w:rsid w:val="00A727ED"/>
    <w:rsid w:val="00A72A24"/>
    <w:rsid w:val="00A77701"/>
    <w:rsid w:val="00A80B35"/>
    <w:rsid w:val="00A81545"/>
    <w:rsid w:val="00A81CDD"/>
    <w:rsid w:val="00A917BB"/>
    <w:rsid w:val="00A94405"/>
    <w:rsid w:val="00A9520A"/>
    <w:rsid w:val="00AA03B6"/>
    <w:rsid w:val="00AA141D"/>
    <w:rsid w:val="00AA6CF5"/>
    <w:rsid w:val="00AA7A85"/>
    <w:rsid w:val="00AB6035"/>
    <w:rsid w:val="00AB7146"/>
    <w:rsid w:val="00AC01C7"/>
    <w:rsid w:val="00AC0AF0"/>
    <w:rsid w:val="00AC6A2A"/>
    <w:rsid w:val="00AC6F24"/>
    <w:rsid w:val="00AC7AB3"/>
    <w:rsid w:val="00AD1F11"/>
    <w:rsid w:val="00AD2833"/>
    <w:rsid w:val="00AE0B34"/>
    <w:rsid w:val="00AE1BD6"/>
    <w:rsid w:val="00AE1E4C"/>
    <w:rsid w:val="00AE7481"/>
    <w:rsid w:val="00AF1881"/>
    <w:rsid w:val="00AF23A5"/>
    <w:rsid w:val="00AF306B"/>
    <w:rsid w:val="00AF52FD"/>
    <w:rsid w:val="00B0053A"/>
    <w:rsid w:val="00B03187"/>
    <w:rsid w:val="00B03D90"/>
    <w:rsid w:val="00B0437F"/>
    <w:rsid w:val="00B10B2F"/>
    <w:rsid w:val="00B1114C"/>
    <w:rsid w:val="00B115CA"/>
    <w:rsid w:val="00B200A9"/>
    <w:rsid w:val="00B20D6B"/>
    <w:rsid w:val="00B24150"/>
    <w:rsid w:val="00B243CF"/>
    <w:rsid w:val="00B26705"/>
    <w:rsid w:val="00B33B54"/>
    <w:rsid w:val="00B417D2"/>
    <w:rsid w:val="00B41A67"/>
    <w:rsid w:val="00B47C2C"/>
    <w:rsid w:val="00B50A91"/>
    <w:rsid w:val="00B51DBF"/>
    <w:rsid w:val="00B53563"/>
    <w:rsid w:val="00B53A2A"/>
    <w:rsid w:val="00B549F1"/>
    <w:rsid w:val="00B56144"/>
    <w:rsid w:val="00B6105E"/>
    <w:rsid w:val="00B6140D"/>
    <w:rsid w:val="00B645F6"/>
    <w:rsid w:val="00B64725"/>
    <w:rsid w:val="00B71F3A"/>
    <w:rsid w:val="00B72113"/>
    <w:rsid w:val="00B74258"/>
    <w:rsid w:val="00B750F5"/>
    <w:rsid w:val="00B80441"/>
    <w:rsid w:val="00B81A77"/>
    <w:rsid w:val="00B83C8E"/>
    <w:rsid w:val="00B85A03"/>
    <w:rsid w:val="00B90EF5"/>
    <w:rsid w:val="00B96A7D"/>
    <w:rsid w:val="00BA191C"/>
    <w:rsid w:val="00BA2480"/>
    <w:rsid w:val="00BA2B6D"/>
    <w:rsid w:val="00BA3406"/>
    <w:rsid w:val="00BA668F"/>
    <w:rsid w:val="00BA7FFC"/>
    <w:rsid w:val="00BB1DF9"/>
    <w:rsid w:val="00BB45A5"/>
    <w:rsid w:val="00BB4D69"/>
    <w:rsid w:val="00BB6723"/>
    <w:rsid w:val="00BC077C"/>
    <w:rsid w:val="00BC0A88"/>
    <w:rsid w:val="00BC1487"/>
    <w:rsid w:val="00BC1BA0"/>
    <w:rsid w:val="00BC2767"/>
    <w:rsid w:val="00BC6654"/>
    <w:rsid w:val="00BC7E40"/>
    <w:rsid w:val="00BD6F16"/>
    <w:rsid w:val="00BE0242"/>
    <w:rsid w:val="00BE1820"/>
    <w:rsid w:val="00BE2B1E"/>
    <w:rsid w:val="00BE2CB0"/>
    <w:rsid w:val="00BF0C92"/>
    <w:rsid w:val="00BF21CF"/>
    <w:rsid w:val="00BF7485"/>
    <w:rsid w:val="00C01842"/>
    <w:rsid w:val="00C037EA"/>
    <w:rsid w:val="00C067E6"/>
    <w:rsid w:val="00C06DB3"/>
    <w:rsid w:val="00C07D7B"/>
    <w:rsid w:val="00C1144F"/>
    <w:rsid w:val="00C12A12"/>
    <w:rsid w:val="00C13773"/>
    <w:rsid w:val="00C22360"/>
    <w:rsid w:val="00C231E0"/>
    <w:rsid w:val="00C23A7E"/>
    <w:rsid w:val="00C2730F"/>
    <w:rsid w:val="00C27E26"/>
    <w:rsid w:val="00C32A10"/>
    <w:rsid w:val="00C40126"/>
    <w:rsid w:val="00C40E56"/>
    <w:rsid w:val="00C452FD"/>
    <w:rsid w:val="00C46057"/>
    <w:rsid w:val="00C471BB"/>
    <w:rsid w:val="00C52377"/>
    <w:rsid w:val="00C52A76"/>
    <w:rsid w:val="00C55827"/>
    <w:rsid w:val="00C62444"/>
    <w:rsid w:val="00C62B58"/>
    <w:rsid w:val="00C63044"/>
    <w:rsid w:val="00C67410"/>
    <w:rsid w:val="00C677F3"/>
    <w:rsid w:val="00C73E6D"/>
    <w:rsid w:val="00C7693F"/>
    <w:rsid w:val="00C82AF9"/>
    <w:rsid w:val="00C8641F"/>
    <w:rsid w:val="00C865C6"/>
    <w:rsid w:val="00C874FA"/>
    <w:rsid w:val="00C87F2D"/>
    <w:rsid w:val="00C9079C"/>
    <w:rsid w:val="00C921A5"/>
    <w:rsid w:val="00C93606"/>
    <w:rsid w:val="00C94C21"/>
    <w:rsid w:val="00C94DFB"/>
    <w:rsid w:val="00C95066"/>
    <w:rsid w:val="00CA152D"/>
    <w:rsid w:val="00CA6370"/>
    <w:rsid w:val="00CB0B6E"/>
    <w:rsid w:val="00CB33EF"/>
    <w:rsid w:val="00CB6EC2"/>
    <w:rsid w:val="00CB7CFA"/>
    <w:rsid w:val="00CB7E05"/>
    <w:rsid w:val="00CC23E3"/>
    <w:rsid w:val="00CC4D96"/>
    <w:rsid w:val="00CC7E38"/>
    <w:rsid w:val="00CD1994"/>
    <w:rsid w:val="00CD3968"/>
    <w:rsid w:val="00CD7AFA"/>
    <w:rsid w:val="00CE237D"/>
    <w:rsid w:val="00CF3675"/>
    <w:rsid w:val="00CF64CB"/>
    <w:rsid w:val="00CF674E"/>
    <w:rsid w:val="00D0226F"/>
    <w:rsid w:val="00D029E6"/>
    <w:rsid w:val="00D04FF7"/>
    <w:rsid w:val="00D139E2"/>
    <w:rsid w:val="00D14B93"/>
    <w:rsid w:val="00D16837"/>
    <w:rsid w:val="00D23683"/>
    <w:rsid w:val="00D25BA3"/>
    <w:rsid w:val="00D2736B"/>
    <w:rsid w:val="00D3027D"/>
    <w:rsid w:val="00D30CD1"/>
    <w:rsid w:val="00D347D1"/>
    <w:rsid w:val="00D34B63"/>
    <w:rsid w:val="00D3552A"/>
    <w:rsid w:val="00D40ED5"/>
    <w:rsid w:val="00D417A8"/>
    <w:rsid w:val="00D41A18"/>
    <w:rsid w:val="00D41B08"/>
    <w:rsid w:val="00D42732"/>
    <w:rsid w:val="00D45F94"/>
    <w:rsid w:val="00D4662D"/>
    <w:rsid w:val="00D473F9"/>
    <w:rsid w:val="00D502A6"/>
    <w:rsid w:val="00D51D00"/>
    <w:rsid w:val="00D531F6"/>
    <w:rsid w:val="00D570D4"/>
    <w:rsid w:val="00D61D94"/>
    <w:rsid w:val="00D62E38"/>
    <w:rsid w:val="00D63B78"/>
    <w:rsid w:val="00D649CD"/>
    <w:rsid w:val="00D6643F"/>
    <w:rsid w:val="00D67804"/>
    <w:rsid w:val="00D72F9C"/>
    <w:rsid w:val="00D743ED"/>
    <w:rsid w:val="00D76C66"/>
    <w:rsid w:val="00D77556"/>
    <w:rsid w:val="00D7792A"/>
    <w:rsid w:val="00D80D8E"/>
    <w:rsid w:val="00D8133C"/>
    <w:rsid w:val="00D83CA6"/>
    <w:rsid w:val="00D84386"/>
    <w:rsid w:val="00D8607F"/>
    <w:rsid w:val="00D86DC5"/>
    <w:rsid w:val="00D87879"/>
    <w:rsid w:val="00D901AF"/>
    <w:rsid w:val="00DA08B1"/>
    <w:rsid w:val="00DB0CC0"/>
    <w:rsid w:val="00DB1006"/>
    <w:rsid w:val="00DB57BD"/>
    <w:rsid w:val="00DC4851"/>
    <w:rsid w:val="00DC731E"/>
    <w:rsid w:val="00DD070C"/>
    <w:rsid w:val="00DD28FE"/>
    <w:rsid w:val="00DD32A6"/>
    <w:rsid w:val="00DE24B6"/>
    <w:rsid w:val="00DE3449"/>
    <w:rsid w:val="00DE360F"/>
    <w:rsid w:val="00DE50F1"/>
    <w:rsid w:val="00DE551F"/>
    <w:rsid w:val="00DE688B"/>
    <w:rsid w:val="00DF18EB"/>
    <w:rsid w:val="00DF1DAD"/>
    <w:rsid w:val="00DF4C03"/>
    <w:rsid w:val="00DF6882"/>
    <w:rsid w:val="00DF7B16"/>
    <w:rsid w:val="00E014FE"/>
    <w:rsid w:val="00E0385B"/>
    <w:rsid w:val="00E040AF"/>
    <w:rsid w:val="00E05004"/>
    <w:rsid w:val="00E12104"/>
    <w:rsid w:val="00E13F8E"/>
    <w:rsid w:val="00E17759"/>
    <w:rsid w:val="00E21D54"/>
    <w:rsid w:val="00E25853"/>
    <w:rsid w:val="00E2635F"/>
    <w:rsid w:val="00E264CE"/>
    <w:rsid w:val="00E27EC6"/>
    <w:rsid w:val="00E3067E"/>
    <w:rsid w:val="00E3068E"/>
    <w:rsid w:val="00E313F6"/>
    <w:rsid w:val="00E33D54"/>
    <w:rsid w:val="00E34EA0"/>
    <w:rsid w:val="00E3501D"/>
    <w:rsid w:val="00E42B4D"/>
    <w:rsid w:val="00E50DA0"/>
    <w:rsid w:val="00E50FD0"/>
    <w:rsid w:val="00E53F0D"/>
    <w:rsid w:val="00E55839"/>
    <w:rsid w:val="00E64B33"/>
    <w:rsid w:val="00E665A2"/>
    <w:rsid w:val="00E706A6"/>
    <w:rsid w:val="00E818FA"/>
    <w:rsid w:val="00E82080"/>
    <w:rsid w:val="00E94AE7"/>
    <w:rsid w:val="00E95CEB"/>
    <w:rsid w:val="00E97825"/>
    <w:rsid w:val="00EA079E"/>
    <w:rsid w:val="00EA1A38"/>
    <w:rsid w:val="00EB0149"/>
    <w:rsid w:val="00EB160A"/>
    <w:rsid w:val="00EC0412"/>
    <w:rsid w:val="00EC1593"/>
    <w:rsid w:val="00ED1CE0"/>
    <w:rsid w:val="00ED5CD7"/>
    <w:rsid w:val="00ED62E4"/>
    <w:rsid w:val="00EE040C"/>
    <w:rsid w:val="00EE30DE"/>
    <w:rsid w:val="00EE5D9B"/>
    <w:rsid w:val="00EF0698"/>
    <w:rsid w:val="00EF13B5"/>
    <w:rsid w:val="00EF582E"/>
    <w:rsid w:val="00EF7C99"/>
    <w:rsid w:val="00F0032B"/>
    <w:rsid w:val="00F00FC4"/>
    <w:rsid w:val="00F01052"/>
    <w:rsid w:val="00F04054"/>
    <w:rsid w:val="00F1021D"/>
    <w:rsid w:val="00F126FE"/>
    <w:rsid w:val="00F141E9"/>
    <w:rsid w:val="00F167DA"/>
    <w:rsid w:val="00F20798"/>
    <w:rsid w:val="00F21BED"/>
    <w:rsid w:val="00F22AD3"/>
    <w:rsid w:val="00F33EE0"/>
    <w:rsid w:val="00F34054"/>
    <w:rsid w:val="00F34440"/>
    <w:rsid w:val="00F3540D"/>
    <w:rsid w:val="00F403E7"/>
    <w:rsid w:val="00F40857"/>
    <w:rsid w:val="00F4138E"/>
    <w:rsid w:val="00F421F3"/>
    <w:rsid w:val="00F45F28"/>
    <w:rsid w:val="00F47FA7"/>
    <w:rsid w:val="00F531E6"/>
    <w:rsid w:val="00F53AB6"/>
    <w:rsid w:val="00F56357"/>
    <w:rsid w:val="00F56395"/>
    <w:rsid w:val="00F6265E"/>
    <w:rsid w:val="00F636C9"/>
    <w:rsid w:val="00F654E1"/>
    <w:rsid w:val="00F73182"/>
    <w:rsid w:val="00F76C48"/>
    <w:rsid w:val="00F804C2"/>
    <w:rsid w:val="00F813C8"/>
    <w:rsid w:val="00F86BCA"/>
    <w:rsid w:val="00F86D5F"/>
    <w:rsid w:val="00F9058E"/>
    <w:rsid w:val="00F92CFF"/>
    <w:rsid w:val="00F92E4E"/>
    <w:rsid w:val="00F94404"/>
    <w:rsid w:val="00FA1BC0"/>
    <w:rsid w:val="00FA407D"/>
    <w:rsid w:val="00FA4278"/>
    <w:rsid w:val="00FA64F4"/>
    <w:rsid w:val="00FA6D7B"/>
    <w:rsid w:val="00FA76FF"/>
    <w:rsid w:val="00FB0899"/>
    <w:rsid w:val="00FB3C8B"/>
    <w:rsid w:val="00FB413F"/>
    <w:rsid w:val="00FB5040"/>
    <w:rsid w:val="00FC0637"/>
    <w:rsid w:val="00FC1811"/>
    <w:rsid w:val="00FC1DDA"/>
    <w:rsid w:val="00FC44E8"/>
    <w:rsid w:val="00FD0BFC"/>
    <w:rsid w:val="00FD460C"/>
    <w:rsid w:val="00FD56A8"/>
    <w:rsid w:val="00FD5BCB"/>
    <w:rsid w:val="00FD5C87"/>
    <w:rsid w:val="00FD6F5E"/>
    <w:rsid w:val="00FE0DF2"/>
    <w:rsid w:val="00FE0F42"/>
    <w:rsid w:val="00FE1768"/>
    <w:rsid w:val="00FE3B0C"/>
    <w:rsid w:val="00FE46D2"/>
    <w:rsid w:val="00FE6D68"/>
    <w:rsid w:val="00FF0821"/>
    <w:rsid w:val="00FF1348"/>
    <w:rsid w:val="00FF3B92"/>
    <w:rsid w:val="00FF405A"/>
    <w:rsid w:val="00FF4A03"/>
    <w:rsid w:val="00FF4B25"/>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45A4699"/>
  <w15:chartTrackingRefBased/>
  <w15:docId w15:val="{D53C81AC-0106-4DE5-89E7-24D7EE468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BB" w:eastAsia="en-B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38FD"/>
    <w:rPr>
      <w:rFonts w:ascii="Times New Roman" w:eastAsia="Times New Roman" w:hAnsi="Times New Roman"/>
      <w:sz w:val="24"/>
      <w:szCs w:val="24"/>
      <w:lang w:val="en-GB" w:eastAsia="en-US"/>
    </w:rPr>
  </w:style>
  <w:style w:type="paragraph" w:styleId="Heading1">
    <w:name w:val="heading 1"/>
    <w:basedOn w:val="Normal"/>
    <w:next w:val="Normal"/>
    <w:link w:val="Heading1Char"/>
    <w:qFormat/>
    <w:rsid w:val="009738FD"/>
    <w:pPr>
      <w:keepNext/>
      <w:jc w:val="center"/>
      <w:outlineLvl w:val="0"/>
    </w:pPr>
    <w:rPr>
      <w:b/>
      <w:sz w:val="32"/>
      <w:u w:val="single"/>
    </w:rPr>
  </w:style>
  <w:style w:type="paragraph" w:styleId="Heading2">
    <w:name w:val="heading 2"/>
    <w:basedOn w:val="Normal"/>
    <w:link w:val="Heading2Char"/>
    <w:semiHidden/>
    <w:unhideWhenUsed/>
    <w:qFormat/>
    <w:rsid w:val="009738FD"/>
    <w:pPr>
      <w:widowControl w:val="0"/>
      <w:spacing w:line="213" w:lineRule="auto"/>
      <w:jc w:val="center"/>
      <w:outlineLvl w:val="1"/>
    </w:pPr>
    <w:rPr>
      <w:rFonts w:ascii="몠㍊ν뽠㍊㶤㊦뾀㍊" w:hAnsi="몠㍊ν뽠㍊㶤㊦뾀㍊"/>
      <w:b/>
      <w:szCs w:val="20"/>
    </w:rPr>
  </w:style>
  <w:style w:type="paragraph" w:styleId="Heading3">
    <w:name w:val="heading 3"/>
    <w:basedOn w:val="Normal"/>
    <w:link w:val="Heading3Char"/>
    <w:semiHidden/>
    <w:unhideWhenUsed/>
    <w:qFormat/>
    <w:rsid w:val="009738FD"/>
    <w:pPr>
      <w:widowControl w:val="0"/>
      <w:outlineLvl w:val="2"/>
    </w:pPr>
    <w:rPr>
      <w:rFonts w:ascii="몠㍊ν뽠㍊㶤㊦뾀㍊" w:hAnsi="몠㍊ν뽠㍊㶤㊦뾀㍊"/>
      <w:szCs w:val="20"/>
    </w:rPr>
  </w:style>
  <w:style w:type="paragraph" w:styleId="Heading4">
    <w:name w:val="heading 4"/>
    <w:basedOn w:val="Normal"/>
    <w:next w:val="Normal"/>
    <w:link w:val="Heading4Char"/>
    <w:semiHidden/>
    <w:unhideWhenUsed/>
    <w:qFormat/>
    <w:rsid w:val="009738FD"/>
    <w:pPr>
      <w:keepNext/>
      <w:tabs>
        <w:tab w:val="left" w:pos="-2880"/>
        <w:tab w:val="left" w:pos="-2160"/>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s>
      <w:spacing w:line="211" w:lineRule="auto"/>
      <w:ind w:left="1440" w:hanging="1440"/>
      <w:jc w:val="both"/>
      <w:outlineLvl w:val="3"/>
    </w:pPr>
    <w:rPr>
      <w:b/>
    </w:rPr>
  </w:style>
  <w:style w:type="paragraph" w:styleId="Heading5">
    <w:name w:val="heading 5"/>
    <w:basedOn w:val="Normal"/>
    <w:next w:val="Normal"/>
    <w:link w:val="Heading5Char"/>
    <w:semiHidden/>
    <w:unhideWhenUsed/>
    <w:qFormat/>
    <w:rsid w:val="009738FD"/>
    <w:pPr>
      <w:keepNext/>
      <w:framePr w:hSpace="180" w:wrap="notBeside" w:vAnchor="text" w:hAnchor="margin" w:y="64"/>
      <w:tabs>
        <w:tab w:val="left" w:pos="-2880"/>
        <w:tab w:val="left" w:pos="-2160"/>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s>
      <w:spacing w:line="211" w:lineRule="auto"/>
      <w:jc w:val="both"/>
      <w:outlineLvl w:val="4"/>
    </w:pPr>
    <w:rPr>
      <w:b/>
      <w:bCs/>
      <w:szCs w:val="20"/>
    </w:rPr>
  </w:style>
  <w:style w:type="paragraph" w:styleId="Heading6">
    <w:name w:val="heading 6"/>
    <w:basedOn w:val="Normal"/>
    <w:next w:val="Normal"/>
    <w:link w:val="Heading6Char"/>
    <w:semiHidden/>
    <w:unhideWhenUsed/>
    <w:qFormat/>
    <w:rsid w:val="009738FD"/>
    <w:pPr>
      <w:keepNext/>
      <w:spacing w:line="211" w:lineRule="auto"/>
      <w:ind w:right="-1080"/>
      <w:jc w:val="center"/>
      <w:outlineLvl w:val="5"/>
    </w:pPr>
    <w:rPr>
      <w:b/>
      <w:sz w:val="49"/>
      <w:szCs w:val="20"/>
    </w:rPr>
  </w:style>
  <w:style w:type="paragraph" w:styleId="Heading7">
    <w:name w:val="heading 7"/>
    <w:basedOn w:val="Normal"/>
    <w:next w:val="Normal"/>
    <w:link w:val="Heading7Char"/>
    <w:uiPriority w:val="99"/>
    <w:semiHidden/>
    <w:unhideWhenUsed/>
    <w:qFormat/>
    <w:rsid w:val="009738FD"/>
    <w:pPr>
      <w:keepNext/>
      <w:tabs>
        <w:tab w:val="left" w:pos="-2880"/>
        <w:tab w:val="left" w:pos="-2160"/>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s>
      <w:spacing w:line="211" w:lineRule="auto"/>
      <w:ind w:left="1440" w:hanging="1440"/>
      <w:jc w:val="both"/>
      <w:outlineLvl w:val="6"/>
    </w:pPr>
    <w:rPr>
      <w:b/>
      <w:bCs/>
      <w:sz w:val="20"/>
      <w:szCs w:val="20"/>
    </w:rPr>
  </w:style>
  <w:style w:type="paragraph" w:styleId="Heading8">
    <w:name w:val="heading 8"/>
    <w:basedOn w:val="Normal"/>
    <w:next w:val="Normal"/>
    <w:link w:val="Heading8Char"/>
    <w:uiPriority w:val="99"/>
    <w:semiHidden/>
    <w:unhideWhenUsed/>
    <w:qFormat/>
    <w:rsid w:val="009738FD"/>
    <w:pPr>
      <w:keepNext/>
      <w:tabs>
        <w:tab w:val="left" w:pos="-2880"/>
        <w:tab w:val="left" w:pos="-2160"/>
        <w:tab w:val="left" w:pos="-1440"/>
        <w:tab w:val="left" w:pos="-720"/>
        <w:tab w:val="left" w:pos="1"/>
        <w:tab w:val="left" w:pos="720"/>
        <w:tab w:val="left" w:pos="2160"/>
        <w:tab w:val="left" w:pos="2880"/>
        <w:tab w:val="left" w:pos="3600"/>
        <w:tab w:val="left" w:pos="4320"/>
        <w:tab w:val="left" w:pos="5040"/>
        <w:tab w:val="left" w:pos="5760"/>
        <w:tab w:val="left" w:pos="6480"/>
        <w:tab w:val="left" w:pos="7200"/>
      </w:tabs>
      <w:spacing w:line="211" w:lineRule="auto"/>
      <w:ind w:left="180" w:hanging="180"/>
      <w:outlineLvl w:val="7"/>
    </w:pPr>
    <w:rPr>
      <w:b/>
      <w:bCs/>
      <w:szCs w:val="20"/>
    </w:rPr>
  </w:style>
  <w:style w:type="paragraph" w:styleId="Heading9">
    <w:name w:val="heading 9"/>
    <w:basedOn w:val="Normal"/>
    <w:next w:val="Normal"/>
    <w:link w:val="Heading9Char"/>
    <w:uiPriority w:val="99"/>
    <w:semiHidden/>
    <w:unhideWhenUsed/>
    <w:qFormat/>
    <w:rsid w:val="009738FD"/>
    <w:pPr>
      <w:keepNext/>
      <w:outlineLvl w:val="8"/>
    </w:pPr>
    <w:rPr>
      <w:b/>
      <w:bCs/>
      <w: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738FD"/>
    <w:rPr>
      <w:rFonts w:ascii="Times New Roman" w:eastAsia="Times New Roman" w:hAnsi="Times New Roman" w:cs="Times New Roman"/>
      <w:b/>
      <w:sz w:val="32"/>
      <w:szCs w:val="24"/>
      <w:u w:val="single"/>
      <w:lang w:val="en-GB"/>
    </w:rPr>
  </w:style>
  <w:style w:type="character" w:customStyle="1" w:styleId="Heading2Char">
    <w:name w:val="Heading 2 Char"/>
    <w:link w:val="Heading2"/>
    <w:semiHidden/>
    <w:rsid w:val="009738FD"/>
    <w:rPr>
      <w:rFonts w:ascii="몠㍊ν뽠㍊㶤㊦뾀㍊" w:eastAsia="Times New Roman" w:hAnsi="몠㍊ν뽠㍊㶤㊦뾀㍊" w:cs="Times New Roman"/>
      <w:b/>
      <w:sz w:val="24"/>
      <w:szCs w:val="20"/>
      <w:lang w:val="en-GB"/>
    </w:rPr>
  </w:style>
  <w:style w:type="character" w:customStyle="1" w:styleId="Heading3Char">
    <w:name w:val="Heading 3 Char"/>
    <w:link w:val="Heading3"/>
    <w:semiHidden/>
    <w:rsid w:val="009738FD"/>
    <w:rPr>
      <w:rFonts w:ascii="몠㍊ν뽠㍊㶤㊦뾀㍊" w:eastAsia="Times New Roman" w:hAnsi="몠㍊ν뽠㍊㶤㊦뾀㍊" w:cs="Times New Roman"/>
      <w:sz w:val="24"/>
      <w:szCs w:val="20"/>
      <w:lang w:val="en-GB"/>
    </w:rPr>
  </w:style>
  <w:style w:type="character" w:customStyle="1" w:styleId="Heading4Char">
    <w:name w:val="Heading 4 Char"/>
    <w:link w:val="Heading4"/>
    <w:semiHidden/>
    <w:rsid w:val="009738FD"/>
    <w:rPr>
      <w:rFonts w:ascii="Times New Roman" w:eastAsia="Times New Roman" w:hAnsi="Times New Roman" w:cs="Times New Roman"/>
      <w:b/>
      <w:sz w:val="24"/>
      <w:szCs w:val="24"/>
      <w:lang w:val="en-GB"/>
    </w:rPr>
  </w:style>
  <w:style w:type="character" w:customStyle="1" w:styleId="Heading5Char">
    <w:name w:val="Heading 5 Char"/>
    <w:link w:val="Heading5"/>
    <w:semiHidden/>
    <w:rsid w:val="009738FD"/>
    <w:rPr>
      <w:rFonts w:ascii="Times New Roman" w:eastAsia="Times New Roman" w:hAnsi="Times New Roman" w:cs="Times New Roman"/>
      <w:b/>
      <w:bCs/>
      <w:sz w:val="24"/>
      <w:szCs w:val="20"/>
      <w:lang w:val="en-GB"/>
    </w:rPr>
  </w:style>
  <w:style w:type="character" w:customStyle="1" w:styleId="Heading6Char">
    <w:name w:val="Heading 6 Char"/>
    <w:link w:val="Heading6"/>
    <w:semiHidden/>
    <w:rsid w:val="009738FD"/>
    <w:rPr>
      <w:rFonts w:ascii="Times New Roman" w:eastAsia="Times New Roman" w:hAnsi="Times New Roman" w:cs="Times New Roman"/>
      <w:b/>
      <w:sz w:val="49"/>
      <w:szCs w:val="20"/>
      <w:lang w:val="en-GB"/>
    </w:rPr>
  </w:style>
  <w:style w:type="character" w:customStyle="1" w:styleId="Heading7Char">
    <w:name w:val="Heading 7 Char"/>
    <w:link w:val="Heading7"/>
    <w:uiPriority w:val="99"/>
    <w:semiHidden/>
    <w:rsid w:val="009738FD"/>
    <w:rPr>
      <w:rFonts w:ascii="Times New Roman" w:eastAsia="Times New Roman" w:hAnsi="Times New Roman" w:cs="Times New Roman"/>
      <w:b/>
      <w:bCs/>
      <w:sz w:val="20"/>
      <w:szCs w:val="20"/>
      <w:lang w:val="en-GB"/>
    </w:rPr>
  </w:style>
  <w:style w:type="character" w:customStyle="1" w:styleId="Heading8Char">
    <w:name w:val="Heading 8 Char"/>
    <w:link w:val="Heading8"/>
    <w:uiPriority w:val="99"/>
    <w:semiHidden/>
    <w:rsid w:val="009738FD"/>
    <w:rPr>
      <w:rFonts w:ascii="Times New Roman" w:eastAsia="Times New Roman" w:hAnsi="Times New Roman" w:cs="Times New Roman"/>
      <w:b/>
      <w:bCs/>
      <w:sz w:val="24"/>
      <w:szCs w:val="20"/>
      <w:lang w:val="en-GB"/>
    </w:rPr>
  </w:style>
  <w:style w:type="character" w:customStyle="1" w:styleId="Heading9Char">
    <w:name w:val="Heading 9 Char"/>
    <w:link w:val="Heading9"/>
    <w:uiPriority w:val="99"/>
    <w:semiHidden/>
    <w:rsid w:val="009738FD"/>
    <w:rPr>
      <w:rFonts w:ascii="Times New Roman" w:eastAsia="Times New Roman" w:hAnsi="Times New Roman" w:cs="Times New Roman"/>
      <w:b/>
      <w:bCs/>
      <w:i/>
      <w:iCs/>
      <w:sz w:val="24"/>
      <w:szCs w:val="24"/>
      <w:u w:val="single"/>
      <w:lang w:val="en-GB"/>
    </w:rPr>
  </w:style>
  <w:style w:type="character" w:styleId="Hyperlink">
    <w:name w:val="Hyperlink"/>
    <w:uiPriority w:val="99"/>
    <w:unhideWhenUsed/>
    <w:rsid w:val="009738FD"/>
    <w:rPr>
      <w:color w:val="0000FF"/>
      <w:u w:val="single"/>
    </w:rPr>
  </w:style>
  <w:style w:type="character" w:styleId="FollowedHyperlink">
    <w:name w:val="FollowedHyperlink"/>
    <w:uiPriority w:val="99"/>
    <w:semiHidden/>
    <w:unhideWhenUsed/>
    <w:rsid w:val="009738FD"/>
    <w:rPr>
      <w:color w:val="800080"/>
      <w:u w:val="single"/>
    </w:rPr>
  </w:style>
  <w:style w:type="paragraph" w:customStyle="1" w:styleId="msonormal0">
    <w:name w:val="msonormal"/>
    <w:basedOn w:val="Normal"/>
    <w:uiPriority w:val="99"/>
    <w:rsid w:val="009738FD"/>
    <w:pPr>
      <w:spacing w:before="100" w:beforeAutospacing="1" w:after="100" w:afterAutospacing="1"/>
    </w:pPr>
    <w:rPr>
      <w:rFonts w:eastAsia="Calibri"/>
      <w:lang w:val="en-US"/>
    </w:rPr>
  </w:style>
  <w:style w:type="paragraph" w:styleId="NormalWeb">
    <w:name w:val="Normal (Web)"/>
    <w:basedOn w:val="Normal"/>
    <w:uiPriority w:val="99"/>
    <w:semiHidden/>
    <w:unhideWhenUsed/>
    <w:rsid w:val="009738FD"/>
    <w:pPr>
      <w:spacing w:before="100" w:beforeAutospacing="1" w:after="100" w:afterAutospacing="1"/>
    </w:pPr>
    <w:rPr>
      <w:rFonts w:eastAsia="Calibri"/>
      <w:lang w:val="en-US"/>
    </w:rPr>
  </w:style>
  <w:style w:type="paragraph" w:styleId="FootnoteText">
    <w:name w:val="footnote text"/>
    <w:basedOn w:val="Normal"/>
    <w:link w:val="FootnoteTextChar"/>
    <w:uiPriority w:val="99"/>
    <w:semiHidden/>
    <w:unhideWhenUsed/>
    <w:rsid w:val="009738FD"/>
    <w:rPr>
      <w:sz w:val="20"/>
      <w:szCs w:val="20"/>
    </w:rPr>
  </w:style>
  <w:style w:type="character" w:customStyle="1" w:styleId="FootnoteTextChar">
    <w:name w:val="Footnote Text Char"/>
    <w:link w:val="FootnoteText"/>
    <w:uiPriority w:val="99"/>
    <w:semiHidden/>
    <w:rsid w:val="009738FD"/>
    <w:rPr>
      <w:rFonts w:ascii="Times New Roman" w:eastAsia="Times New Roman" w:hAnsi="Times New Roman" w:cs="Times New Roman"/>
      <w:sz w:val="20"/>
      <w:szCs w:val="20"/>
      <w:lang w:val="en-GB"/>
    </w:rPr>
  </w:style>
  <w:style w:type="paragraph" w:styleId="CommentText">
    <w:name w:val="annotation text"/>
    <w:basedOn w:val="Normal"/>
    <w:link w:val="CommentTextChar"/>
    <w:uiPriority w:val="99"/>
    <w:semiHidden/>
    <w:unhideWhenUsed/>
    <w:rsid w:val="009738FD"/>
    <w:rPr>
      <w:sz w:val="20"/>
      <w:szCs w:val="20"/>
    </w:rPr>
  </w:style>
  <w:style w:type="character" w:customStyle="1" w:styleId="CommentTextChar">
    <w:name w:val="Comment Text Char"/>
    <w:link w:val="CommentText"/>
    <w:uiPriority w:val="99"/>
    <w:semiHidden/>
    <w:rsid w:val="009738FD"/>
    <w:rPr>
      <w:rFonts w:ascii="Times New Roman" w:eastAsia="Times New Roman" w:hAnsi="Times New Roman" w:cs="Times New Roman"/>
      <w:sz w:val="20"/>
      <w:szCs w:val="20"/>
      <w:lang w:val="en-GB"/>
    </w:rPr>
  </w:style>
  <w:style w:type="paragraph" w:styleId="Header">
    <w:name w:val="header"/>
    <w:basedOn w:val="Normal"/>
    <w:link w:val="HeaderChar"/>
    <w:uiPriority w:val="99"/>
    <w:unhideWhenUsed/>
    <w:rsid w:val="009738FD"/>
    <w:pPr>
      <w:tabs>
        <w:tab w:val="center" w:pos="4320"/>
        <w:tab w:val="right" w:pos="8640"/>
      </w:tabs>
    </w:pPr>
  </w:style>
  <w:style w:type="character" w:customStyle="1" w:styleId="HeaderChar">
    <w:name w:val="Header Char"/>
    <w:link w:val="Header"/>
    <w:uiPriority w:val="99"/>
    <w:rsid w:val="009738FD"/>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9738FD"/>
    <w:pPr>
      <w:tabs>
        <w:tab w:val="center" w:pos="4320"/>
        <w:tab w:val="right" w:pos="8640"/>
      </w:tabs>
    </w:pPr>
  </w:style>
  <w:style w:type="character" w:customStyle="1" w:styleId="FooterChar">
    <w:name w:val="Footer Char"/>
    <w:link w:val="Footer"/>
    <w:uiPriority w:val="99"/>
    <w:rsid w:val="009738FD"/>
    <w:rPr>
      <w:rFonts w:ascii="Times New Roman" w:eastAsia="Times New Roman" w:hAnsi="Times New Roman" w:cs="Times New Roman"/>
      <w:sz w:val="24"/>
      <w:szCs w:val="24"/>
      <w:lang w:val="en-GB"/>
    </w:rPr>
  </w:style>
  <w:style w:type="paragraph" w:styleId="EndnoteText">
    <w:name w:val="endnote text"/>
    <w:basedOn w:val="Normal"/>
    <w:link w:val="EndnoteTextChar"/>
    <w:uiPriority w:val="99"/>
    <w:semiHidden/>
    <w:unhideWhenUsed/>
    <w:rsid w:val="009738FD"/>
    <w:rPr>
      <w:sz w:val="20"/>
      <w:szCs w:val="20"/>
    </w:rPr>
  </w:style>
  <w:style w:type="character" w:customStyle="1" w:styleId="EndnoteTextChar">
    <w:name w:val="Endnote Text Char"/>
    <w:link w:val="EndnoteText"/>
    <w:uiPriority w:val="99"/>
    <w:semiHidden/>
    <w:rsid w:val="009738FD"/>
    <w:rPr>
      <w:rFonts w:ascii="Times New Roman" w:eastAsia="Times New Roman" w:hAnsi="Times New Roman" w:cs="Times New Roman"/>
      <w:sz w:val="20"/>
      <w:szCs w:val="20"/>
      <w:lang w:val="en-GB"/>
    </w:rPr>
  </w:style>
  <w:style w:type="paragraph" w:styleId="ListBullet">
    <w:name w:val="List Bullet"/>
    <w:basedOn w:val="Normal"/>
    <w:uiPriority w:val="99"/>
    <w:semiHidden/>
    <w:unhideWhenUsed/>
    <w:rsid w:val="009738FD"/>
    <w:pPr>
      <w:numPr>
        <w:numId w:val="1"/>
      </w:numPr>
      <w:contextualSpacing/>
    </w:pPr>
  </w:style>
  <w:style w:type="paragraph" w:styleId="BodyTextIndent">
    <w:name w:val="Body Text Indent"/>
    <w:basedOn w:val="Normal"/>
    <w:link w:val="BodyTextIndentChar"/>
    <w:uiPriority w:val="99"/>
    <w:semiHidden/>
    <w:unhideWhenUsed/>
    <w:rsid w:val="009738FD"/>
    <w:pPr>
      <w:tabs>
        <w:tab w:val="left" w:pos="-2880"/>
        <w:tab w:val="left" w:pos="-2160"/>
        <w:tab w:val="left" w:pos="-1440"/>
        <w:tab w:val="left" w:pos="-720"/>
        <w:tab w:val="left" w:pos="0"/>
      </w:tabs>
      <w:spacing w:line="211" w:lineRule="auto"/>
      <w:ind w:left="540" w:hanging="540"/>
    </w:pPr>
    <w:rPr>
      <w:b/>
      <w:bCs/>
      <w:szCs w:val="20"/>
      <w:u w:val="single"/>
    </w:rPr>
  </w:style>
  <w:style w:type="character" w:customStyle="1" w:styleId="BodyTextIndentChar">
    <w:name w:val="Body Text Indent Char"/>
    <w:link w:val="BodyTextIndent"/>
    <w:uiPriority w:val="99"/>
    <w:semiHidden/>
    <w:rsid w:val="009738FD"/>
    <w:rPr>
      <w:rFonts w:ascii="Times New Roman" w:eastAsia="Times New Roman" w:hAnsi="Times New Roman" w:cs="Times New Roman"/>
      <w:b/>
      <w:bCs/>
      <w:sz w:val="24"/>
      <w:szCs w:val="20"/>
      <w:u w:val="single"/>
      <w:lang w:val="en-GB"/>
    </w:rPr>
  </w:style>
  <w:style w:type="paragraph" w:styleId="BodyText3">
    <w:name w:val="Body Text 3"/>
    <w:basedOn w:val="Normal"/>
    <w:link w:val="BodyText3Char"/>
    <w:uiPriority w:val="99"/>
    <w:semiHidden/>
    <w:unhideWhenUsed/>
    <w:rsid w:val="009738FD"/>
    <w:rPr>
      <w:szCs w:val="20"/>
    </w:rPr>
  </w:style>
  <w:style w:type="character" w:customStyle="1" w:styleId="BodyText3Char">
    <w:name w:val="Body Text 3 Char"/>
    <w:link w:val="BodyText3"/>
    <w:uiPriority w:val="99"/>
    <w:semiHidden/>
    <w:rsid w:val="009738FD"/>
    <w:rPr>
      <w:rFonts w:ascii="Times New Roman" w:eastAsia="Times New Roman" w:hAnsi="Times New Roman" w:cs="Times New Roman"/>
      <w:sz w:val="24"/>
      <w:szCs w:val="20"/>
      <w:lang w:val="en-GB"/>
    </w:rPr>
  </w:style>
  <w:style w:type="paragraph" w:styleId="PlainText">
    <w:name w:val="Plain Text"/>
    <w:basedOn w:val="Normal"/>
    <w:link w:val="PlainTextChar"/>
    <w:uiPriority w:val="99"/>
    <w:semiHidden/>
    <w:unhideWhenUsed/>
    <w:rsid w:val="009738FD"/>
    <w:rPr>
      <w:rFonts w:ascii="Consolas" w:eastAsia="Calibri" w:hAnsi="Consolas"/>
      <w:sz w:val="21"/>
      <w:szCs w:val="21"/>
      <w:lang w:val="en-US"/>
    </w:rPr>
  </w:style>
  <w:style w:type="character" w:customStyle="1" w:styleId="PlainTextChar">
    <w:name w:val="Plain Text Char"/>
    <w:link w:val="PlainText"/>
    <w:uiPriority w:val="99"/>
    <w:semiHidden/>
    <w:rsid w:val="009738FD"/>
    <w:rPr>
      <w:rFonts w:ascii="Consolas" w:eastAsia="Calibri" w:hAnsi="Consolas" w:cs="Times New Roman"/>
      <w:sz w:val="21"/>
      <w:szCs w:val="21"/>
    </w:rPr>
  </w:style>
  <w:style w:type="paragraph" w:styleId="CommentSubject">
    <w:name w:val="annotation subject"/>
    <w:basedOn w:val="CommentText"/>
    <w:next w:val="CommentText"/>
    <w:link w:val="CommentSubjectChar"/>
    <w:uiPriority w:val="99"/>
    <w:semiHidden/>
    <w:unhideWhenUsed/>
    <w:rsid w:val="009738FD"/>
    <w:rPr>
      <w:b/>
      <w:bCs/>
    </w:rPr>
  </w:style>
  <w:style w:type="character" w:customStyle="1" w:styleId="CommentSubjectChar">
    <w:name w:val="Comment Subject Char"/>
    <w:link w:val="CommentSubject"/>
    <w:uiPriority w:val="99"/>
    <w:semiHidden/>
    <w:rsid w:val="009738FD"/>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9738FD"/>
    <w:rPr>
      <w:rFonts w:ascii="Tahoma" w:hAnsi="Tahoma" w:cs="Tahoma"/>
      <w:sz w:val="16"/>
      <w:szCs w:val="16"/>
    </w:rPr>
  </w:style>
  <w:style w:type="character" w:customStyle="1" w:styleId="BalloonTextChar">
    <w:name w:val="Balloon Text Char"/>
    <w:link w:val="BalloonText"/>
    <w:uiPriority w:val="99"/>
    <w:semiHidden/>
    <w:rsid w:val="009738FD"/>
    <w:rPr>
      <w:rFonts w:ascii="Tahoma" w:eastAsia="Times New Roman" w:hAnsi="Tahoma" w:cs="Tahoma"/>
      <w:sz w:val="16"/>
      <w:szCs w:val="16"/>
      <w:lang w:val="en-GB"/>
    </w:rPr>
  </w:style>
  <w:style w:type="paragraph" w:styleId="ListParagraph">
    <w:name w:val="List Paragraph"/>
    <w:basedOn w:val="Normal"/>
    <w:uiPriority w:val="34"/>
    <w:qFormat/>
    <w:rsid w:val="009738FD"/>
    <w:pPr>
      <w:ind w:left="720"/>
    </w:pPr>
  </w:style>
  <w:style w:type="paragraph" w:customStyle="1" w:styleId="BlockQuotation">
    <w:name w:val="Block Quotation"/>
    <w:basedOn w:val="Normal"/>
    <w:uiPriority w:val="99"/>
    <w:rsid w:val="009738FD"/>
    <w:pPr>
      <w:widowControl w:val="0"/>
      <w:tabs>
        <w:tab w:val="left" w:pos="-2880"/>
        <w:tab w:val="left" w:pos="-2160"/>
        <w:tab w:val="left" w:pos="-1440"/>
        <w:tab w:val="left" w:pos="-720"/>
        <w:tab w:val="left" w:pos="1"/>
        <w:tab w:val="left" w:pos="1350"/>
        <w:tab w:val="left" w:pos="2160"/>
        <w:tab w:val="left" w:pos="2880"/>
        <w:tab w:val="left" w:pos="3600"/>
        <w:tab w:val="left" w:pos="4320"/>
        <w:tab w:val="left" w:pos="5040"/>
        <w:tab w:val="left" w:pos="5760"/>
        <w:tab w:val="left" w:pos="6480"/>
        <w:tab w:val="left" w:pos="7200"/>
        <w:tab w:val="left" w:pos="7920"/>
        <w:tab w:val="left" w:pos="8640"/>
      </w:tabs>
      <w:spacing w:line="213" w:lineRule="auto"/>
      <w:ind w:left="1440" w:right="-1080" w:hanging="720"/>
      <w:jc w:val="both"/>
    </w:pPr>
    <w:rPr>
      <w:rFonts w:ascii="몠㍊ν뽠㍊㶤㊦뾀㍊" w:hAnsi="몠㍊ν뽠㍊㶤㊦뾀㍊"/>
      <w:szCs w:val="20"/>
    </w:rPr>
  </w:style>
  <w:style w:type="paragraph" w:customStyle="1" w:styleId="xl25">
    <w:name w:val="xl25"/>
    <w:basedOn w:val="Normal"/>
    <w:uiPriority w:val="99"/>
    <w:rsid w:val="009738FD"/>
    <w:pPr>
      <w:spacing w:before="100" w:beforeAutospacing="1" w:after="100" w:afterAutospacing="1"/>
    </w:pPr>
    <w:rPr>
      <w:b/>
      <w:bCs/>
      <w:color w:val="000000"/>
      <w:sz w:val="16"/>
      <w:szCs w:val="16"/>
    </w:rPr>
  </w:style>
  <w:style w:type="paragraph" w:customStyle="1" w:styleId="xl116">
    <w:name w:val="xl116"/>
    <w:basedOn w:val="Normal"/>
    <w:uiPriority w:val="99"/>
    <w:rsid w:val="009738FD"/>
    <w:pPr>
      <w:pBdr>
        <w:left w:val="single" w:sz="4" w:space="0" w:color="auto"/>
        <w:right w:val="single" w:sz="4" w:space="0" w:color="auto"/>
      </w:pBdr>
      <w:spacing w:before="100" w:beforeAutospacing="1" w:after="100" w:afterAutospacing="1"/>
    </w:pPr>
    <w:rPr>
      <w:rFonts w:ascii="Arial" w:hAnsi="Arial" w:cs="Arial"/>
      <w:b/>
      <w:bCs/>
    </w:rPr>
  </w:style>
  <w:style w:type="paragraph" w:customStyle="1" w:styleId="xl24">
    <w:name w:val="xl24"/>
    <w:basedOn w:val="Normal"/>
    <w:uiPriority w:val="99"/>
    <w:rsid w:val="009738FD"/>
    <w:pPr>
      <w:spacing w:before="100" w:beforeAutospacing="1" w:after="100" w:afterAutospacing="1"/>
    </w:pPr>
    <w:rPr>
      <w:rFonts w:ascii="Arial" w:eastAsia="Arial Unicode MS" w:hAnsi="Arial" w:cs="Arial"/>
      <w:b/>
      <w:bCs/>
    </w:rPr>
  </w:style>
  <w:style w:type="paragraph" w:customStyle="1" w:styleId="xl26">
    <w:name w:val="xl26"/>
    <w:basedOn w:val="Normal"/>
    <w:uiPriority w:val="99"/>
    <w:rsid w:val="009738FD"/>
    <w:pPr>
      <w:spacing w:before="100" w:beforeAutospacing="1" w:after="100" w:afterAutospacing="1"/>
    </w:pPr>
    <w:rPr>
      <w:rFonts w:ascii="Arial Unicode MS" w:eastAsia="Arial Unicode MS" w:hAnsi="Arial Unicode MS" w:cs="Arial Unicode MS"/>
      <w:b/>
      <w:bCs/>
      <w:color w:val="000000"/>
      <w:sz w:val="16"/>
      <w:szCs w:val="16"/>
    </w:rPr>
  </w:style>
  <w:style w:type="paragraph" w:customStyle="1" w:styleId="xl27">
    <w:name w:val="xl27"/>
    <w:basedOn w:val="Normal"/>
    <w:uiPriority w:val="99"/>
    <w:rsid w:val="009738FD"/>
    <w:pPr>
      <w:spacing w:before="100" w:beforeAutospacing="1" w:after="100" w:afterAutospacing="1"/>
    </w:pPr>
    <w:rPr>
      <w:rFonts w:ascii="Arial Unicode MS" w:eastAsia="Arial Unicode MS" w:hAnsi="Arial Unicode MS" w:cs="Arial Unicode MS"/>
      <w:b/>
      <w:bCs/>
      <w:color w:val="000000"/>
      <w:sz w:val="16"/>
      <w:szCs w:val="16"/>
    </w:rPr>
  </w:style>
  <w:style w:type="paragraph" w:customStyle="1" w:styleId="xl28">
    <w:name w:val="xl28"/>
    <w:basedOn w:val="Normal"/>
    <w:uiPriority w:val="99"/>
    <w:rsid w:val="009738FD"/>
    <w:pPr>
      <w:spacing w:before="100" w:beforeAutospacing="1" w:after="100" w:afterAutospacing="1"/>
    </w:pPr>
    <w:rPr>
      <w:rFonts w:ascii="Arial Unicode MS" w:eastAsia="Arial Unicode MS" w:hAnsi="Arial Unicode MS" w:cs="Arial Unicode MS"/>
      <w:b/>
      <w:bCs/>
      <w:color w:val="000000"/>
      <w:sz w:val="16"/>
      <w:szCs w:val="16"/>
    </w:rPr>
  </w:style>
  <w:style w:type="paragraph" w:customStyle="1" w:styleId="xl29">
    <w:name w:val="xl29"/>
    <w:basedOn w:val="Normal"/>
    <w:uiPriority w:val="99"/>
    <w:rsid w:val="009738FD"/>
    <w:pPr>
      <w:spacing w:before="100" w:beforeAutospacing="1" w:after="100" w:afterAutospacing="1"/>
    </w:pPr>
    <w:rPr>
      <w:rFonts w:ascii="Arial Unicode MS" w:eastAsia="Arial Unicode MS" w:hAnsi="Arial Unicode MS" w:cs="Arial Unicode MS"/>
      <w:color w:val="000000"/>
      <w:sz w:val="16"/>
      <w:szCs w:val="16"/>
    </w:rPr>
  </w:style>
  <w:style w:type="paragraph" w:customStyle="1" w:styleId="xl30">
    <w:name w:val="xl30"/>
    <w:basedOn w:val="Normal"/>
    <w:uiPriority w:val="99"/>
    <w:rsid w:val="009738FD"/>
    <w:pPr>
      <w:spacing w:before="100" w:beforeAutospacing="1" w:after="100" w:afterAutospacing="1"/>
    </w:pPr>
    <w:rPr>
      <w:rFonts w:ascii="Arial Unicode MS" w:eastAsia="Arial Unicode MS" w:hAnsi="Arial Unicode MS" w:cs="Arial Unicode MS"/>
      <w:color w:val="000000"/>
      <w:sz w:val="16"/>
      <w:szCs w:val="16"/>
    </w:rPr>
  </w:style>
  <w:style w:type="paragraph" w:customStyle="1" w:styleId="xl31">
    <w:name w:val="xl31"/>
    <w:basedOn w:val="Normal"/>
    <w:uiPriority w:val="99"/>
    <w:rsid w:val="009738FD"/>
    <w:pPr>
      <w:spacing w:before="100" w:beforeAutospacing="1" w:after="100" w:afterAutospacing="1"/>
    </w:pPr>
    <w:rPr>
      <w:rFonts w:ascii="Arial" w:eastAsia="Arial Unicode MS" w:hAnsi="Arial" w:cs="Arial"/>
      <w:b/>
      <w:bCs/>
      <w:color w:val="FF0000"/>
      <w:sz w:val="16"/>
      <w:szCs w:val="16"/>
    </w:rPr>
  </w:style>
  <w:style w:type="paragraph" w:customStyle="1" w:styleId="xl33">
    <w:name w:val="xl33"/>
    <w:basedOn w:val="Normal"/>
    <w:uiPriority w:val="99"/>
    <w:rsid w:val="009738FD"/>
    <w:pPr>
      <w:spacing w:before="100" w:beforeAutospacing="1" w:after="100" w:afterAutospacing="1"/>
      <w:jc w:val="right"/>
    </w:pPr>
    <w:rPr>
      <w:rFonts w:ascii="Arial Unicode MS" w:eastAsia="Arial Unicode MS" w:hAnsi="Arial Unicode MS" w:cs="Arial Unicode MS"/>
      <w:b/>
      <w:bCs/>
      <w:color w:val="000000"/>
      <w:sz w:val="16"/>
      <w:szCs w:val="16"/>
    </w:rPr>
  </w:style>
  <w:style w:type="paragraph" w:customStyle="1" w:styleId="xl34">
    <w:name w:val="xl34"/>
    <w:basedOn w:val="Normal"/>
    <w:uiPriority w:val="99"/>
    <w:rsid w:val="009738FD"/>
    <w:pPr>
      <w:spacing w:before="100" w:beforeAutospacing="1" w:after="100" w:afterAutospacing="1"/>
      <w:jc w:val="center"/>
    </w:pPr>
    <w:rPr>
      <w:rFonts w:ascii="Arial" w:eastAsia="Arial Unicode MS" w:hAnsi="Arial" w:cs="Arial"/>
      <w:b/>
      <w:bCs/>
      <w:color w:val="FF0000"/>
    </w:rPr>
  </w:style>
  <w:style w:type="paragraph" w:customStyle="1" w:styleId="xl35">
    <w:name w:val="xl35"/>
    <w:basedOn w:val="Normal"/>
    <w:uiPriority w:val="99"/>
    <w:rsid w:val="009738FD"/>
    <w:pPr>
      <w:spacing w:before="100" w:beforeAutospacing="1" w:after="100" w:afterAutospacing="1"/>
      <w:jc w:val="center"/>
    </w:pPr>
    <w:rPr>
      <w:rFonts w:ascii="Arial" w:eastAsia="Arial Unicode MS" w:hAnsi="Arial" w:cs="Arial"/>
      <w:b/>
      <w:bCs/>
      <w:color w:val="FF0000"/>
    </w:rPr>
  </w:style>
  <w:style w:type="paragraph" w:customStyle="1" w:styleId="xl36">
    <w:name w:val="xl36"/>
    <w:basedOn w:val="Normal"/>
    <w:uiPriority w:val="99"/>
    <w:rsid w:val="009738FD"/>
    <w:pPr>
      <w:spacing w:before="100" w:beforeAutospacing="1" w:after="100" w:afterAutospacing="1"/>
      <w:jc w:val="center"/>
    </w:pPr>
    <w:rPr>
      <w:rFonts w:ascii="Arial" w:eastAsia="Arial Unicode MS" w:hAnsi="Arial" w:cs="Arial"/>
      <w:b/>
      <w:bCs/>
      <w:color w:val="000000"/>
      <w:sz w:val="16"/>
      <w:szCs w:val="16"/>
    </w:rPr>
  </w:style>
  <w:style w:type="paragraph" w:customStyle="1" w:styleId="xl37">
    <w:name w:val="xl37"/>
    <w:basedOn w:val="Normal"/>
    <w:uiPriority w:val="99"/>
    <w:rsid w:val="009738FD"/>
    <w:pPr>
      <w:spacing w:before="100" w:beforeAutospacing="1" w:after="100" w:afterAutospacing="1"/>
      <w:jc w:val="center"/>
    </w:pPr>
    <w:rPr>
      <w:rFonts w:ascii="Arial" w:eastAsia="Arial Unicode MS" w:hAnsi="Arial" w:cs="Arial"/>
      <w:b/>
      <w:bCs/>
      <w:sz w:val="16"/>
      <w:szCs w:val="16"/>
    </w:rPr>
  </w:style>
  <w:style w:type="paragraph" w:customStyle="1" w:styleId="xl38">
    <w:name w:val="xl38"/>
    <w:basedOn w:val="Normal"/>
    <w:uiPriority w:val="99"/>
    <w:rsid w:val="009738FD"/>
    <w:pPr>
      <w:spacing w:before="100" w:beforeAutospacing="1" w:after="100" w:afterAutospacing="1"/>
      <w:jc w:val="center"/>
    </w:pPr>
    <w:rPr>
      <w:rFonts w:ascii="Arial" w:eastAsia="Arial Unicode MS" w:hAnsi="Arial" w:cs="Arial"/>
      <w:b/>
      <w:bCs/>
      <w:sz w:val="16"/>
      <w:szCs w:val="16"/>
    </w:rPr>
  </w:style>
  <w:style w:type="paragraph" w:customStyle="1" w:styleId="xl39">
    <w:name w:val="xl39"/>
    <w:basedOn w:val="Normal"/>
    <w:uiPriority w:val="99"/>
    <w:rsid w:val="009738FD"/>
    <w:pPr>
      <w:spacing w:before="100" w:beforeAutospacing="1" w:after="100" w:afterAutospacing="1"/>
      <w:jc w:val="center"/>
    </w:pPr>
    <w:rPr>
      <w:rFonts w:ascii="Arial" w:eastAsia="Arial Unicode MS" w:hAnsi="Arial" w:cs="Arial"/>
      <w:b/>
      <w:bCs/>
      <w:sz w:val="14"/>
      <w:szCs w:val="14"/>
    </w:rPr>
  </w:style>
  <w:style w:type="paragraph" w:customStyle="1" w:styleId="xl40">
    <w:name w:val="xl40"/>
    <w:basedOn w:val="Normal"/>
    <w:uiPriority w:val="99"/>
    <w:rsid w:val="009738FD"/>
    <w:pPr>
      <w:spacing w:before="100" w:beforeAutospacing="1" w:after="100" w:afterAutospacing="1"/>
      <w:jc w:val="center"/>
    </w:pPr>
    <w:rPr>
      <w:rFonts w:ascii="Arial" w:eastAsia="Arial Unicode MS" w:hAnsi="Arial" w:cs="Arial"/>
      <w:b/>
      <w:bCs/>
      <w:sz w:val="14"/>
      <w:szCs w:val="14"/>
    </w:rPr>
  </w:style>
  <w:style w:type="paragraph" w:customStyle="1" w:styleId="xl41">
    <w:name w:val="xl41"/>
    <w:basedOn w:val="Normal"/>
    <w:uiPriority w:val="99"/>
    <w:rsid w:val="009738FD"/>
    <w:pPr>
      <w:spacing w:before="100" w:beforeAutospacing="1" w:after="100" w:afterAutospacing="1"/>
    </w:pPr>
    <w:rPr>
      <w:rFonts w:ascii="Arial" w:eastAsia="Arial Unicode MS" w:hAnsi="Arial" w:cs="Arial"/>
      <w:b/>
      <w:bCs/>
      <w:sz w:val="14"/>
      <w:szCs w:val="14"/>
    </w:rPr>
  </w:style>
  <w:style w:type="paragraph" w:customStyle="1" w:styleId="xl42">
    <w:name w:val="xl42"/>
    <w:basedOn w:val="Normal"/>
    <w:uiPriority w:val="99"/>
    <w:rsid w:val="009738FD"/>
    <w:pPr>
      <w:spacing w:before="100" w:beforeAutospacing="1" w:after="100" w:afterAutospacing="1"/>
      <w:jc w:val="center"/>
    </w:pPr>
    <w:rPr>
      <w:rFonts w:ascii="Arial" w:eastAsia="Arial Unicode MS" w:hAnsi="Arial" w:cs="Arial"/>
      <w:b/>
      <w:bCs/>
      <w:sz w:val="14"/>
      <w:szCs w:val="14"/>
    </w:rPr>
  </w:style>
  <w:style w:type="paragraph" w:customStyle="1" w:styleId="xl43">
    <w:name w:val="xl43"/>
    <w:basedOn w:val="Normal"/>
    <w:uiPriority w:val="99"/>
    <w:rsid w:val="009738FD"/>
    <w:pPr>
      <w:spacing w:before="100" w:beforeAutospacing="1" w:after="100" w:afterAutospacing="1"/>
    </w:pPr>
    <w:rPr>
      <w:rFonts w:ascii="Arial" w:eastAsia="Arial Unicode MS" w:hAnsi="Arial" w:cs="Arial"/>
      <w:sz w:val="14"/>
      <w:szCs w:val="14"/>
    </w:rPr>
  </w:style>
  <w:style w:type="paragraph" w:customStyle="1" w:styleId="xl44">
    <w:name w:val="xl44"/>
    <w:basedOn w:val="Normal"/>
    <w:uiPriority w:val="99"/>
    <w:rsid w:val="009738FD"/>
    <w:pPr>
      <w:spacing w:before="100" w:beforeAutospacing="1" w:after="100" w:afterAutospacing="1"/>
      <w:jc w:val="center"/>
    </w:pPr>
    <w:rPr>
      <w:rFonts w:ascii="Arial" w:eastAsia="Arial Unicode MS" w:hAnsi="Arial" w:cs="Arial"/>
      <w:sz w:val="16"/>
      <w:szCs w:val="16"/>
    </w:rPr>
  </w:style>
  <w:style w:type="paragraph" w:customStyle="1" w:styleId="xl45">
    <w:name w:val="xl45"/>
    <w:basedOn w:val="Normal"/>
    <w:uiPriority w:val="99"/>
    <w:rsid w:val="009738FD"/>
    <w:pPr>
      <w:spacing w:before="100" w:beforeAutospacing="1" w:after="100" w:afterAutospacing="1"/>
    </w:pPr>
    <w:rPr>
      <w:rFonts w:ascii="Arial" w:eastAsia="Arial Unicode MS" w:hAnsi="Arial" w:cs="Arial"/>
      <w:b/>
      <w:bCs/>
      <w:sz w:val="14"/>
      <w:szCs w:val="14"/>
    </w:rPr>
  </w:style>
  <w:style w:type="paragraph" w:customStyle="1" w:styleId="xl46">
    <w:name w:val="xl46"/>
    <w:basedOn w:val="Normal"/>
    <w:uiPriority w:val="99"/>
    <w:rsid w:val="009738FD"/>
    <w:pPr>
      <w:spacing w:before="100" w:beforeAutospacing="1" w:after="100" w:afterAutospacing="1"/>
    </w:pPr>
    <w:rPr>
      <w:rFonts w:ascii="Arial" w:eastAsia="Arial Unicode MS" w:hAnsi="Arial" w:cs="Arial"/>
      <w:b/>
      <w:bCs/>
      <w:sz w:val="14"/>
      <w:szCs w:val="14"/>
    </w:rPr>
  </w:style>
  <w:style w:type="paragraph" w:customStyle="1" w:styleId="xl47">
    <w:name w:val="xl47"/>
    <w:basedOn w:val="Normal"/>
    <w:uiPriority w:val="99"/>
    <w:rsid w:val="009738FD"/>
    <w:pPr>
      <w:spacing w:before="100" w:beforeAutospacing="1" w:after="100" w:afterAutospacing="1"/>
    </w:pPr>
    <w:rPr>
      <w:rFonts w:ascii="Arial" w:eastAsia="Arial Unicode MS" w:hAnsi="Arial" w:cs="Arial"/>
      <w:sz w:val="16"/>
      <w:szCs w:val="16"/>
    </w:rPr>
  </w:style>
  <w:style w:type="paragraph" w:customStyle="1" w:styleId="xl48">
    <w:name w:val="xl48"/>
    <w:basedOn w:val="Normal"/>
    <w:uiPriority w:val="99"/>
    <w:rsid w:val="009738FD"/>
    <w:pPr>
      <w:spacing w:before="100" w:beforeAutospacing="1" w:after="100" w:afterAutospacing="1"/>
    </w:pPr>
    <w:rPr>
      <w:rFonts w:ascii="Arial" w:eastAsia="Arial Unicode MS" w:hAnsi="Arial" w:cs="Arial"/>
      <w:sz w:val="16"/>
      <w:szCs w:val="16"/>
    </w:rPr>
  </w:style>
  <w:style w:type="paragraph" w:customStyle="1" w:styleId="xl49">
    <w:name w:val="xl49"/>
    <w:basedOn w:val="Normal"/>
    <w:uiPriority w:val="99"/>
    <w:rsid w:val="009738FD"/>
    <w:pPr>
      <w:spacing w:before="100" w:beforeAutospacing="1" w:after="100" w:afterAutospacing="1"/>
    </w:pPr>
    <w:rPr>
      <w:rFonts w:ascii="Arial" w:eastAsia="Arial Unicode MS" w:hAnsi="Arial" w:cs="Arial"/>
      <w:sz w:val="16"/>
      <w:szCs w:val="16"/>
    </w:rPr>
  </w:style>
  <w:style w:type="paragraph" w:customStyle="1" w:styleId="xl50">
    <w:name w:val="xl50"/>
    <w:basedOn w:val="Normal"/>
    <w:uiPriority w:val="99"/>
    <w:rsid w:val="009738FD"/>
    <w:pPr>
      <w:spacing w:before="100" w:beforeAutospacing="1" w:after="100" w:afterAutospacing="1"/>
    </w:pPr>
    <w:rPr>
      <w:rFonts w:ascii="Arial" w:eastAsia="Arial Unicode MS" w:hAnsi="Arial" w:cs="Arial"/>
      <w:sz w:val="16"/>
      <w:szCs w:val="16"/>
    </w:rPr>
  </w:style>
  <w:style w:type="paragraph" w:customStyle="1" w:styleId="xl51">
    <w:name w:val="xl51"/>
    <w:basedOn w:val="Normal"/>
    <w:uiPriority w:val="99"/>
    <w:rsid w:val="009738FD"/>
    <w:pPr>
      <w:spacing w:before="100" w:beforeAutospacing="1" w:after="100" w:afterAutospacing="1"/>
    </w:pPr>
    <w:rPr>
      <w:rFonts w:ascii="Arial" w:eastAsia="Arial Unicode MS" w:hAnsi="Arial" w:cs="Arial"/>
      <w:b/>
      <w:bCs/>
      <w:sz w:val="16"/>
      <w:szCs w:val="16"/>
    </w:rPr>
  </w:style>
  <w:style w:type="paragraph" w:customStyle="1" w:styleId="xl52">
    <w:name w:val="xl52"/>
    <w:basedOn w:val="Normal"/>
    <w:uiPriority w:val="99"/>
    <w:rsid w:val="009738FD"/>
    <w:pPr>
      <w:spacing w:before="100" w:beforeAutospacing="1" w:after="100" w:afterAutospacing="1"/>
    </w:pPr>
    <w:rPr>
      <w:rFonts w:ascii="Arial" w:eastAsia="Arial Unicode MS" w:hAnsi="Arial" w:cs="Arial"/>
      <w:sz w:val="16"/>
      <w:szCs w:val="16"/>
    </w:rPr>
  </w:style>
  <w:style w:type="paragraph" w:customStyle="1" w:styleId="xl53">
    <w:name w:val="xl53"/>
    <w:basedOn w:val="Normal"/>
    <w:uiPriority w:val="99"/>
    <w:rsid w:val="009738FD"/>
    <w:pPr>
      <w:spacing w:before="100" w:beforeAutospacing="1" w:after="100" w:afterAutospacing="1"/>
    </w:pPr>
    <w:rPr>
      <w:rFonts w:ascii="Arial" w:eastAsia="Arial Unicode MS" w:hAnsi="Arial" w:cs="Arial"/>
      <w:b/>
      <w:bCs/>
    </w:rPr>
  </w:style>
  <w:style w:type="paragraph" w:customStyle="1" w:styleId="xl54">
    <w:name w:val="xl54"/>
    <w:basedOn w:val="Normal"/>
    <w:uiPriority w:val="99"/>
    <w:rsid w:val="009738FD"/>
    <w:pPr>
      <w:spacing w:before="100" w:beforeAutospacing="1" w:after="100" w:afterAutospacing="1"/>
    </w:pPr>
    <w:rPr>
      <w:rFonts w:ascii="Arial" w:eastAsia="Arial Unicode MS" w:hAnsi="Arial" w:cs="Arial"/>
      <w:b/>
      <w:bCs/>
    </w:rPr>
  </w:style>
  <w:style w:type="paragraph" w:customStyle="1" w:styleId="xl55">
    <w:name w:val="xl55"/>
    <w:basedOn w:val="Normal"/>
    <w:uiPriority w:val="99"/>
    <w:rsid w:val="009738FD"/>
    <w:pPr>
      <w:spacing w:before="100" w:beforeAutospacing="1" w:after="100" w:afterAutospacing="1"/>
    </w:pPr>
    <w:rPr>
      <w:rFonts w:ascii="Arial" w:eastAsia="Arial Unicode MS" w:hAnsi="Arial" w:cs="Arial"/>
      <w:b/>
      <w:bCs/>
    </w:rPr>
  </w:style>
  <w:style w:type="paragraph" w:customStyle="1" w:styleId="xl56">
    <w:name w:val="xl56"/>
    <w:basedOn w:val="Normal"/>
    <w:uiPriority w:val="99"/>
    <w:rsid w:val="009738FD"/>
    <w:pPr>
      <w:spacing w:before="100" w:beforeAutospacing="1" w:after="100" w:afterAutospacing="1"/>
    </w:pPr>
    <w:rPr>
      <w:rFonts w:ascii="Arial" w:eastAsia="Arial Unicode MS" w:hAnsi="Arial" w:cs="Arial"/>
    </w:rPr>
  </w:style>
  <w:style w:type="paragraph" w:customStyle="1" w:styleId="xl57">
    <w:name w:val="xl57"/>
    <w:basedOn w:val="Normal"/>
    <w:uiPriority w:val="99"/>
    <w:rsid w:val="009738FD"/>
    <w:pPr>
      <w:spacing w:before="100" w:beforeAutospacing="1" w:after="100" w:afterAutospacing="1"/>
      <w:jc w:val="center"/>
    </w:pPr>
    <w:rPr>
      <w:rFonts w:ascii="Arial" w:eastAsia="Arial Unicode MS" w:hAnsi="Arial" w:cs="Arial"/>
      <w:b/>
      <w:bCs/>
      <w:sz w:val="16"/>
      <w:szCs w:val="16"/>
    </w:rPr>
  </w:style>
  <w:style w:type="paragraph" w:customStyle="1" w:styleId="xl58">
    <w:name w:val="xl58"/>
    <w:basedOn w:val="Normal"/>
    <w:uiPriority w:val="99"/>
    <w:rsid w:val="009738FD"/>
    <w:pPr>
      <w:spacing w:before="100" w:beforeAutospacing="1" w:after="100" w:afterAutospacing="1"/>
      <w:jc w:val="center"/>
    </w:pPr>
    <w:rPr>
      <w:rFonts w:ascii="Arial" w:eastAsia="Arial Unicode MS" w:hAnsi="Arial" w:cs="Arial"/>
      <w:b/>
      <w:bCs/>
      <w:sz w:val="16"/>
      <w:szCs w:val="16"/>
    </w:rPr>
  </w:style>
  <w:style w:type="paragraph" w:customStyle="1" w:styleId="xl59">
    <w:name w:val="xl59"/>
    <w:basedOn w:val="Normal"/>
    <w:uiPriority w:val="99"/>
    <w:rsid w:val="009738FD"/>
    <w:pPr>
      <w:spacing w:before="100" w:beforeAutospacing="1" w:after="100" w:afterAutospacing="1"/>
      <w:jc w:val="center"/>
    </w:pPr>
    <w:rPr>
      <w:rFonts w:ascii="Arial" w:eastAsia="Arial Unicode MS" w:hAnsi="Arial" w:cs="Arial"/>
      <w:sz w:val="16"/>
      <w:szCs w:val="16"/>
    </w:rPr>
  </w:style>
  <w:style w:type="paragraph" w:customStyle="1" w:styleId="xl60">
    <w:name w:val="xl60"/>
    <w:basedOn w:val="Normal"/>
    <w:uiPriority w:val="99"/>
    <w:rsid w:val="009738FD"/>
    <w:pPr>
      <w:spacing w:before="100" w:beforeAutospacing="1" w:after="100" w:afterAutospacing="1"/>
      <w:jc w:val="center"/>
    </w:pPr>
    <w:rPr>
      <w:rFonts w:ascii="Arial" w:eastAsia="Arial Unicode MS" w:hAnsi="Arial" w:cs="Arial"/>
      <w:sz w:val="16"/>
      <w:szCs w:val="16"/>
    </w:rPr>
  </w:style>
  <w:style w:type="paragraph" w:customStyle="1" w:styleId="xl61">
    <w:name w:val="xl61"/>
    <w:basedOn w:val="Normal"/>
    <w:uiPriority w:val="99"/>
    <w:rsid w:val="009738FD"/>
    <w:pPr>
      <w:spacing w:before="100" w:beforeAutospacing="1" w:after="100" w:afterAutospacing="1"/>
    </w:pPr>
    <w:rPr>
      <w:rFonts w:ascii="Arial" w:eastAsia="Arial Unicode MS" w:hAnsi="Arial" w:cs="Arial"/>
      <w:b/>
      <w:bCs/>
      <w:sz w:val="14"/>
      <w:szCs w:val="14"/>
    </w:rPr>
  </w:style>
  <w:style w:type="paragraph" w:customStyle="1" w:styleId="xl62">
    <w:name w:val="xl62"/>
    <w:basedOn w:val="Normal"/>
    <w:uiPriority w:val="99"/>
    <w:rsid w:val="009738FD"/>
    <w:pPr>
      <w:spacing w:before="100" w:beforeAutospacing="1" w:after="100" w:afterAutospacing="1"/>
    </w:pPr>
    <w:rPr>
      <w:rFonts w:ascii="Arial" w:eastAsia="Arial Unicode MS" w:hAnsi="Arial" w:cs="Arial"/>
      <w:b/>
      <w:bCs/>
      <w:color w:val="000000"/>
    </w:rPr>
  </w:style>
  <w:style w:type="paragraph" w:customStyle="1" w:styleId="xl63">
    <w:name w:val="xl63"/>
    <w:basedOn w:val="Normal"/>
    <w:uiPriority w:val="99"/>
    <w:rsid w:val="009738FD"/>
    <w:pPr>
      <w:spacing w:before="100" w:beforeAutospacing="1" w:after="100" w:afterAutospacing="1"/>
    </w:pPr>
    <w:rPr>
      <w:rFonts w:ascii="Arial" w:eastAsia="Arial Unicode MS" w:hAnsi="Arial" w:cs="Arial"/>
      <w:b/>
      <w:bCs/>
      <w:sz w:val="16"/>
      <w:szCs w:val="16"/>
    </w:rPr>
  </w:style>
  <w:style w:type="paragraph" w:customStyle="1" w:styleId="xl64">
    <w:name w:val="xl64"/>
    <w:basedOn w:val="Normal"/>
    <w:uiPriority w:val="99"/>
    <w:rsid w:val="009738FD"/>
    <w:pPr>
      <w:spacing w:before="100" w:beforeAutospacing="1" w:after="100" w:afterAutospacing="1"/>
      <w:jc w:val="center"/>
    </w:pPr>
    <w:rPr>
      <w:rFonts w:ascii="Arial Unicode MS" w:eastAsia="Arial Unicode MS" w:hAnsi="Arial Unicode MS" w:cs="Arial Unicode MS"/>
      <w:b/>
      <w:bCs/>
      <w:color w:val="000000"/>
      <w:sz w:val="16"/>
      <w:szCs w:val="16"/>
    </w:rPr>
  </w:style>
  <w:style w:type="paragraph" w:customStyle="1" w:styleId="xl65">
    <w:name w:val="xl65"/>
    <w:basedOn w:val="Normal"/>
    <w:uiPriority w:val="99"/>
    <w:rsid w:val="009738FD"/>
    <w:pPr>
      <w:spacing w:before="100" w:beforeAutospacing="1" w:after="100" w:afterAutospacing="1"/>
    </w:pPr>
    <w:rPr>
      <w:rFonts w:ascii="Arial" w:eastAsia="Arial Unicode MS" w:hAnsi="Arial" w:cs="Arial"/>
      <w:b/>
      <w:bCs/>
      <w:sz w:val="16"/>
      <w:szCs w:val="16"/>
    </w:rPr>
  </w:style>
  <w:style w:type="paragraph" w:customStyle="1" w:styleId="xl66">
    <w:name w:val="xl66"/>
    <w:basedOn w:val="Normal"/>
    <w:uiPriority w:val="99"/>
    <w:rsid w:val="009738FD"/>
    <w:pPr>
      <w:spacing w:before="100" w:beforeAutospacing="1" w:after="100" w:afterAutospacing="1"/>
    </w:pPr>
    <w:rPr>
      <w:rFonts w:ascii="Arial" w:eastAsia="Arial Unicode MS" w:hAnsi="Arial" w:cs="Arial"/>
      <w:b/>
      <w:bCs/>
      <w:sz w:val="14"/>
      <w:szCs w:val="14"/>
    </w:rPr>
  </w:style>
  <w:style w:type="paragraph" w:customStyle="1" w:styleId="xl67">
    <w:name w:val="xl67"/>
    <w:basedOn w:val="Normal"/>
    <w:uiPriority w:val="99"/>
    <w:rsid w:val="009738FD"/>
    <w:pPr>
      <w:spacing w:before="100" w:beforeAutospacing="1" w:after="100" w:afterAutospacing="1"/>
    </w:pPr>
    <w:rPr>
      <w:rFonts w:ascii="Arial" w:eastAsia="Arial Unicode MS" w:hAnsi="Arial" w:cs="Arial"/>
      <w:sz w:val="14"/>
      <w:szCs w:val="14"/>
    </w:rPr>
  </w:style>
  <w:style w:type="paragraph" w:customStyle="1" w:styleId="xl69">
    <w:name w:val="xl69"/>
    <w:basedOn w:val="Normal"/>
    <w:uiPriority w:val="99"/>
    <w:rsid w:val="009738FD"/>
    <w:pPr>
      <w:spacing w:before="100" w:beforeAutospacing="1" w:after="100" w:afterAutospacing="1"/>
      <w:jc w:val="right"/>
    </w:pPr>
    <w:rPr>
      <w:rFonts w:ascii="Arial" w:eastAsia="Arial Unicode MS" w:hAnsi="Arial" w:cs="Arial"/>
      <w:b/>
      <w:bCs/>
      <w:sz w:val="16"/>
      <w:szCs w:val="16"/>
    </w:rPr>
  </w:style>
  <w:style w:type="paragraph" w:customStyle="1" w:styleId="xl70">
    <w:name w:val="xl70"/>
    <w:basedOn w:val="Normal"/>
    <w:uiPriority w:val="99"/>
    <w:rsid w:val="009738FD"/>
    <w:pPr>
      <w:spacing w:before="100" w:beforeAutospacing="1" w:after="100" w:afterAutospacing="1"/>
      <w:jc w:val="right"/>
    </w:pPr>
    <w:rPr>
      <w:rFonts w:ascii="Arial" w:eastAsia="Arial Unicode MS" w:hAnsi="Arial" w:cs="Arial"/>
      <w:sz w:val="16"/>
      <w:szCs w:val="16"/>
    </w:rPr>
  </w:style>
  <w:style w:type="paragraph" w:customStyle="1" w:styleId="xl32">
    <w:name w:val="xl32"/>
    <w:basedOn w:val="Normal"/>
    <w:uiPriority w:val="99"/>
    <w:rsid w:val="009738FD"/>
    <w:pPr>
      <w:spacing w:before="100" w:beforeAutospacing="1" w:after="100" w:afterAutospacing="1"/>
    </w:pPr>
    <w:rPr>
      <w:rFonts w:ascii="Arial" w:eastAsia="Arial Unicode MS" w:hAnsi="Arial" w:cs="Arial"/>
      <w:sz w:val="16"/>
      <w:szCs w:val="16"/>
    </w:rPr>
  </w:style>
  <w:style w:type="paragraph" w:customStyle="1" w:styleId="xl68">
    <w:name w:val="xl68"/>
    <w:basedOn w:val="Normal"/>
    <w:uiPriority w:val="99"/>
    <w:rsid w:val="009738FD"/>
    <w:pPr>
      <w:spacing w:before="100" w:beforeAutospacing="1" w:after="100" w:afterAutospacing="1"/>
      <w:jc w:val="right"/>
    </w:pPr>
    <w:rPr>
      <w:rFonts w:ascii="Arial" w:eastAsia="Arial Unicode MS" w:hAnsi="Arial" w:cs="Arial"/>
      <w:sz w:val="16"/>
      <w:szCs w:val="16"/>
    </w:rPr>
  </w:style>
  <w:style w:type="paragraph" w:customStyle="1" w:styleId="xl71">
    <w:name w:val="xl71"/>
    <w:basedOn w:val="Normal"/>
    <w:uiPriority w:val="99"/>
    <w:rsid w:val="009738FD"/>
    <w:pPr>
      <w:spacing w:before="100" w:beforeAutospacing="1" w:after="100" w:afterAutospacing="1"/>
      <w:jc w:val="right"/>
    </w:pPr>
    <w:rPr>
      <w:rFonts w:ascii="Arial" w:eastAsia="Arial Unicode MS" w:hAnsi="Arial" w:cs="Arial"/>
      <w:sz w:val="16"/>
      <w:szCs w:val="16"/>
    </w:rPr>
  </w:style>
  <w:style w:type="paragraph" w:customStyle="1" w:styleId="xl72">
    <w:name w:val="xl72"/>
    <w:basedOn w:val="Normal"/>
    <w:uiPriority w:val="99"/>
    <w:rsid w:val="009738FD"/>
    <w:pPr>
      <w:spacing w:before="100" w:beforeAutospacing="1" w:after="100" w:afterAutospacing="1"/>
    </w:pPr>
    <w:rPr>
      <w:rFonts w:ascii="Arial" w:eastAsia="Arial Unicode MS" w:hAnsi="Arial" w:cs="Arial"/>
      <w:b/>
      <w:bCs/>
      <w:sz w:val="16"/>
      <w:szCs w:val="16"/>
    </w:rPr>
  </w:style>
  <w:style w:type="paragraph" w:customStyle="1" w:styleId="xl73">
    <w:name w:val="xl73"/>
    <w:basedOn w:val="Normal"/>
    <w:uiPriority w:val="99"/>
    <w:rsid w:val="009738FD"/>
    <w:pPr>
      <w:spacing w:before="100" w:beforeAutospacing="1" w:after="100" w:afterAutospacing="1"/>
    </w:pPr>
    <w:rPr>
      <w:rFonts w:ascii="Arial" w:eastAsia="Arial Unicode MS" w:hAnsi="Arial" w:cs="Arial"/>
      <w:b/>
      <w:bCs/>
      <w:sz w:val="18"/>
      <w:szCs w:val="18"/>
    </w:rPr>
  </w:style>
  <w:style w:type="paragraph" w:customStyle="1" w:styleId="xl74">
    <w:name w:val="xl74"/>
    <w:basedOn w:val="Normal"/>
    <w:uiPriority w:val="99"/>
    <w:rsid w:val="009738FD"/>
    <w:pPr>
      <w:spacing w:before="100" w:beforeAutospacing="1" w:after="100" w:afterAutospacing="1"/>
    </w:pPr>
    <w:rPr>
      <w:rFonts w:ascii="Arial" w:eastAsia="Arial Unicode MS" w:hAnsi="Arial" w:cs="Arial"/>
      <w:b/>
      <w:bCs/>
      <w:sz w:val="14"/>
      <w:szCs w:val="14"/>
    </w:rPr>
  </w:style>
  <w:style w:type="paragraph" w:customStyle="1" w:styleId="xl75">
    <w:name w:val="xl75"/>
    <w:basedOn w:val="Normal"/>
    <w:uiPriority w:val="99"/>
    <w:rsid w:val="009738FD"/>
    <w:pPr>
      <w:spacing w:before="100" w:beforeAutospacing="1" w:after="100" w:afterAutospacing="1"/>
    </w:pPr>
    <w:rPr>
      <w:sz w:val="16"/>
      <w:szCs w:val="16"/>
    </w:rPr>
  </w:style>
  <w:style w:type="paragraph" w:customStyle="1" w:styleId="xl76">
    <w:name w:val="xl76"/>
    <w:basedOn w:val="Normal"/>
    <w:uiPriority w:val="99"/>
    <w:rsid w:val="009738FD"/>
    <w:pPr>
      <w:spacing w:before="100" w:beforeAutospacing="1" w:after="100" w:afterAutospacing="1"/>
    </w:pPr>
    <w:rPr>
      <w:sz w:val="16"/>
      <w:szCs w:val="16"/>
    </w:rPr>
  </w:style>
  <w:style w:type="paragraph" w:customStyle="1" w:styleId="xl77">
    <w:name w:val="xl77"/>
    <w:basedOn w:val="Normal"/>
    <w:uiPriority w:val="99"/>
    <w:rsid w:val="009738FD"/>
    <w:pPr>
      <w:spacing w:before="100" w:beforeAutospacing="1" w:after="100" w:afterAutospacing="1"/>
    </w:pPr>
    <w:rPr>
      <w:sz w:val="16"/>
      <w:szCs w:val="16"/>
    </w:rPr>
  </w:style>
  <w:style w:type="paragraph" w:customStyle="1" w:styleId="xl78">
    <w:name w:val="xl78"/>
    <w:basedOn w:val="Normal"/>
    <w:uiPriority w:val="99"/>
    <w:rsid w:val="009738FD"/>
    <w:pPr>
      <w:spacing w:before="100" w:beforeAutospacing="1" w:after="100" w:afterAutospacing="1"/>
    </w:pPr>
    <w:rPr>
      <w:rFonts w:ascii="Arial" w:hAnsi="Arial" w:cs="Arial"/>
      <w:b/>
      <w:bCs/>
      <w:sz w:val="18"/>
      <w:szCs w:val="18"/>
    </w:rPr>
  </w:style>
  <w:style w:type="paragraph" w:customStyle="1" w:styleId="xl79">
    <w:name w:val="xl79"/>
    <w:basedOn w:val="Normal"/>
    <w:uiPriority w:val="99"/>
    <w:rsid w:val="009738FD"/>
    <w:pPr>
      <w:spacing w:before="100" w:beforeAutospacing="1" w:after="100" w:afterAutospacing="1"/>
    </w:pPr>
    <w:rPr>
      <w:rFonts w:ascii="Arial" w:hAnsi="Arial" w:cs="Arial"/>
      <w:b/>
      <w:bCs/>
      <w:sz w:val="16"/>
      <w:szCs w:val="16"/>
    </w:rPr>
  </w:style>
  <w:style w:type="paragraph" w:customStyle="1" w:styleId="xl80">
    <w:name w:val="xl80"/>
    <w:basedOn w:val="Normal"/>
    <w:uiPriority w:val="99"/>
    <w:rsid w:val="009738FD"/>
    <w:pPr>
      <w:spacing w:before="100" w:beforeAutospacing="1" w:after="100" w:afterAutospacing="1"/>
      <w:jc w:val="center"/>
    </w:pPr>
    <w:rPr>
      <w:sz w:val="16"/>
      <w:szCs w:val="16"/>
    </w:rPr>
  </w:style>
  <w:style w:type="paragraph" w:customStyle="1" w:styleId="xl81">
    <w:name w:val="xl81"/>
    <w:basedOn w:val="Normal"/>
    <w:uiPriority w:val="99"/>
    <w:rsid w:val="009738FD"/>
    <w:pPr>
      <w:spacing w:before="100" w:beforeAutospacing="1" w:after="100" w:afterAutospacing="1"/>
      <w:jc w:val="center"/>
    </w:pPr>
    <w:rPr>
      <w:sz w:val="16"/>
      <w:szCs w:val="16"/>
    </w:rPr>
  </w:style>
  <w:style w:type="paragraph" w:customStyle="1" w:styleId="xl82">
    <w:name w:val="xl82"/>
    <w:basedOn w:val="Normal"/>
    <w:uiPriority w:val="99"/>
    <w:rsid w:val="009738FD"/>
    <w:pPr>
      <w:spacing w:before="100" w:beforeAutospacing="1" w:after="100" w:afterAutospacing="1"/>
      <w:jc w:val="center"/>
    </w:pPr>
    <w:rPr>
      <w:rFonts w:ascii="Arial" w:hAnsi="Arial" w:cs="Arial"/>
      <w:b/>
      <w:bCs/>
      <w:sz w:val="14"/>
      <w:szCs w:val="14"/>
    </w:rPr>
  </w:style>
  <w:style w:type="paragraph" w:customStyle="1" w:styleId="xl83">
    <w:name w:val="xl83"/>
    <w:basedOn w:val="Normal"/>
    <w:uiPriority w:val="99"/>
    <w:rsid w:val="009738FD"/>
    <w:pPr>
      <w:spacing w:before="100" w:beforeAutospacing="1" w:after="100" w:afterAutospacing="1"/>
      <w:jc w:val="center"/>
    </w:pPr>
    <w:rPr>
      <w:rFonts w:ascii="Arial" w:hAnsi="Arial" w:cs="Arial"/>
      <w:sz w:val="14"/>
      <w:szCs w:val="14"/>
    </w:rPr>
  </w:style>
  <w:style w:type="paragraph" w:customStyle="1" w:styleId="xl84">
    <w:name w:val="xl84"/>
    <w:basedOn w:val="Normal"/>
    <w:uiPriority w:val="99"/>
    <w:rsid w:val="009738FD"/>
    <w:pPr>
      <w:spacing w:before="100" w:beforeAutospacing="1" w:after="100" w:afterAutospacing="1"/>
      <w:jc w:val="center"/>
    </w:pPr>
    <w:rPr>
      <w:rFonts w:ascii="Arial" w:hAnsi="Arial" w:cs="Arial"/>
      <w:sz w:val="16"/>
      <w:szCs w:val="16"/>
    </w:rPr>
  </w:style>
  <w:style w:type="paragraph" w:customStyle="1" w:styleId="xl85">
    <w:name w:val="xl85"/>
    <w:basedOn w:val="Normal"/>
    <w:uiPriority w:val="99"/>
    <w:rsid w:val="009738FD"/>
    <w:pPr>
      <w:spacing w:before="100" w:beforeAutospacing="1" w:after="100" w:afterAutospacing="1"/>
    </w:pPr>
    <w:rPr>
      <w:sz w:val="16"/>
      <w:szCs w:val="16"/>
    </w:rPr>
  </w:style>
  <w:style w:type="paragraph" w:customStyle="1" w:styleId="xl86">
    <w:name w:val="xl86"/>
    <w:basedOn w:val="Normal"/>
    <w:uiPriority w:val="99"/>
    <w:rsid w:val="009738FD"/>
    <w:pPr>
      <w:spacing w:before="100" w:beforeAutospacing="1" w:after="100" w:afterAutospacing="1"/>
    </w:pPr>
    <w:rPr>
      <w:sz w:val="16"/>
      <w:szCs w:val="16"/>
    </w:rPr>
  </w:style>
  <w:style w:type="paragraph" w:customStyle="1" w:styleId="xl87">
    <w:name w:val="xl87"/>
    <w:basedOn w:val="Normal"/>
    <w:uiPriority w:val="99"/>
    <w:rsid w:val="009738FD"/>
    <w:pPr>
      <w:spacing w:before="100" w:beforeAutospacing="1" w:after="100" w:afterAutospacing="1"/>
    </w:pPr>
    <w:rPr>
      <w:sz w:val="16"/>
      <w:szCs w:val="16"/>
    </w:rPr>
  </w:style>
  <w:style w:type="paragraph" w:customStyle="1" w:styleId="newsHeadings">
    <w:name w:val="news Headings"/>
    <w:basedOn w:val="Normal"/>
    <w:uiPriority w:val="99"/>
    <w:rsid w:val="009738FD"/>
    <w:pPr>
      <w:autoSpaceDE w:val="0"/>
      <w:autoSpaceDN w:val="0"/>
      <w:adjustRightInd w:val="0"/>
      <w:jc w:val="center"/>
    </w:pPr>
    <w:rPr>
      <w:rFonts w:ascii="Verdana" w:hAnsi="Verdana"/>
      <w:b/>
      <w:bCs/>
      <w:sz w:val="20"/>
      <w:szCs w:val="20"/>
      <w:u w:val="single"/>
    </w:rPr>
  </w:style>
  <w:style w:type="paragraph" w:customStyle="1" w:styleId="xl88">
    <w:name w:val="xl88"/>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lang w:val="en-US"/>
    </w:rPr>
  </w:style>
  <w:style w:type="paragraph" w:customStyle="1" w:styleId="xl89">
    <w:name w:val="xl89"/>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lang w:val="en-US"/>
    </w:rPr>
  </w:style>
  <w:style w:type="paragraph" w:customStyle="1" w:styleId="xl90">
    <w:name w:val="xl90"/>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sz w:val="18"/>
      <w:szCs w:val="18"/>
      <w:lang w:val="en-US"/>
    </w:rPr>
  </w:style>
  <w:style w:type="paragraph" w:customStyle="1" w:styleId="xl91">
    <w:name w:val="xl91"/>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FF0000"/>
      <w:sz w:val="18"/>
      <w:szCs w:val="18"/>
      <w:lang w:val="en-US"/>
    </w:rPr>
  </w:style>
  <w:style w:type="paragraph" w:customStyle="1" w:styleId="xl92">
    <w:name w:val="xl92"/>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lang w:val="en-US"/>
    </w:rPr>
  </w:style>
  <w:style w:type="paragraph" w:customStyle="1" w:styleId="xl93">
    <w:name w:val="xl93"/>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lang w:val="en-US"/>
    </w:rPr>
  </w:style>
  <w:style w:type="paragraph" w:customStyle="1" w:styleId="xl94">
    <w:name w:val="xl94"/>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95">
    <w:name w:val="xl95"/>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96">
    <w:name w:val="xl96"/>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97">
    <w:name w:val="xl97"/>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98">
    <w:name w:val="xl98"/>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99">
    <w:name w:val="xl99"/>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00">
    <w:name w:val="xl100"/>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01">
    <w:name w:val="xl101"/>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02">
    <w:name w:val="xl102"/>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03">
    <w:name w:val="xl103"/>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04">
    <w:name w:val="xl104"/>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05">
    <w:name w:val="xl105"/>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06">
    <w:name w:val="xl106"/>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07">
    <w:name w:val="xl107"/>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08">
    <w:name w:val="xl108"/>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09">
    <w:name w:val="xl109"/>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10">
    <w:name w:val="xl110"/>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sz w:val="18"/>
      <w:szCs w:val="18"/>
      <w:lang w:val="en-US"/>
    </w:rPr>
  </w:style>
  <w:style w:type="paragraph" w:customStyle="1" w:styleId="xl111">
    <w:name w:val="xl111"/>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FF0000"/>
      <w:sz w:val="18"/>
      <w:szCs w:val="18"/>
      <w:lang w:val="en-US"/>
    </w:rPr>
  </w:style>
  <w:style w:type="paragraph" w:customStyle="1" w:styleId="xl112">
    <w:name w:val="xl112"/>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lang w:val="en-US"/>
    </w:rPr>
  </w:style>
  <w:style w:type="paragraph" w:customStyle="1" w:styleId="xl113">
    <w:name w:val="xl113"/>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lang w:val="en-US"/>
    </w:rPr>
  </w:style>
  <w:style w:type="paragraph" w:customStyle="1" w:styleId="xl114">
    <w:name w:val="xl114"/>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lang w:val="en-US"/>
    </w:rPr>
  </w:style>
  <w:style w:type="paragraph" w:customStyle="1" w:styleId="xl115">
    <w:name w:val="xl115"/>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lang w:val="en-US"/>
    </w:rPr>
  </w:style>
  <w:style w:type="paragraph" w:customStyle="1" w:styleId="xl117">
    <w:name w:val="xl117"/>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lang w:val="en-US"/>
    </w:rPr>
  </w:style>
  <w:style w:type="paragraph" w:customStyle="1" w:styleId="xl118">
    <w:name w:val="xl118"/>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sz w:val="18"/>
      <w:szCs w:val="18"/>
      <w:lang w:val="en-US"/>
    </w:rPr>
  </w:style>
  <w:style w:type="paragraph" w:customStyle="1" w:styleId="xl119">
    <w:name w:val="xl119"/>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sz w:val="18"/>
      <w:szCs w:val="18"/>
      <w:lang w:val="en-US"/>
    </w:rPr>
  </w:style>
  <w:style w:type="paragraph" w:customStyle="1" w:styleId="xl120">
    <w:name w:val="xl120"/>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en-US"/>
    </w:rPr>
  </w:style>
  <w:style w:type="paragraph" w:customStyle="1" w:styleId="xl121">
    <w:name w:val="xl121"/>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lang w:val="en-US"/>
    </w:rPr>
  </w:style>
  <w:style w:type="paragraph" w:customStyle="1" w:styleId="xl122">
    <w:name w:val="xl122"/>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en-US"/>
    </w:rPr>
  </w:style>
  <w:style w:type="paragraph" w:customStyle="1" w:styleId="xl123">
    <w:name w:val="xl123"/>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en-US"/>
    </w:rPr>
  </w:style>
  <w:style w:type="paragraph" w:customStyle="1" w:styleId="xl124">
    <w:name w:val="xl124"/>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lang w:val="en-US"/>
    </w:rPr>
  </w:style>
  <w:style w:type="paragraph" w:customStyle="1" w:styleId="xl125">
    <w:name w:val="xl125"/>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26">
    <w:name w:val="xl126"/>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27">
    <w:name w:val="xl127"/>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28">
    <w:name w:val="xl128"/>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29">
    <w:name w:val="xl129"/>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30">
    <w:name w:val="xl130"/>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31">
    <w:name w:val="xl131"/>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32">
    <w:name w:val="xl132"/>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33">
    <w:name w:val="xl133"/>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34">
    <w:name w:val="xl134"/>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35">
    <w:name w:val="xl135"/>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36">
    <w:name w:val="xl136"/>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37">
    <w:name w:val="xl137"/>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38">
    <w:name w:val="xl138"/>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39">
    <w:name w:val="xl139"/>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40">
    <w:name w:val="xl140"/>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41">
    <w:name w:val="xl141"/>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42">
    <w:name w:val="xl142"/>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43">
    <w:name w:val="xl143"/>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44">
    <w:name w:val="xl144"/>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45">
    <w:name w:val="xl145"/>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sz w:val="18"/>
      <w:szCs w:val="18"/>
      <w:lang w:val="en-US"/>
    </w:rPr>
  </w:style>
  <w:style w:type="paragraph" w:customStyle="1" w:styleId="xl146">
    <w:name w:val="xl146"/>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FF0000"/>
      <w:sz w:val="18"/>
      <w:szCs w:val="18"/>
      <w:lang w:val="en-US"/>
    </w:rPr>
  </w:style>
  <w:style w:type="paragraph" w:customStyle="1" w:styleId="xl147">
    <w:name w:val="xl147"/>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lang w:val="en-US"/>
    </w:rPr>
  </w:style>
  <w:style w:type="paragraph" w:customStyle="1" w:styleId="xl163">
    <w:name w:val="xl163"/>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sz w:val="18"/>
      <w:szCs w:val="18"/>
      <w:lang w:val="en-US"/>
    </w:rPr>
  </w:style>
  <w:style w:type="paragraph" w:customStyle="1" w:styleId="xl164">
    <w:name w:val="xl164"/>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sz w:val="18"/>
      <w:szCs w:val="18"/>
      <w:lang w:val="en-US"/>
    </w:rPr>
  </w:style>
  <w:style w:type="paragraph" w:customStyle="1" w:styleId="xl165">
    <w:name w:val="xl165"/>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sz w:val="18"/>
      <w:szCs w:val="18"/>
      <w:lang w:val="en-US"/>
    </w:rPr>
  </w:style>
  <w:style w:type="paragraph" w:customStyle="1" w:styleId="xl166">
    <w:name w:val="xl166"/>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lang w:val="en-US"/>
    </w:rPr>
  </w:style>
  <w:style w:type="paragraph" w:customStyle="1" w:styleId="xl167">
    <w:name w:val="xl167"/>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lang w:val="en-US"/>
    </w:rPr>
  </w:style>
  <w:style w:type="paragraph" w:customStyle="1" w:styleId="xl168">
    <w:name w:val="xl168"/>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lang w:val="en-US"/>
    </w:rPr>
  </w:style>
  <w:style w:type="paragraph" w:customStyle="1" w:styleId="xl169">
    <w:name w:val="xl169"/>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lang w:val="en-US"/>
    </w:rPr>
  </w:style>
  <w:style w:type="paragraph" w:customStyle="1" w:styleId="xl170">
    <w:name w:val="xl170"/>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lang w:val="en-US"/>
    </w:rPr>
  </w:style>
  <w:style w:type="paragraph" w:customStyle="1" w:styleId="xl171">
    <w:name w:val="xl171"/>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sz w:val="18"/>
      <w:szCs w:val="18"/>
      <w:lang w:val="en-US"/>
    </w:rPr>
  </w:style>
  <w:style w:type="paragraph" w:customStyle="1" w:styleId="xl172">
    <w:name w:val="xl172"/>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sz w:val="18"/>
      <w:szCs w:val="18"/>
      <w:lang w:val="en-US"/>
    </w:rPr>
  </w:style>
  <w:style w:type="paragraph" w:customStyle="1" w:styleId="xl173">
    <w:name w:val="xl173"/>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en-US"/>
    </w:rPr>
  </w:style>
  <w:style w:type="paragraph" w:customStyle="1" w:styleId="xl174">
    <w:name w:val="xl174"/>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lang w:val="en-US"/>
    </w:rPr>
  </w:style>
  <w:style w:type="paragraph" w:customStyle="1" w:styleId="xl175">
    <w:name w:val="xl175"/>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en-US"/>
    </w:rPr>
  </w:style>
  <w:style w:type="paragraph" w:customStyle="1" w:styleId="xl176">
    <w:name w:val="xl176"/>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en-US"/>
    </w:rPr>
  </w:style>
  <w:style w:type="paragraph" w:customStyle="1" w:styleId="xl177">
    <w:name w:val="xl177"/>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lang w:val="en-US"/>
    </w:rPr>
  </w:style>
  <w:style w:type="paragraph" w:customStyle="1" w:styleId="xl178">
    <w:name w:val="xl178"/>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79">
    <w:name w:val="xl179"/>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sz w:val="18"/>
      <w:szCs w:val="18"/>
      <w:lang w:val="en-US"/>
    </w:rPr>
  </w:style>
  <w:style w:type="paragraph" w:customStyle="1" w:styleId="xl180">
    <w:name w:val="xl180"/>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FF0000"/>
      <w:sz w:val="18"/>
      <w:szCs w:val="18"/>
      <w:lang w:val="en-US"/>
    </w:rPr>
  </w:style>
  <w:style w:type="paragraph" w:customStyle="1" w:styleId="xl181">
    <w:name w:val="xl181"/>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lang w:val="en-US"/>
    </w:rPr>
  </w:style>
  <w:style w:type="paragraph" w:customStyle="1" w:styleId="xl182">
    <w:name w:val="xl182"/>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83">
    <w:name w:val="xl183"/>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84">
    <w:name w:val="xl184"/>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85">
    <w:name w:val="xl185"/>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86">
    <w:name w:val="xl186"/>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87">
    <w:name w:val="xl187"/>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88">
    <w:name w:val="xl188"/>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89">
    <w:name w:val="xl189"/>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90">
    <w:name w:val="xl190"/>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91">
    <w:name w:val="xl191"/>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92">
    <w:name w:val="xl192"/>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93">
    <w:name w:val="xl193"/>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94">
    <w:name w:val="xl194"/>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95">
    <w:name w:val="xl195"/>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96">
    <w:name w:val="xl196"/>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97">
    <w:name w:val="xl197"/>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98">
    <w:name w:val="xl198"/>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lang w:val="en-US"/>
    </w:rPr>
  </w:style>
  <w:style w:type="paragraph" w:customStyle="1" w:styleId="xl199">
    <w:name w:val="xl199"/>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00">
    <w:name w:val="xl200"/>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01">
    <w:name w:val="xl201"/>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02">
    <w:name w:val="xl202"/>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03">
    <w:name w:val="xl203"/>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04">
    <w:name w:val="xl204"/>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05">
    <w:name w:val="xl205"/>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06">
    <w:name w:val="xl206"/>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07">
    <w:name w:val="xl207"/>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08">
    <w:name w:val="xl208"/>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09">
    <w:name w:val="xl209"/>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10">
    <w:name w:val="xl210"/>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11">
    <w:name w:val="xl211"/>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12">
    <w:name w:val="xl212"/>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13">
    <w:name w:val="xl213"/>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14">
    <w:name w:val="xl214"/>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15">
    <w:name w:val="xl215"/>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sz w:val="18"/>
      <w:szCs w:val="18"/>
      <w:lang w:val="en-US"/>
    </w:rPr>
  </w:style>
  <w:style w:type="paragraph" w:customStyle="1" w:styleId="xl216">
    <w:name w:val="xl216"/>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FF0000"/>
      <w:sz w:val="18"/>
      <w:szCs w:val="18"/>
      <w:lang w:val="en-US"/>
    </w:rPr>
  </w:style>
  <w:style w:type="paragraph" w:customStyle="1" w:styleId="xl217">
    <w:name w:val="xl217"/>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lang w:val="en-US"/>
    </w:rPr>
  </w:style>
  <w:style w:type="paragraph" w:customStyle="1" w:styleId="xl218">
    <w:name w:val="xl218"/>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19">
    <w:name w:val="xl219"/>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20">
    <w:name w:val="xl220"/>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21">
    <w:name w:val="xl221"/>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22">
    <w:name w:val="xl222"/>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23">
    <w:name w:val="xl223"/>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24">
    <w:name w:val="xl224"/>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25">
    <w:name w:val="xl225"/>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26">
    <w:name w:val="xl226"/>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27">
    <w:name w:val="xl227"/>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28">
    <w:name w:val="xl228"/>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29">
    <w:name w:val="xl229"/>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30">
    <w:name w:val="xl230"/>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31">
    <w:name w:val="xl231"/>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32">
    <w:name w:val="xl232"/>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33">
    <w:name w:val="xl233"/>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34">
    <w:name w:val="xl234"/>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35">
    <w:name w:val="xl235"/>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36">
    <w:name w:val="xl236"/>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37">
    <w:name w:val="xl237"/>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38">
    <w:name w:val="xl238"/>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39">
    <w:name w:val="xl239"/>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40">
    <w:name w:val="xl240"/>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41">
    <w:name w:val="xl241"/>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42">
    <w:name w:val="xl242"/>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43">
    <w:name w:val="xl243"/>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44">
    <w:name w:val="xl244"/>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45">
    <w:name w:val="xl245"/>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46">
    <w:name w:val="xl246"/>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47">
    <w:name w:val="xl247"/>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48">
    <w:name w:val="xl248"/>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49">
    <w:name w:val="xl249"/>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50">
    <w:name w:val="xl250"/>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51">
    <w:name w:val="xl251"/>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52">
    <w:name w:val="xl252"/>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53">
    <w:name w:val="xl253"/>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54">
    <w:name w:val="xl254"/>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55">
    <w:name w:val="xl255"/>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56">
    <w:name w:val="xl256"/>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57">
    <w:name w:val="xl257"/>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58">
    <w:name w:val="xl258"/>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59">
    <w:name w:val="xl259"/>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60">
    <w:name w:val="xl260"/>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61">
    <w:name w:val="xl261"/>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62">
    <w:name w:val="xl262"/>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63">
    <w:name w:val="xl263"/>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64">
    <w:name w:val="xl264"/>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65">
    <w:name w:val="xl265"/>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66">
    <w:name w:val="xl266"/>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67">
    <w:name w:val="xl267"/>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68">
    <w:name w:val="xl268"/>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69">
    <w:name w:val="xl269"/>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70">
    <w:name w:val="xl270"/>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71">
    <w:name w:val="xl271"/>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72">
    <w:name w:val="xl272"/>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73">
    <w:name w:val="xl273"/>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74">
    <w:name w:val="xl274"/>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75">
    <w:name w:val="xl275"/>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76">
    <w:name w:val="xl276"/>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77">
    <w:name w:val="xl277"/>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78">
    <w:name w:val="xl278"/>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79">
    <w:name w:val="xl279"/>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80">
    <w:name w:val="xl280"/>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81">
    <w:name w:val="xl281"/>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82">
    <w:name w:val="xl282"/>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83">
    <w:name w:val="xl283"/>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84">
    <w:name w:val="xl284"/>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85">
    <w:name w:val="xl285"/>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86">
    <w:name w:val="xl286"/>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87">
    <w:name w:val="xl287"/>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88">
    <w:name w:val="xl288"/>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89">
    <w:name w:val="xl289"/>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90">
    <w:name w:val="xl290"/>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91">
    <w:name w:val="xl291"/>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sz w:val="18"/>
      <w:szCs w:val="18"/>
      <w:lang w:val="en-US"/>
    </w:rPr>
  </w:style>
  <w:style w:type="paragraph" w:customStyle="1" w:styleId="xl292">
    <w:name w:val="xl292"/>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FF0000"/>
      <w:sz w:val="18"/>
      <w:szCs w:val="18"/>
      <w:lang w:val="en-US"/>
    </w:rPr>
  </w:style>
  <w:style w:type="paragraph" w:customStyle="1" w:styleId="xl293">
    <w:name w:val="xl293"/>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lang w:val="en-US"/>
    </w:rPr>
  </w:style>
  <w:style w:type="paragraph" w:customStyle="1" w:styleId="xl294">
    <w:name w:val="xl294"/>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95">
    <w:name w:val="xl295"/>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96">
    <w:name w:val="xl296"/>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97">
    <w:name w:val="xl297"/>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98">
    <w:name w:val="xl298"/>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99">
    <w:name w:val="xl299"/>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00">
    <w:name w:val="xl300"/>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01">
    <w:name w:val="xl301"/>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02">
    <w:name w:val="xl302"/>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03">
    <w:name w:val="xl303"/>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04">
    <w:name w:val="xl304"/>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05">
    <w:name w:val="xl305"/>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06">
    <w:name w:val="xl306"/>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07">
    <w:name w:val="xl307"/>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08">
    <w:name w:val="xl308"/>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09">
    <w:name w:val="xl309"/>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10">
    <w:name w:val="xl310"/>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11">
    <w:name w:val="xl311"/>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12">
    <w:name w:val="xl312"/>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13">
    <w:name w:val="xl313"/>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14">
    <w:name w:val="xl314"/>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15">
    <w:name w:val="xl315"/>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16">
    <w:name w:val="xl316"/>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17">
    <w:name w:val="xl317"/>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sz w:val="18"/>
      <w:szCs w:val="18"/>
      <w:lang w:val="en-US"/>
    </w:rPr>
  </w:style>
  <w:style w:type="paragraph" w:customStyle="1" w:styleId="xl318">
    <w:name w:val="xl318"/>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FF0000"/>
      <w:sz w:val="18"/>
      <w:szCs w:val="18"/>
      <w:lang w:val="en-US"/>
    </w:rPr>
  </w:style>
  <w:style w:type="paragraph" w:customStyle="1" w:styleId="xl319">
    <w:name w:val="xl319"/>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lang w:val="en-US"/>
    </w:rPr>
  </w:style>
  <w:style w:type="paragraph" w:customStyle="1" w:styleId="xl320">
    <w:name w:val="xl320"/>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21">
    <w:name w:val="xl321"/>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sz w:val="18"/>
      <w:szCs w:val="18"/>
      <w:lang w:val="en-US"/>
    </w:rPr>
  </w:style>
  <w:style w:type="paragraph" w:customStyle="1" w:styleId="xl322">
    <w:name w:val="xl322"/>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FF0000"/>
      <w:sz w:val="18"/>
      <w:szCs w:val="18"/>
      <w:lang w:val="en-US"/>
    </w:rPr>
  </w:style>
  <w:style w:type="paragraph" w:customStyle="1" w:styleId="xl323">
    <w:name w:val="xl323"/>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lang w:val="en-US"/>
    </w:rPr>
  </w:style>
  <w:style w:type="paragraph" w:customStyle="1" w:styleId="xl324">
    <w:name w:val="xl324"/>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25">
    <w:name w:val="xl325"/>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26">
    <w:name w:val="xl326"/>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27">
    <w:name w:val="xl327"/>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28">
    <w:name w:val="xl328"/>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29">
    <w:name w:val="xl329"/>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30">
    <w:name w:val="xl330"/>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31">
    <w:name w:val="xl331"/>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32">
    <w:name w:val="xl332"/>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33">
    <w:name w:val="xl333"/>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34">
    <w:name w:val="xl334"/>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35">
    <w:name w:val="xl335"/>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36">
    <w:name w:val="xl336"/>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37">
    <w:name w:val="xl337"/>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38">
    <w:name w:val="xl338"/>
    <w:basedOn w:val="Normal"/>
    <w:uiPriority w:val="99"/>
    <w:rsid w:val="009738FD"/>
    <w:pPr>
      <w:pBdr>
        <w:top w:val="single" w:sz="4" w:space="0" w:color="auto"/>
        <w:left w:val="single" w:sz="4" w:space="0" w:color="auto"/>
        <w:right w:val="single" w:sz="4" w:space="0" w:color="auto"/>
      </w:pBdr>
      <w:spacing w:before="100" w:beforeAutospacing="1" w:after="100" w:afterAutospacing="1"/>
    </w:pPr>
    <w:rPr>
      <w:rFonts w:ascii="Arial" w:hAnsi="Arial" w:cs="Arial"/>
      <w:sz w:val="18"/>
      <w:szCs w:val="18"/>
      <w:lang w:val="en-US"/>
    </w:rPr>
  </w:style>
  <w:style w:type="paragraph" w:customStyle="1" w:styleId="xl339">
    <w:name w:val="xl339"/>
    <w:basedOn w:val="Normal"/>
    <w:uiPriority w:val="99"/>
    <w:rsid w:val="009738FD"/>
    <w:pPr>
      <w:pBdr>
        <w:left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lang w:val="en-US"/>
    </w:rPr>
  </w:style>
  <w:style w:type="paragraph" w:customStyle="1" w:styleId="xl340">
    <w:name w:val="xl340"/>
    <w:basedOn w:val="Normal"/>
    <w:uiPriority w:val="99"/>
    <w:rsid w:val="009738FD"/>
    <w:pPr>
      <w:pBdr>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lang w:val="en-US"/>
    </w:rPr>
  </w:style>
  <w:style w:type="paragraph" w:customStyle="1" w:styleId="xl341">
    <w:name w:val="xl341"/>
    <w:basedOn w:val="Normal"/>
    <w:uiPriority w:val="99"/>
    <w:rsid w:val="009738FD"/>
    <w:pPr>
      <w:pBdr>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sz w:val="18"/>
      <w:szCs w:val="18"/>
      <w:lang w:val="en-US"/>
    </w:rPr>
  </w:style>
  <w:style w:type="paragraph" w:customStyle="1" w:styleId="xl342">
    <w:name w:val="xl342"/>
    <w:basedOn w:val="Normal"/>
    <w:uiPriority w:val="99"/>
    <w:rsid w:val="009738FD"/>
    <w:pPr>
      <w:pBdr>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lang w:val="en-US"/>
    </w:rPr>
  </w:style>
  <w:style w:type="paragraph" w:customStyle="1" w:styleId="xl343">
    <w:name w:val="xl343"/>
    <w:basedOn w:val="Normal"/>
    <w:uiPriority w:val="99"/>
    <w:rsid w:val="009738FD"/>
    <w:pPr>
      <w:pBdr>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lang w:val="en-US"/>
    </w:rPr>
  </w:style>
  <w:style w:type="paragraph" w:customStyle="1" w:styleId="xl344">
    <w:name w:val="xl344"/>
    <w:basedOn w:val="Normal"/>
    <w:uiPriority w:val="99"/>
    <w:rsid w:val="009738FD"/>
    <w:pPr>
      <w:pBdr>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en-US"/>
    </w:rPr>
  </w:style>
  <w:style w:type="paragraph" w:customStyle="1" w:styleId="xl345">
    <w:name w:val="xl345"/>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46">
    <w:name w:val="xl346"/>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color w:val="080000"/>
      <w:sz w:val="18"/>
      <w:szCs w:val="18"/>
      <w:lang w:val="en-US"/>
    </w:rPr>
  </w:style>
  <w:style w:type="paragraph" w:customStyle="1" w:styleId="xl347">
    <w:name w:val="xl347"/>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48">
    <w:name w:val="xl348"/>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49">
    <w:name w:val="xl349"/>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50">
    <w:name w:val="xl350"/>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51">
    <w:name w:val="xl351"/>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52">
    <w:name w:val="xl352"/>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53">
    <w:name w:val="xl353"/>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54">
    <w:name w:val="xl354"/>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55">
    <w:name w:val="xl355"/>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56">
    <w:name w:val="xl356"/>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57">
    <w:name w:val="xl357"/>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58">
    <w:name w:val="xl358"/>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59">
    <w:name w:val="xl359"/>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60">
    <w:name w:val="xl360"/>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61">
    <w:name w:val="xl361"/>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62">
    <w:name w:val="xl362"/>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63">
    <w:name w:val="xl363"/>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sz w:val="18"/>
      <w:szCs w:val="18"/>
      <w:lang w:val="en-US"/>
    </w:rPr>
  </w:style>
  <w:style w:type="paragraph" w:customStyle="1" w:styleId="xl364">
    <w:name w:val="xl364"/>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FF0000"/>
      <w:sz w:val="18"/>
      <w:szCs w:val="18"/>
      <w:lang w:val="en-US"/>
    </w:rPr>
  </w:style>
  <w:style w:type="paragraph" w:customStyle="1" w:styleId="xl365">
    <w:name w:val="xl365"/>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lang w:val="en-US"/>
    </w:rPr>
  </w:style>
  <w:style w:type="paragraph" w:customStyle="1" w:styleId="xl366">
    <w:name w:val="xl366"/>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67">
    <w:name w:val="xl367"/>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68">
    <w:name w:val="xl368"/>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69">
    <w:name w:val="xl369"/>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70">
    <w:name w:val="xl370"/>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71">
    <w:name w:val="xl371"/>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Default">
    <w:name w:val="Default"/>
    <w:uiPriority w:val="99"/>
    <w:rsid w:val="009738FD"/>
    <w:pPr>
      <w:widowControl w:val="0"/>
      <w:autoSpaceDE w:val="0"/>
      <w:autoSpaceDN w:val="0"/>
      <w:adjustRightInd w:val="0"/>
    </w:pPr>
    <w:rPr>
      <w:rFonts w:ascii="Verdana" w:eastAsia="Times New Roman" w:hAnsi="Verdana" w:cs="Verdana"/>
      <w:color w:val="000000"/>
      <w:sz w:val="24"/>
      <w:szCs w:val="24"/>
      <w:lang w:val="en-US" w:eastAsia="en-US"/>
    </w:rPr>
  </w:style>
  <w:style w:type="paragraph" w:customStyle="1" w:styleId="xl372">
    <w:name w:val="xl372"/>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lang w:val="en-US"/>
    </w:rPr>
  </w:style>
  <w:style w:type="paragraph" w:customStyle="1" w:styleId="xl373">
    <w:name w:val="xl373"/>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FF0000"/>
      <w:sz w:val="18"/>
      <w:szCs w:val="18"/>
      <w:lang w:val="en-US"/>
    </w:rPr>
  </w:style>
  <w:style w:type="paragraph" w:customStyle="1" w:styleId="xl374">
    <w:name w:val="xl374"/>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lang w:val="en-US"/>
    </w:rPr>
  </w:style>
  <w:style w:type="paragraph" w:customStyle="1" w:styleId="xl375">
    <w:name w:val="xl375"/>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lang w:val="en-US"/>
    </w:rPr>
  </w:style>
  <w:style w:type="paragraph" w:customStyle="1" w:styleId="xl376">
    <w:name w:val="xl376"/>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lang w:val="en-US"/>
    </w:rPr>
  </w:style>
  <w:style w:type="paragraph" w:customStyle="1" w:styleId="xl377">
    <w:name w:val="xl377"/>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lang w:val="en-US"/>
    </w:rPr>
  </w:style>
  <w:style w:type="paragraph" w:customStyle="1" w:styleId="xl378">
    <w:name w:val="xl378"/>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lang w:val="en-US"/>
    </w:rPr>
  </w:style>
  <w:style w:type="paragraph" w:customStyle="1" w:styleId="xl379">
    <w:name w:val="xl379"/>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lang w:val="en-US"/>
    </w:rPr>
  </w:style>
  <w:style w:type="paragraph" w:customStyle="1" w:styleId="xl380">
    <w:name w:val="xl380"/>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n-US"/>
    </w:rPr>
  </w:style>
  <w:style w:type="paragraph" w:customStyle="1" w:styleId="xl381">
    <w:name w:val="xl381"/>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n-US"/>
    </w:rPr>
  </w:style>
  <w:style w:type="paragraph" w:customStyle="1" w:styleId="xl382">
    <w:name w:val="xl382"/>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lang w:val="en-US"/>
    </w:rPr>
  </w:style>
  <w:style w:type="paragraph" w:customStyle="1" w:styleId="xl383">
    <w:name w:val="xl383"/>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lang w:val="en-US"/>
    </w:rPr>
  </w:style>
  <w:style w:type="paragraph" w:customStyle="1" w:styleId="xl384">
    <w:name w:val="xl384"/>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lang w:val="en-US"/>
    </w:rPr>
  </w:style>
  <w:style w:type="paragraph" w:customStyle="1" w:styleId="xl385">
    <w:name w:val="xl385"/>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lang w:val="en-US"/>
    </w:rPr>
  </w:style>
  <w:style w:type="paragraph" w:customStyle="1" w:styleId="xl386">
    <w:name w:val="xl386"/>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lang w:val="en-US"/>
    </w:rPr>
  </w:style>
  <w:style w:type="paragraph" w:customStyle="1" w:styleId="xl387">
    <w:name w:val="xl387"/>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US"/>
    </w:rPr>
  </w:style>
  <w:style w:type="paragraph" w:customStyle="1" w:styleId="xl388">
    <w:name w:val="xl388"/>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US"/>
    </w:rPr>
  </w:style>
  <w:style w:type="paragraph" w:customStyle="1" w:styleId="xl389">
    <w:name w:val="xl389"/>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US"/>
    </w:rPr>
  </w:style>
  <w:style w:type="paragraph" w:customStyle="1" w:styleId="xl390">
    <w:name w:val="xl390"/>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US"/>
    </w:rPr>
  </w:style>
  <w:style w:type="paragraph" w:customStyle="1" w:styleId="xl391">
    <w:name w:val="xl391"/>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US"/>
    </w:rPr>
  </w:style>
  <w:style w:type="paragraph" w:customStyle="1" w:styleId="xl392">
    <w:name w:val="xl392"/>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lang w:val="en-US"/>
    </w:rPr>
  </w:style>
  <w:style w:type="paragraph" w:customStyle="1" w:styleId="xl393">
    <w:name w:val="xl393"/>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lang w:val="en-US"/>
    </w:rPr>
  </w:style>
  <w:style w:type="paragraph" w:customStyle="1" w:styleId="xl394">
    <w:name w:val="xl394"/>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lang w:val="en-US"/>
    </w:rPr>
  </w:style>
  <w:style w:type="paragraph" w:customStyle="1" w:styleId="xl395">
    <w:name w:val="xl395"/>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lang w:val="en-US"/>
    </w:rPr>
  </w:style>
  <w:style w:type="paragraph" w:customStyle="1" w:styleId="xl396">
    <w:name w:val="xl396"/>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lang w:val="en-US"/>
    </w:rPr>
  </w:style>
  <w:style w:type="paragraph" w:customStyle="1" w:styleId="xl397">
    <w:name w:val="xl397"/>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FF0000"/>
      <w:lang w:val="en-US"/>
    </w:rPr>
  </w:style>
  <w:style w:type="paragraph" w:customStyle="1" w:styleId="xl398">
    <w:name w:val="xl398"/>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n-US"/>
    </w:rPr>
  </w:style>
  <w:style w:type="paragraph" w:customStyle="1" w:styleId="xl399">
    <w:name w:val="xl399"/>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FF0000"/>
      <w:lang w:val="en-US"/>
    </w:rPr>
  </w:style>
  <w:style w:type="paragraph" w:customStyle="1" w:styleId="xl400">
    <w:name w:val="xl400"/>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n-US"/>
    </w:rPr>
  </w:style>
  <w:style w:type="paragraph" w:customStyle="1" w:styleId="xl401">
    <w:name w:val="xl401"/>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402">
    <w:name w:val="xl402"/>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403">
    <w:name w:val="xl403"/>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404">
    <w:name w:val="xl404"/>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405">
    <w:name w:val="xl405"/>
    <w:basedOn w:val="Normal"/>
    <w:uiPriority w:val="99"/>
    <w:rsid w:val="009738FD"/>
    <w:pPr>
      <w:pBdr>
        <w:top w:val="single" w:sz="4" w:space="0" w:color="auto"/>
        <w:bottom w:val="single" w:sz="4" w:space="0" w:color="auto"/>
      </w:pBdr>
      <w:spacing w:before="100" w:beforeAutospacing="1" w:after="100" w:afterAutospacing="1"/>
      <w:jc w:val="center"/>
    </w:pPr>
    <w:rPr>
      <w:rFonts w:ascii="Arial" w:hAnsi="Arial" w:cs="Arial"/>
      <w:b/>
      <w:bCs/>
      <w:color w:val="FF0000"/>
      <w:lang w:val="en-US"/>
    </w:rPr>
  </w:style>
  <w:style w:type="paragraph" w:customStyle="1" w:styleId="xl406">
    <w:name w:val="xl406"/>
    <w:basedOn w:val="Normal"/>
    <w:uiPriority w:val="99"/>
    <w:rsid w:val="009738FD"/>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FF0000"/>
      <w:lang w:val="en-US"/>
    </w:rPr>
  </w:style>
  <w:style w:type="paragraph" w:customStyle="1" w:styleId="xl407">
    <w:name w:val="xl407"/>
    <w:basedOn w:val="Normal"/>
    <w:uiPriority w:val="99"/>
    <w:rsid w:val="009738FD"/>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color w:val="333333"/>
      <w:sz w:val="22"/>
      <w:szCs w:val="22"/>
      <w:lang w:val="en-US"/>
    </w:rPr>
  </w:style>
  <w:style w:type="paragraph" w:customStyle="1" w:styleId="xl408">
    <w:name w:val="xl408"/>
    <w:basedOn w:val="Normal"/>
    <w:uiPriority w:val="99"/>
    <w:rsid w:val="009738FD"/>
    <w:pPr>
      <w:pBdr>
        <w:top w:val="single" w:sz="4" w:space="0" w:color="auto"/>
        <w:bottom w:val="single" w:sz="4" w:space="0" w:color="auto"/>
      </w:pBdr>
      <w:spacing w:before="100" w:beforeAutospacing="1" w:after="100" w:afterAutospacing="1"/>
      <w:jc w:val="center"/>
    </w:pPr>
    <w:rPr>
      <w:rFonts w:ascii="Calibri" w:hAnsi="Calibri"/>
      <w:b/>
      <w:bCs/>
      <w:color w:val="333333"/>
      <w:sz w:val="22"/>
      <w:szCs w:val="22"/>
      <w:lang w:val="en-US"/>
    </w:rPr>
  </w:style>
  <w:style w:type="paragraph" w:customStyle="1" w:styleId="xl409">
    <w:name w:val="xl409"/>
    <w:basedOn w:val="Normal"/>
    <w:uiPriority w:val="99"/>
    <w:rsid w:val="009738FD"/>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color w:val="333333"/>
      <w:sz w:val="22"/>
      <w:szCs w:val="22"/>
      <w:lang w:val="en-US"/>
    </w:rPr>
  </w:style>
  <w:style w:type="paragraph" w:customStyle="1" w:styleId="xl410">
    <w:name w:val="xl410"/>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411">
    <w:name w:val="xl411"/>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412">
    <w:name w:val="xl412"/>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413">
    <w:name w:val="xl413"/>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character" w:styleId="FootnoteReference">
    <w:name w:val="footnote reference"/>
    <w:semiHidden/>
    <w:unhideWhenUsed/>
    <w:rsid w:val="009738FD"/>
    <w:rPr>
      <w:vertAlign w:val="superscript"/>
    </w:rPr>
  </w:style>
  <w:style w:type="character" w:styleId="CommentReference">
    <w:name w:val="annotation reference"/>
    <w:semiHidden/>
    <w:unhideWhenUsed/>
    <w:rsid w:val="009738FD"/>
    <w:rPr>
      <w:sz w:val="16"/>
      <w:szCs w:val="16"/>
    </w:rPr>
  </w:style>
  <w:style w:type="character" w:styleId="EndnoteReference">
    <w:name w:val="endnote reference"/>
    <w:uiPriority w:val="99"/>
    <w:semiHidden/>
    <w:unhideWhenUsed/>
    <w:rsid w:val="009738FD"/>
    <w:rPr>
      <w:vertAlign w:val="superscript"/>
    </w:rPr>
  </w:style>
  <w:style w:type="character" w:customStyle="1" w:styleId="uistorymessage">
    <w:name w:val="uistory_message"/>
    <w:rsid w:val="009738FD"/>
  </w:style>
  <w:style w:type="character" w:customStyle="1" w:styleId="textexposedshow">
    <w:name w:val="text_exposed_show"/>
    <w:rsid w:val="009738FD"/>
  </w:style>
  <w:style w:type="character" w:customStyle="1" w:styleId="apple-converted-space">
    <w:name w:val="apple-converted-space"/>
    <w:rsid w:val="009738FD"/>
  </w:style>
  <w:style w:type="character" w:customStyle="1" w:styleId="caps">
    <w:name w:val="caps"/>
    <w:rsid w:val="009738FD"/>
  </w:style>
  <w:style w:type="character" w:customStyle="1" w:styleId="field-content">
    <w:name w:val="field-content"/>
    <w:rsid w:val="009738FD"/>
  </w:style>
  <w:style w:type="table" w:styleId="TableGrid">
    <w:name w:val="Table Grid"/>
    <w:basedOn w:val="TableNormal"/>
    <w:rsid w:val="009738FD"/>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2F419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9298">
      <w:bodyDiv w:val="1"/>
      <w:marLeft w:val="0"/>
      <w:marRight w:val="0"/>
      <w:marTop w:val="0"/>
      <w:marBottom w:val="0"/>
      <w:divBdr>
        <w:top w:val="none" w:sz="0" w:space="0" w:color="auto"/>
        <w:left w:val="none" w:sz="0" w:space="0" w:color="auto"/>
        <w:bottom w:val="none" w:sz="0" w:space="0" w:color="auto"/>
        <w:right w:val="none" w:sz="0" w:space="0" w:color="auto"/>
      </w:divBdr>
    </w:div>
    <w:div w:id="9449358">
      <w:bodyDiv w:val="1"/>
      <w:marLeft w:val="0"/>
      <w:marRight w:val="0"/>
      <w:marTop w:val="0"/>
      <w:marBottom w:val="0"/>
      <w:divBdr>
        <w:top w:val="none" w:sz="0" w:space="0" w:color="auto"/>
        <w:left w:val="none" w:sz="0" w:space="0" w:color="auto"/>
        <w:bottom w:val="none" w:sz="0" w:space="0" w:color="auto"/>
        <w:right w:val="none" w:sz="0" w:space="0" w:color="auto"/>
      </w:divBdr>
    </w:div>
    <w:div w:id="9844962">
      <w:bodyDiv w:val="1"/>
      <w:marLeft w:val="0"/>
      <w:marRight w:val="0"/>
      <w:marTop w:val="0"/>
      <w:marBottom w:val="0"/>
      <w:divBdr>
        <w:top w:val="none" w:sz="0" w:space="0" w:color="auto"/>
        <w:left w:val="none" w:sz="0" w:space="0" w:color="auto"/>
        <w:bottom w:val="none" w:sz="0" w:space="0" w:color="auto"/>
        <w:right w:val="none" w:sz="0" w:space="0" w:color="auto"/>
      </w:divBdr>
    </w:div>
    <w:div w:id="21320265">
      <w:bodyDiv w:val="1"/>
      <w:marLeft w:val="0"/>
      <w:marRight w:val="0"/>
      <w:marTop w:val="0"/>
      <w:marBottom w:val="0"/>
      <w:divBdr>
        <w:top w:val="none" w:sz="0" w:space="0" w:color="auto"/>
        <w:left w:val="none" w:sz="0" w:space="0" w:color="auto"/>
        <w:bottom w:val="none" w:sz="0" w:space="0" w:color="auto"/>
        <w:right w:val="none" w:sz="0" w:space="0" w:color="auto"/>
      </w:divBdr>
    </w:div>
    <w:div w:id="26879199">
      <w:bodyDiv w:val="1"/>
      <w:marLeft w:val="0"/>
      <w:marRight w:val="0"/>
      <w:marTop w:val="0"/>
      <w:marBottom w:val="0"/>
      <w:divBdr>
        <w:top w:val="none" w:sz="0" w:space="0" w:color="auto"/>
        <w:left w:val="none" w:sz="0" w:space="0" w:color="auto"/>
        <w:bottom w:val="none" w:sz="0" w:space="0" w:color="auto"/>
        <w:right w:val="none" w:sz="0" w:space="0" w:color="auto"/>
      </w:divBdr>
    </w:div>
    <w:div w:id="27800926">
      <w:bodyDiv w:val="1"/>
      <w:marLeft w:val="0"/>
      <w:marRight w:val="0"/>
      <w:marTop w:val="0"/>
      <w:marBottom w:val="0"/>
      <w:divBdr>
        <w:top w:val="none" w:sz="0" w:space="0" w:color="auto"/>
        <w:left w:val="none" w:sz="0" w:space="0" w:color="auto"/>
        <w:bottom w:val="none" w:sz="0" w:space="0" w:color="auto"/>
        <w:right w:val="none" w:sz="0" w:space="0" w:color="auto"/>
      </w:divBdr>
    </w:div>
    <w:div w:id="28142357">
      <w:bodyDiv w:val="1"/>
      <w:marLeft w:val="0"/>
      <w:marRight w:val="0"/>
      <w:marTop w:val="0"/>
      <w:marBottom w:val="0"/>
      <w:divBdr>
        <w:top w:val="none" w:sz="0" w:space="0" w:color="auto"/>
        <w:left w:val="none" w:sz="0" w:space="0" w:color="auto"/>
        <w:bottom w:val="none" w:sz="0" w:space="0" w:color="auto"/>
        <w:right w:val="none" w:sz="0" w:space="0" w:color="auto"/>
      </w:divBdr>
    </w:div>
    <w:div w:id="34237527">
      <w:bodyDiv w:val="1"/>
      <w:marLeft w:val="0"/>
      <w:marRight w:val="0"/>
      <w:marTop w:val="0"/>
      <w:marBottom w:val="0"/>
      <w:divBdr>
        <w:top w:val="none" w:sz="0" w:space="0" w:color="auto"/>
        <w:left w:val="none" w:sz="0" w:space="0" w:color="auto"/>
        <w:bottom w:val="none" w:sz="0" w:space="0" w:color="auto"/>
        <w:right w:val="none" w:sz="0" w:space="0" w:color="auto"/>
      </w:divBdr>
    </w:div>
    <w:div w:id="42221723">
      <w:bodyDiv w:val="1"/>
      <w:marLeft w:val="0"/>
      <w:marRight w:val="0"/>
      <w:marTop w:val="0"/>
      <w:marBottom w:val="0"/>
      <w:divBdr>
        <w:top w:val="none" w:sz="0" w:space="0" w:color="auto"/>
        <w:left w:val="none" w:sz="0" w:space="0" w:color="auto"/>
        <w:bottom w:val="none" w:sz="0" w:space="0" w:color="auto"/>
        <w:right w:val="none" w:sz="0" w:space="0" w:color="auto"/>
      </w:divBdr>
    </w:div>
    <w:div w:id="47000661">
      <w:bodyDiv w:val="1"/>
      <w:marLeft w:val="0"/>
      <w:marRight w:val="0"/>
      <w:marTop w:val="0"/>
      <w:marBottom w:val="0"/>
      <w:divBdr>
        <w:top w:val="none" w:sz="0" w:space="0" w:color="auto"/>
        <w:left w:val="none" w:sz="0" w:space="0" w:color="auto"/>
        <w:bottom w:val="none" w:sz="0" w:space="0" w:color="auto"/>
        <w:right w:val="none" w:sz="0" w:space="0" w:color="auto"/>
      </w:divBdr>
    </w:div>
    <w:div w:id="48384125">
      <w:bodyDiv w:val="1"/>
      <w:marLeft w:val="0"/>
      <w:marRight w:val="0"/>
      <w:marTop w:val="0"/>
      <w:marBottom w:val="0"/>
      <w:divBdr>
        <w:top w:val="none" w:sz="0" w:space="0" w:color="auto"/>
        <w:left w:val="none" w:sz="0" w:space="0" w:color="auto"/>
        <w:bottom w:val="none" w:sz="0" w:space="0" w:color="auto"/>
        <w:right w:val="none" w:sz="0" w:space="0" w:color="auto"/>
      </w:divBdr>
    </w:div>
    <w:div w:id="49963977">
      <w:bodyDiv w:val="1"/>
      <w:marLeft w:val="0"/>
      <w:marRight w:val="0"/>
      <w:marTop w:val="0"/>
      <w:marBottom w:val="0"/>
      <w:divBdr>
        <w:top w:val="none" w:sz="0" w:space="0" w:color="auto"/>
        <w:left w:val="none" w:sz="0" w:space="0" w:color="auto"/>
        <w:bottom w:val="none" w:sz="0" w:space="0" w:color="auto"/>
        <w:right w:val="none" w:sz="0" w:space="0" w:color="auto"/>
      </w:divBdr>
    </w:div>
    <w:div w:id="50736059">
      <w:bodyDiv w:val="1"/>
      <w:marLeft w:val="0"/>
      <w:marRight w:val="0"/>
      <w:marTop w:val="0"/>
      <w:marBottom w:val="0"/>
      <w:divBdr>
        <w:top w:val="none" w:sz="0" w:space="0" w:color="auto"/>
        <w:left w:val="none" w:sz="0" w:space="0" w:color="auto"/>
        <w:bottom w:val="none" w:sz="0" w:space="0" w:color="auto"/>
        <w:right w:val="none" w:sz="0" w:space="0" w:color="auto"/>
      </w:divBdr>
    </w:div>
    <w:div w:id="52388286">
      <w:bodyDiv w:val="1"/>
      <w:marLeft w:val="0"/>
      <w:marRight w:val="0"/>
      <w:marTop w:val="0"/>
      <w:marBottom w:val="0"/>
      <w:divBdr>
        <w:top w:val="none" w:sz="0" w:space="0" w:color="auto"/>
        <w:left w:val="none" w:sz="0" w:space="0" w:color="auto"/>
        <w:bottom w:val="none" w:sz="0" w:space="0" w:color="auto"/>
        <w:right w:val="none" w:sz="0" w:space="0" w:color="auto"/>
      </w:divBdr>
    </w:div>
    <w:div w:id="52776462">
      <w:bodyDiv w:val="1"/>
      <w:marLeft w:val="0"/>
      <w:marRight w:val="0"/>
      <w:marTop w:val="0"/>
      <w:marBottom w:val="0"/>
      <w:divBdr>
        <w:top w:val="none" w:sz="0" w:space="0" w:color="auto"/>
        <w:left w:val="none" w:sz="0" w:space="0" w:color="auto"/>
        <w:bottom w:val="none" w:sz="0" w:space="0" w:color="auto"/>
        <w:right w:val="none" w:sz="0" w:space="0" w:color="auto"/>
      </w:divBdr>
    </w:div>
    <w:div w:id="56247923">
      <w:bodyDiv w:val="1"/>
      <w:marLeft w:val="0"/>
      <w:marRight w:val="0"/>
      <w:marTop w:val="0"/>
      <w:marBottom w:val="0"/>
      <w:divBdr>
        <w:top w:val="none" w:sz="0" w:space="0" w:color="auto"/>
        <w:left w:val="none" w:sz="0" w:space="0" w:color="auto"/>
        <w:bottom w:val="none" w:sz="0" w:space="0" w:color="auto"/>
        <w:right w:val="none" w:sz="0" w:space="0" w:color="auto"/>
      </w:divBdr>
    </w:div>
    <w:div w:id="57948076">
      <w:bodyDiv w:val="1"/>
      <w:marLeft w:val="0"/>
      <w:marRight w:val="0"/>
      <w:marTop w:val="0"/>
      <w:marBottom w:val="0"/>
      <w:divBdr>
        <w:top w:val="none" w:sz="0" w:space="0" w:color="auto"/>
        <w:left w:val="none" w:sz="0" w:space="0" w:color="auto"/>
        <w:bottom w:val="none" w:sz="0" w:space="0" w:color="auto"/>
        <w:right w:val="none" w:sz="0" w:space="0" w:color="auto"/>
      </w:divBdr>
    </w:div>
    <w:div w:id="62605127">
      <w:bodyDiv w:val="1"/>
      <w:marLeft w:val="0"/>
      <w:marRight w:val="0"/>
      <w:marTop w:val="0"/>
      <w:marBottom w:val="0"/>
      <w:divBdr>
        <w:top w:val="none" w:sz="0" w:space="0" w:color="auto"/>
        <w:left w:val="none" w:sz="0" w:space="0" w:color="auto"/>
        <w:bottom w:val="none" w:sz="0" w:space="0" w:color="auto"/>
        <w:right w:val="none" w:sz="0" w:space="0" w:color="auto"/>
      </w:divBdr>
    </w:div>
    <w:div w:id="63066048">
      <w:bodyDiv w:val="1"/>
      <w:marLeft w:val="0"/>
      <w:marRight w:val="0"/>
      <w:marTop w:val="0"/>
      <w:marBottom w:val="0"/>
      <w:divBdr>
        <w:top w:val="none" w:sz="0" w:space="0" w:color="auto"/>
        <w:left w:val="none" w:sz="0" w:space="0" w:color="auto"/>
        <w:bottom w:val="none" w:sz="0" w:space="0" w:color="auto"/>
        <w:right w:val="none" w:sz="0" w:space="0" w:color="auto"/>
      </w:divBdr>
    </w:div>
    <w:div w:id="64765563">
      <w:bodyDiv w:val="1"/>
      <w:marLeft w:val="0"/>
      <w:marRight w:val="0"/>
      <w:marTop w:val="0"/>
      <w:marBottom w:val="0"/>
      <w:divBdr>
        <w:top w:val="none" w:sz="0" w:space="0" w:color="auto"/>
        <w:left w:val="none" w:sz="0" w:space="0" w:color="auto"/>
        <w:bottom w:val="none" w:sz="0" w:space="0" w:color="auto"/>
        <w:right w:val="none" w:sz="0" w:space="0" w:color="auto"/>
      </w:divBdr>
    </w:div>
    <w:div w:id="67266840">
      <w:bodyDiv w:val="1"/>
      <w:marLeft w:val="0"/>
      <w:marRight w:val="0"/>
      <w:marTop w:val="0"/>
      <w:marBottom w:val="0"/>
      <w:divBdr>
        <w:top w:val="none" w:sz="0" w:space="0" w:color="auto"/>
        <w:left w:val="none" w:sz="0" w:space="0" w:color="auto"/>
        <w:bottom w:val="none" w:sz="0" w:space="0" w:color="auto"/>
        <w:right w:val="none" w:sz="0" w:space="0" w:color="auto"/>
      </w:divBdr>
    </w:div>
    <w:div w:id="67775554">
      <w:bodyDiv w:val="1"/>
      <w:marLeft w:val="0"/>
      <w:marRight w:val="0"/>
      <w:marTop w:val="0"/>
      <w:marBottom w:val="0"/>
      <w:divBdr>
        <w:top w:val="none" w:sz="0" w:space="0" w:color="auto"/>
        <w:left w:val="none" w:sz="0" w:space="0" w:color="auto"/>
        <w:bottom w:val="none" w:sz="0" w:space="0" w:color="auto"/>
        <w:right w:val="none" w:sz="0" w:space="0" w:color="auto"/>
      </w:divBdr>
    </w:div>
    <w:div w:id="70394869">
      <w:bodyDiv w:val="1"/>
      <w:marLeft w:val="0"/>
      <w:marRight w:val="0"/>
      <w:marTop w:val="0"/>
      <w:marBottom w:val="0"/>
      <w:divBdr>
        <w:top w:val="none" w:sz="0" w:space="0" w:color="auto"/>
        <w:left w:val="none" w:sz="0" w:space="0" w:color="auto"/>
        <w:bottom w:val="none" w:sz="0" w:space="0" w:color="auto"/>
        <w:right w:val="none" w:sz="0" w:space="0" w:color="auto"/>
      </w:divBdr>
    </w:div>
    <w:div w:id="74400102">
      <w:bodyDiv w:val="1"/>
      <w:marLeft w:val="0"/>
      <w:marRight w:val="0"/>
      <w:marTop w:val="0"/>
      <w:marBottom w:val="0"/>
      <w:divBdr>
        <w:top w:val="none" w:sz="0" w:space="0" w:color="auto"/>
        <w:left w:val="none" w:sz="0" w:space="0" w:color="auto"/>
        <w:bottom w:val="none" w:sz="0" w:space="0" w:color="auto"/>
        <w:right w:val="none" w:sz="0" w:space="0" w:color="auto"/>
      </w:divBdr>
    </w:div>
    <w:div w:id="75790653">
      <w:bodyDiv w:val="1"/>
      <w:marLeft w:val="0"/>
      <w:marRight w:val="0"/>
      <w:marTop w:val="0"/>
      <w:marBottom w:val="0"/>
      <w:divBdr>
        <w:top w:val="none" w:sz="0" w:space="0" w:color="auto"/>
        <w:left w:val="none" w:sz="0" w:space="0" w:color="auto"/>
        <w:bottom w:val="none" w:sz="0" w:space="0" w:color="auto"/>
        <w:right w:val="none" w:sz="0" w:space="0" w:color="auto"/>
      </w:divBdr>
    </w:div>
    <w:div w:id="77749413">
      <w:bodyDiv w:val="1"/>
      <w:marLeft w:val="0"/>
      <w:marRight w:val="0"/>
      <w:marTop w:val="0"/>
      <w:marBottom w:val="0"/>
      <w:divBdr>
        <w:top w:val="none" w:sz="0" w:space="0" w:color="auto"/>
        <w:left w:val="none" w:sz="0" w:space="0" w:color="auto"/>
        <w:bottom w:val="none" w:sz="0" w:space="0" w:color="auto"/>
        <w:right w:val="none" w:sz="0" w:space="0" w:color="auto"/>
      </w:divBdr>
    </w:div>
    <w:div w:id="79067982">
      <w:bodyDiv w:val="1"/>
      <w:marLeft w:val="0"/>
      <w:marRight w:val="0"/>
      <w:marTop w:val="0"/>
      <w:marBottom w:val="0"/>
      <w:divBdr>
        <w:top w:val="none" w:sz="0" w:space="0" w:color="auto"/>
        <w:left w:val="none" w:sz="0" w:space="0" w:color="auto"/>
        <w:bottom w:val="none" w:sz="0" w:space="0" w:color="auto"/>
        <w:right w:val="none" w:sz="0" w:space="0" w:color="auto"/>
      </w:divBdr>
    </w:div>
    <w:div w:id="80222133">
      <w:bodyDiv w:val="1"/>
      <w:marLeft w:val="0"/>
      <w:marRight w:val="0"/>
      <w:marTop w:val="0"/>
      <w:marBottom w:val="0"/>
      <w:divBdr>
        <w:top w:val="none" w:sz="0" w:space="0" w:color="auto"/>
        <w:left w:val="none" w:sz="0" w:space="0" w:color="auto"/>
        <w:bottom w:val="none" w:sz="0" w:space="0" w:color="auto"/>
        <w:right w:val="none" w:sz="0" w:space="0" w:color="auto"/>
      </w:divBdr>
    </w:div>
    <w:div w:id="83764983">
      <w:bodyDiv w:val="1"/>
      <w:marLeft w:val="0"/>
      <w:marRight w:val="0"/>
      <w:marTop w:val="0"/>
      <w:marBottom w:val="0"/>
      <w:divBdr>
        <w:top w:val="none" w:sz="0" w:space="0" w:color="auto"/>
        <w:left w:val="none" w:sz="0" w:space="0" w:color="auto"/>
        <w:bottom w:val="none" w:sz="0" w:space="0" w:color="auto"/>
        <w:right w:val="none" w:sz="0" w:space="0" w:color="auto"/>
      </w:divBdr>
    </w:div>
    <w:div w:id="87166391">
      <w:bodyDiv w:val="1"/>
      <w:marLeft w:val="0"/>
      <w:marRight w:val="0"/>
      <w:marTop w:val="0"/>
      <w:marBottom w:val="0"/>
      <w:divBdr>
        <w:top w:val="none" w:sz="0" w:space="0" w:color="auto"/>
        <w:left w:val="none" w:sz="0" w:space="0" w:color="auto"/>
        <w:bottom w:val="none" w:sz="0" w:space="0" w:color="auto"/>
        <w:right w:val="none" w:sz="0" w:space="0" w:color="auto"/>
      </w:divBdr>
    </w:div>
    <w:div w:id="87506729">
      <w:bodyDiv w:val="1"/>
      <w:marLeft w:val="0"/>
      <w:marRight w:val="0"/>
      <w:marTop w:val="0"/>
      <w:marBottom w:val="0"/>
      <w:divBdr>
        <w:top w:val="none" w:sz="0" w:space="0" w:color="auto"/>
        <w:left w:val="none" w:sz="0" w:space="0" w:color="auto"/>
        <w:bottom w:val="none" w:sz="0" w:space="0" w:color="auto"/>
        <w:right w:val="none" w:sz="0" w:space="0" w:color="auto"/>
      </w:divBdr>
    </w:div>
    <w:div w:id="89090008">
      <w:bodyDiv w:val="1"/>
      <w:marLeft w:val="0"/>
      <w:marRight w:val="0"/>
      <w:marTop w:val="0"/>
      <w:marBottom w:val="0"/>
      <w:divBdr>
        <w:top w:val="none" w:sz="0" w:space="0" w:color="auto"/>
        <w:left w:val="none" w:sz="0" w:space="0" w:color="auto"/>
        <w:bottom w:val="none" w:sz="0" w:space="0" w:color="auto"/>
        <w:right w:val="none" w:sz="0" w:space="0" w:color="auto"/>
      </w:divBdr>
    </w:div>
    <w:div w:id="90050198">
      <w:bodyDiv w:val="1"/>
      <w:marLeft w:val="0"/>
      <w:marRight w:val="0"/>
      <w:marTop w:val="0"/>
      <w:marBottom w:val="0"/>
      <w:divBdr>
        <w:top w:val="none" w:sz="0" w:space="0" w:color="auto"/>
        <w:left w:val="none" w:sz="0" w:space="0" w:color="auto"/>
        <w:bottom w:val="none" w:sz="0" w:space="0" w:color="auto"/>
        <w:right w:val="none" w:sz="0" w:space="0" w:color="auto"/>
      </w:divBdr>
    </w:div>
    <w:div w:id="98138535">
      <w:bodyDiv w:val="1"/>
      <w:marLeft w:val="0"/>
      <w:marRight w:val="0"/>
      <w:marTop w:val="0"/>
      <w:marBottom w:val="0"/>
      <w:divBdr>
        <w:top w:val="none" w:sz="0" w:space="0" w:color="auto"/>
        <w:left w:val="none" w:sz="0" w:space="0" w:color="auto"/>
        <w:bottom w:val="none" w:sz="0" w:space="0" w:color="auto"/>
        <w:right w:val="none" w:sz="0" w:space="0" w:color="auto"/>
      </w:divBdr>
    </w:div>
    <w:div w:id="99646834">
      <w:bodyDiv w:val="1"/>
      <w:marLeft w:val="0"/>
      <w:marRight w:val="0"/>
      <w:marTop w:val="0"/>
      <w:marBottom w:val="0"/>
      <w:divBdr>
        <w:top w:val="none" w:sz="0" w:space="0" w:color="auto"/>
        <w:left w:val="none" w:sz="0" w:space="0" w:color="auto"/>
        <w:bottom w:val="none" w:sz="0" w:space="0" w:color="auto"/>
        <w:right w:val="none" w:sz="0" w:space="0" w:color="auto"/>
      </w:divBdr>
    </w:div>
    <w:div w:id="102657464">
      <w:bodyDiv w:val="1"/>
      <w:marLeft w:val="0"/>
      <w:marRight w:val="0"/>
      <w:marTop w:val="0"/>
      <w:marBottom w:val="0"/>
      <w:divBdr>
        <w:top w:val="none" w:sz="0" w:space="0" w:color="auto"/>
        <w:left w:val="none" w:sz="0" w:space="0" w:color="auto"/>
        <w:bottom w:val="none" w:sz="0" w:space="0" w:color="auto"/>
        <w:right w:val="none" w:sz="0" w:space="0" w:color="auto"/>
      </w:divBdr>
    </w:div>
    <w:div w:id="103380663">
      <w:bodyDiv w:val="1"/>
      <w:marLeft w:val="0"/>
      <w:marRight w:val="0"/>
      <w:marTop w:val="0"/>
      <w:marBottom w:val="0"/>
      <w:divBdr>
        <w:top w:val="none" w:sz="0" w:space="0" w:color="auto"/>
        <w:left w:val="none" w:sz="0" w:space="0" w:color="auto"/>
        <w:bottom w:val="none" w:sz="0" w:space="0" w:color="auto"/>
        <w:right w:val="none" w:sz="0" w:space="0" w:color="auto"/>
      </w:divBdr>
    </w:div>
    <w:div w:id="103430184">
      <w:bodyDiv w:val="1"/>
      <w:marLeft w:val="0"/>
      <w:marRight w:val="0"/>
      <w:marTop w:val="0"/>
      <w:marBottom w:val="0"/>
      <w:divBdr>
        <w:top w:val="none" w:sz="0" w:space="0" w:color="auto"/>
        <w:left w:val="none" w:sz="0" w:space="0" w:color="auto"/>
        <w:bottom w:val="none" w:sz="0" w:space="0" w:color="auto"/>
        <w:right w:val="none" w:sz="0" w:space="0" w:color="auto"/>
      </w:divBdr>
    </w:div>
    <w:div w:id="113402533">
      <w:bodyDiv w:val="1"/>
      <w:marLeft w:val="0"/>
      <w:marRight w:val="0"/>
      <w:marTop w:val="0"/>
      <w:marBottom w:val="0"/>
      <w:divBdr>
        <w:top w:val="none" w:sz="0" w:space="0" w:color="auto"/>
        <w:left w:val="none" w:sz="0" w:space="0" w:color="auto"/>
        <w:bottom w:val="none" w:sz="0" w:space="0" w:color="auto"/>
        <w:right w:val="none" w:sz="0" w:space="0" w:color="auto"/>
      </w:divBdr>
    </w:div>
    <w:div w:id="114099682">
      <w:bodyDiv w:val="1"/>
      <w:marLeft w:val="0"/>
      <w:marRight w:val="0"/>
      <w:marTop w:val="0"/>
      <w:marBottom w:val="0"/>
      <w:divBdr>
        <w:top w:val="none" w:sz="0" w:space="0" w:color="auto"/>
        <w:left w:val="none" w:sz="0" w:space="0" w:color="auto"/>
        <w:bottom w:val="none" w:sz="0" w:space="0" w:color="auto"/>
        <w:right w:val="none" w:sz="0" w:space="0" w:color="auto"/>
      </w:divBdr>
    </w:div>
    <w:div w:id="116292598">
      <w:bodyDiv w:val="1"/>
      <w:marLeft w:val="0"/>
      <w:marRight w:val="0"/>
      <w:marTop w:val="0"/>
      <w:marBottom w:val="0"/>
      <w:divBdr>
        <w:top w:val="none" w:sz="0" w:space="0" w:color="auto"/>
        <w:left w:val="none" w:sz="0" w:space="0" w:color="auto"/>
        <w:bottom w:val="none" w:sz="0" w:space="0" w:color="auto"/>
        <w:right w:val="none" w:sz="0" w:space="0" w:color="auto"/>
      </w:divBdr>
    </w:div>
    <w:div w:id="118764482">
      <w:bodyDiv w:val="1"/>
      <w:marLeft w:val="0"/>
      <w:marRight w:val="0"/>
      <w:marTop w:val="0"/>
      <w:marBottom w:val="0"/>
      <w:divBdr>
        <w:top w:val="none" w:sz="0" w:space="0" w:color="auto"/>
        <w:left w:val="none" w:sz="0" w:space="0" w:color="auto"/>
        <w:bottom w:val="none" w:sz="0" w:space="0" w:color="auto"/>
        <w:right w:val="none" w:sz="0" w:space="0" w:color="auto"/>
      </w:divBdr>
    </w:div>
    <w:div w:id="121077499">
      <w:bodyDiv w:val="1"/>
      <w:marLeft w:val="0"/>
      <w:marRight w:val="0"/>
      <w:marTop w:val="0"/>
      <w:marBottom w:val="0"/>
      <w:divBdr>
        <w:top w:val="none" w:sz="0" w:space="0" w:color="auto"/>
        <w:left w:val="none" w:sz="0" w:space="0" w:color="auto"/>
        <w:bottom w:val="none" w:sz="0" w:space="0" w:color="auto"/>
        <w:right w:val="none" w:sz="0" w:space="0" w:color="auto"/>
      </w:divBdr>
    </w:div>
    <w:div w:id="127209907">
      <w:bodyDiv w:val="1"/>
      <w:marLeft w:val="0"/>
      <w:marRight w:val="0"/>
      <w:marTop w:val="0"/>
      <w:marBottom w:val="0"/>
      <w:divBdr>
        <w:top w:val="none" w:sz="0" w:space="0" w:color="auto"/>
        <w:left w:val="none" w:sz="0" w:space="0" w:color="auto"/>
        <w:bottom w:val="none" w:sz="0" w:space="0" w:color="auto"/>
        <w:right w:val="none" w:sz="0" w:space="0" w:color="auto"/>
      </w:divBdr>
    </w:div>
    <w:div w:id="128404962">
      <w:bodyDiv w:val="1"/>
      <w:marLeft w:val="0"/>
      <w:marRight w:val="0"/>
      <w:marTop w:val="0"/>
      <w:marBottom w:val="0"/>
      <w:divBdr>
        <w:top w:val="none" w:sz="0" w:space="0" w:color="auto"/>
        <w:left w:val="none" w:sz="0" w:space="0" w:color="auto"/>
        <w:bottom w:val="none" w:sz="0" w:space="0" w:color="auto"/>
        <w:right w:val="none" w:sz="0" w:space="0" w:color="auto"/>
      </w:divBdr>
    </w:div>
    <w:div w:id="137118391">
      <w:bodyDiv w:val="1"/>
      <w:marLeft w:val="0"/>
      <w:marRight w:val="0"/>
      <w:marTop w:val="0"/>
      <w:marBottom w:val="0"/>
      <w:divBdr>
        <w:top w:val="none" w:sz="0" w:space="0" w:color="auto"/>
        <w:left w:val="none" w:sz="0" w:space="0" w:color="auto"/>
        <w:bottom w:val="none" w:sz="0" w:space="0" w:color="auto"/>
        <w:right w:val="none" w:sz="0" w:space="0" w:color="auto"/>
      </w:divBdr>
    </w:div>
    <w:div w:id="144468925">
      <w:bodyDiv w:val="1"/>
      <w:marLeft w:val="0"/>
      <w:marRight w:val="0"/>
      <w:marTop w:val="0"/>
      <w:marBottom w:val="0"/>
      <w:divBdr>
        <w:top w:val="none" w:sz="0" w:space="0" w:color="auto"/>
        <w:left w:val="none" w:sz="0" w:space="0" w:color="auto"/>
        <w:bottom w:val="none" w:sz="0" w:space="0" w:color="auto"/>
        <w:right w:val="none" w:sz="0" w:space="0" w:color="auto"/>
      </w:divBdr>
    </w:div>
    <w:div w:id="145510135">
      <w:bodyDiv w:val="1"/>
      <w:marLeft w:val="0"/>
      <w:marRight w:val="0"/>
      <w:marTop w:val="0"/>
      <w:marBottom w:val="0"/>
      <w:divBdr>
        <w:top w:val="none" w:sz="0" w:space="0" w:color="auto"/>
        <w:left w:val="none" w:sz="0" w:space="0" w:color="auto"/>
        <w:bottom w:val="none" w:sz="0" w:space="0" w:color="auto"/>
        <w:right w:val="none" w:sz="0" w:space="0" w:color="auto"/>
      </w:divBdr>
    </w:div>
    <w:div w:id="149561276">
      <w:bodyDiv w:val="1"/>
      <w:marLeft w:val="0"/>
      <w:marRight w:val="0"/>
      <w:marTop w:val="0"/>
      <w:marBottom w:val="0"/>
      <w:divBdr>
        <w:top w:val="none" w:sz="0" w:space="0" w:color="auto"/>
        <w:left w:val="none" w:sz="0" w:space="0" w:color="auto"/>
        <w:bottom w:val="none" w:sz="0" w:space="0" w:color="auto"/>
        <w:right w:val="none" w:sz="0" w:space="0" w:color="auto"/>
      </w:divBdr>
    </w:div>
    <w:div w:id="152336698">
      <w:bodyDiv w:val="1"/>
      <w:marLeft w:val="0"/>
      <w:marRight w:val="0"/>
      <w:marTop w:val="0"/>
      <w:marBottom w:val="0"/>
      <w:divBdr>
        <w:top w:val="none" w:sz="0" w:space="0" w:color="auto"/>
        <w:left w:val="none" w:sz="0" w:space="0" w:color="auto"/>
        <w:bottom w:val="none" w:sz="0" w:space="0" w:color="auto"/>
        <w:right w:val="none" w:sz="0" w:space="0" w:color="auto"/>
      </w:divBdr>
    </w:div>
    <w:div w:id="152915118">
      <w:bodyDiv w:val="1"/>
      <w:marLeft w:val="0"/>
      <w:marRight w:val="0"/>
      <w:marTop w:val="0"/>
      <w:marBottom w:val="0"/>
      <w:divBdr>
        <w:top w:val="none" w:sz="0" w:space="0" w:color="auto"/>
        <w:left w:val="none" w:sz="0" w:space="0" w:color="auto"/>
        <w:bottom w:val="none" w:sz="0" w:space="0" w:color="auto"/>
        <w:right w:val="none" w:sz="0" w:space="0" w:color="auto"/>
      </w:divBdr>
    </w:div>
    <w:div w:id="156843637">
      <w:bodyDiv w:val="1"/>
      <w:marLeft w:val="0"/>
      <w:marRight w:val="0"/>
      <w:marTop w:val="0"/>
      <w:marBottom w:val="0"/>
      <w:divBdr>
        <w:top w:val="none" w:sz="0" w:space="0" w:color="auto"/>
        <w:left w:val="none" w:sz="0" w:space="0" w:color="auto"/>
        <w:bottom w:val="none" w:sz="0" w:space="0" w:color="auto"/>
        <w:right w:val="none" w:sz="0" w:space="0" w:color="auto"/>
      </w:divBdr>
    </w:div>
    <w:div w:id="161162285">
      <w:bodyDiv w:val="1"/>
      <w:marLeft w:val="0"/>
      <w:marRight w:val="0"/>
      <w:marTop w:val="0"/>
      <w:marBottom w:val="0"/>
      <w:divBdr>
        <w:top w:val="none" w:sz="0" w:space="0" w:color="auto"/>
        <w:left w:val="none" w:sz="0" w:space="0" w:color="auto"/>
        <w:bottom w:val="none" w:sz="0" w:space="0" w:color="auto"/>
        <w:right w:val="none" w:sz="0" w:space="0" w:color="auto"/>
      </w:divBdr>
    </w:div>
    <w:div w:id="162862776">
      <w:bodyDiv w:val="1"/>
      <w:marLeft w:val="0"/>
      <w:marRight w:val="0"/>
      <w:marTop w:val="0"/>
      <w:marBottom w:val="0"/>
      <w:divBdr>
        <w:top w:val="none" w:sz="0" w:space="0" w:color="auto"/>
        <w:left w:val="none" w:sz="0" w:space="0" w:color="auto"/>
        <w:bottom w:val="none" w:sz="0" w:space="0" w:color="auto"/>
        <w:right w:val="none" w:sz="0" w:space="0" w:color="auto"/>
      </w:divBdr>
    </w:div>
    <w:div w:id="174613871">
      <w:bodyDiv w:val="1"/>
      <w:marLeft w:val="0"/>
      <w:marRight w:val="0"/>
      <w:marTop w:val="0"/>
      <w:marBottom w:val="0"/>
      <w:divBdr>
        <w:top w:val="none" w:sz="0" w:space="0" w:color="auto"/>
        <w:left w:val="none" w:sz="0" w:space="0" w:color="auto"/>
        <w:bottom w:val="none" w:sz="0" w:space="0" w:color="auto"/>
        <w:right w:val="none" w:sz="0" w:space="0" w:color="auto"/>
      </w:divBdr>
    </w:div>
    <w:div w:id="177892675">
      <w:bodyDiv w:val="1"/>
      <w:marLeft w:val="0"/>
      <w:marRight w:val="0"/>
      <w:marTop w:val="0"/>
      <w:marBottom w:val="0"/>
      <w:divBdr>
        <w:top w:val="none" w:sz="0" w:space="0" w:color="auto"/>
        <w:left w:val="none" w:sz="0" w:space="0" w:color="auto"/>
        <w:bottom w:val="none" w:sz="0" w:space="0" w:color="auto"/>
        <w:right w:val="none" w:sz="0" w:space="0" w:color="auto"/>
      </w:divBdr>
    </w:div>
    <w:div w:id="179900450">
      <w:bodyDiv w:val="1"/>
      <w:marLeft w:val="0"/>
      <w:marRight w:val="0"/>
      <w:marTop w:val="0"/>
      <w:marBottom w:val="0"/>
      <w:divBdr>
        <w:top w:val="none" w:sz="0" w:space="0" w:color="auto"/>
        <w:left w:val="none" w:sz="0" w:space="0" w:color="auto"/>
        <w:bottom w:val="none" w:sz="0" w:space="0" w:color="auto"/>
        <w:right w:val="none" w:sz="0" w:space="0" w:color="auto"/>
      </w:divBdr>
    </w:div>
    <w:div w:id="184222042">
      <w:bodyDiv w:val="1"/>
      <w:marLeft w:val="0"/>
      <w:marRight w:val="0"/>
      <w:marTop w:val="0"/>
      <w:marBottom w:val="0"/>
      <w:divBdr>
        <w:top w:val="none" w:sz="0" w:space="0" w:color="auto"/>
        <w:left w:val="none" w:sz="0" w:space="0" w:color="auto"/>
        <w:bottom w:val="none" w:sz="0" w:space="0" w:color="auto"/>
        <w:right w:val="none" w:sz="0" w:space="0" w:color="auto"/>
      </w:divBdr>
    </w:div>
    <w:div w:id="184488646">
      <w:bodyDiv w:val="1"/>
      <w:marLeft w:val="0"/>
      <w:marRight w:val="0"/>
      <w:marTop w:val="0"/>
      <w:marBottom w:val="0"/>
      <w:divBdr>
        <w:top w:val="none" w:sz="0" w:space="0" w:color="auto"/>
        <w:left w:val="none" w:sz="0" w:space="0" w:color="auto"/>
        <w:bottom w:val="none" w:sz="0" w:space="0" w:color="auto"/>
        <w:right w:val="none" w:sz="0" w:space="0" w:color="auto"/>
      </w:divBdr>
    </w:div>
    <w:div w:id="192116777">
      <w:bodyDiv w:val="1"/>
      <w:marLeft w:val="0"/>
      <w:marRight w:val="0"/>
      <w:marTop w:val="0"/>
      <w:marBottom w:val="0"/>
      <w:divBdr>
        <w:top w:val="none" w:sz="0" w:space="0" w:color="auto"/>
        <w:left w:val="none" w:sz="0" w:space="0" w:color="auto"/>
        <w:bottom w:val="none" w:sz="0" w:space="0" w:color="auto"/>
        <w:right w:val="none" w:sz="0" w:space="0" w:color="auto"/>
      </w:divBdr>
    </w:div>
    <w:div w:id="193078616">
      <w:bodyDiv w:val="1"/>
      <w:marLeft w:val="0"/>
      <w:marRight w:val="0"/>
      <w:marTop w:val="0"/>
      <w:marBottom w:val="0"/>
      <w:divBdr>
        <w:top w:val="none" w:sz="0" w:space="0" w:color="auto"/>
        <w:left w:val="none" w:sz="0" w:space="0" w:color="auto"/>
        <w:bottom w:val="none" w:sz="0" w:space="0" w:color="auto"/>
        <w:right w:val="none" w:sz="0" w:space="0" w:color="auto"/>
      </w:divBdr>
    </w:div>
    <w:div w:id="194850736">
      <w:bodyDiv w:val="1"/>
      <w:marLeft w:val="0"/>
      <w:marRight w:val="0"/>
      <w:marTop w:val="0"/>
      <w:marBottom w:val="0"/>
      <w:divBdr>
        <w:top w:val="none" w:sz="0" w:space="0" w:color="auto"/>
        <w:left w:val="none" w:sz="0" w:space="0" w:color="auto"/>
        <w:bottom w:val="none" w:sz="0" w:space="0" w:color="auto"/>
        <w:right w:val="none" w:sz="0" w:space="0" w:color="auto"/>
      </w:divBdr>
    </w:div>
    <w:div w:id="195429308">
      <w:bodyDiv w:val="1"/>
      <w:marLeft w:val="0"/>
      <w:marRight w:val="0"/>
      <w:marTop w:val="0"/>
      <w:marBottom w:val="0"/>
      <w:divBdr>
        <w:top w:val="none" w:sz="0" w:space="0" w:color="auto"/>
        <w:left w:val="none" w:sz="0" w:space="0" w:color="auto"/>
        <w:bottom w:val="none" w:sz="0" w:space="0" w:color="auto"/>
        <w:right w:val="none" w:sz="0" w:space="0" w:color="auto"/>
      </w:divBdr>
    </w:div>
    <w:div w:id="198981917">
      <w:bodyDiv w:val="1"/>
      <w:marLeft w:val="0"/>
      <w:marRight w:val="0"/>
      <w:marTop w:val="0"/>
      <w:marBottom w:val="0"/>
      <w:divBdr>
        <w:top w:val="none" w:sz="0" w:space="0" w:color="auto"/>
        <w:left w:val="none" w:sz="0" w:space="0" w:color="auto"/>
        <w:bottom w:val="none" w:sz="0" w:space="0" w:color="auto"/>
        <w:right w:val="none" w:sz="0" w:space="0" w:color="auto"/>
      </w:divBdr>
    </w:div>
    <w:div w:id="201552948">
      <w:bodyDiv w:val="1"/>
      <w:marLeft w:val="0"/>
      <w:marRight w:val="0"/>
      <w:marTop w:val="0"/>
      <w:marBottom w:val="0"/>
      <w:divBdr>
        <w:top w:val="none" w:sz="0" w:space="0" w:color="auto"/>
        <w:left w:val="none" w:sz="0" w:space="0" w:color="auto"/>
        <w:bottom w:val="none" w:sz="0" w:space="0" w:color="auto"/>
        <w:right w:val="none" w:sz="0" w:space="0" w:color="auto"/>
      </w:divBdr>
    </w:div>
    <w:div w:id="201595897">
      <w:bodyDiv w:val="1"/>
      <w:marLeft w:val="0"/>
      <w:marRight w:val="0"/>
      <w:marTop w:val="0"/>
      <w:marBottom w:val="0"/>
      <w:divBdr>
        <w:top w:val="none" w:sz="0" w:space="0" w:color="auto"/>
        <w:left w:val="none" w:sz="0" w:space="0" w:color="auto"/>
        <w:bottom w:val="none" w:sz="0" w:space="0" w:color="auto"/>
        <w:right w:val="none" w:sz="0" w:space="0" w:color="auto"/>
      </w:divBdr>
    </w:div>
    <w:div w:id="202791449">
      <w:bodyDiv w:val="1"/>
      <w:marLeft w:val="0"/>
      <w:marRight w:val="0"/>
      <w:marTop w:val="0"/>
      <w:marBottom w:val="0"/>
      <w:divBdr>
        <w:top w:val="none" w:sz="0" w:space="0" w:color="auto"/>
        <w:left w:val="none" w:sz="0" w:space="0" w:color="auto"/>
        <w:bottom w:val="none" w:sz="0" w:space="0" w:color="auto"/>
        <w:right w:val="none" w:sz="0" w:space="0" w:color="auto"/>
      </w:divBdr>
    </w:div>
    <w:div w:id="203366723">
      <w:bodyDiv w:val="1"/>
      <w:marLeft w:val="0"/>
      <w:marRight w:val="0"/>
      <w:marTop w:val="0"/>
      <w:marBottom w:val="0"/>
      <w:divBdr>
        <w:top w:val="none" w:sz="0" w:space="0" w:color="auto"/>
        <w:left w:val="none" w:sz="0" w:space="0" w:color="auto"/>
        <w:bottom w:val="none" w:sz="0" w:space="0" w:color="auto"/>
        <w:right w:val="none" w:sz="0" w:space="0" w:color="auto"/>
      </w:divBdr>
    </w:div>
    <w:div w:id="206722786">
      <w:bodyDiv w:val="1"/>
      <w:marLeft w:val="0"/>
      <w:marRight w:val="0"/>
      <w:marTop w:val="0"/>
      <w:marBottom w:val="0"/>
      <w:divBdr>
        <w:top w:val="none" w:sz="0" w:space="0" w:color="auto"/>
        <w:left w:val="none" w:sz="0" w:space="0" w:color="auto"/>
        <w:bottom w:val="none" w:sz="0" w:space="0" w:color="auto"/>
        <w:right w:val="none" w:sz="0" w:space="0" w:color="auto"/>
      </w:divBdr>
    </w:div>
    <w:div w:id="207493038">
      <w:bodyDiv w:val="1"/>
      <w:marLeft w:val="0"/>
      <w:marRight w:val="0"/>
      <w:marTop w:val="0"/>
      <w:marBottom w:val="0"/>
      <w:divBdr>
        <w:top w:val="none" w:sz="0" w:space="0" w:color="auto"/>
        <w:left w:val="none" w:sz="0" w:space="0" w:color="auto"/>
        <w:bottom w:val="none" w:sz="0" w:space="0" w:color="auto"/>
        <w:right w:val="none" w:sz="0" w:space="0" w:color="auto"/>
      </w:divBdr>
    </w:div>
    <w:div w:id="218706379">
      <w:bodyDiv w:val="1"/>
      <w:marLeft w:val="0"/>
      <w:marRight w:val="0"/>
      <w:marTop w:val="0"/>
      <w:marBottom w:val="0"/>
      <w:divBdr>
        <w:top w:val="none" w:sz="0" w:space="0" w:color="auto"/>
        <w:left w:val="none" w:sz="0" w:space="0" w:color="auto"/>
        <w:bottom w:val="none" w:sz="0" w:space="0" w:color="auto"/>
        <w:right w:val="none" w:sz="0" w:space="0" w:color="auto"/>
      </w:divBdr>
    </w:div>
    <w:div w:id="226189225">
      <w:bodyDiv w:val="1"/>
      <w:marLeft w:val="0"/>
      <w:marRight w:val="0"/>
      <w:marTop w:val="0"/>
      <w:marBottom w:val="0"/>
      <w:divBdr>
        <w:top w:val="none" w:sz="0" w:space="0" w:color="auto"/>
        <w:left w:val="none" w:sz="0" w:space="0" w:color="auto"/>
        <w:bottom w:val="none" w:sz="0" w:space="0" w:color="auto"/>
        <w:right w:val="none" w:sz="0" w:space="0" w:color="auto"/>
      </w:divBdr>
    </w:div>
    <w:div w:id="227494570">
      <w:bodyDiv w:val="1"/>
      <w:marLeft w:val="0"/>
      <w:marRight w:val="0"/>
      <w:marTop w:val="0"/>
      <w:marBottom w:val="0"/>
      <w:divBdr>
        <w:top w:val="none" w:sz="0" w:space="0" w:color="auto"/>
        <w:left w:val="none" w:sz="0" w:space="0" w:color="auto"/>
        <w:bottom w:val="none" w:sz="0" w:space="0" w:color="auto"/>
        <w:right w:val="none" w:sz="0" w:space="0" w:color="auto"/>
      </w:divBdr>
    </w:div>
    <w:div w:id="228852256">
      <w:bodyDiv w:val="1"/>
      <w:marLeft w:val="0"/>
      <w:marRight w:val="0"/>
      <w:marTop w:val="0"/>
      <w:marBottom w:val="0"/>
      <w:divBdr>
        <w:top w:val="none" w:sz="0" w:space="0" w:color="auto"/>
        <w:left w:val="none" w:sz="0" w:space="0" w:color="auto"/>
        <w:bottom w:val="none" w:sz="0" w:space="0" w:color="auto"/>
        <w:right w:val="none" w:sz="0" w:space="0" w:color="auto"/>
      </w:divBdr>
    </w:div>
    <w:div w:id="233509450">
      <w:bodyDiv w:val="1"/>
      <w:marLeft w:val="0"/>
      <w:marRight w:val="0"/>
      <w:marTop w:val="0"/>
      <w:marBottom w:val="0"/>
      <w:divBdr>
        <w:top w:val="none" w:sz="0" w:space="0" w:color="auto"/>
        <w:left w:val="none" w:sz="0" w:space="0" w:color="auto"/>
        <w:bottom w:val="none" w:sz="0" w:space="0" w:color="auto"/>
        <w:right w:val="none" w:sz="0" w:space="0" w:color="auto"/>
      </w:divBdr>
    </w:div>
    <w:div w:id="236676542">
      <w:bodyDiv w:val="1"/>
      <w:marLeft w:val="0"/>
      <w:marRight w:val="0"/>
      <w:marTop w:val="0"/>
      <w:marBottom w:val="0"/>
      <w:divBdr>
        <w:top w:val="none" w:sz="0" w:space="0" w:color="auto"/>
        <w:left w:val="none" w:sz="0" w:space="0" w:color="auto"/>
        <w:bottom w:val="none" w:sz="0" w:space="0" w:color="auto"/>
        <w:right w:val="none" w:sz="0" w:space="0" w:color="auto"/>
      </w:divBdr>
    </w:div>
    <w:div w:id="239100470">
      <w:bodyDiv w:val="1"/>
      <w:marLeft w:val="0"/>
      <w:marRight w:val="0"/>
      <w:marTop w:val="0"/>
      <w:marBottom w:val="0"/>
      <w:divBdr>
        <w:top w:val="none" w:sz="0" w:space="0" w:color="auto"/>
        <w:left w:val="none" w:sz="0" w:space="0" w:color="auto"/>
        <w:bottom w:val="none" w:sz="0" w:space="0" w:color="auto"/>
        <w:right w:val="none" w:sz="0" w:space="0" w:color="auto"/>
      </w:divBdr>
    </w:div>
    <w:div w:id="240531273">
      <w:bodyDiv w:val="1"/>
      <w:marLeft w:val="0"/>
      <w:marRight w:val="0"/>
      <w:marTop w:val="0"/>
      <w:marBottom w:val="0"/>
      <w:divBdr>
        <w:top w:val="none" w:sz="0" w:space="0" w:color="auto"/>
        <w:left w:val="none" w:sz="0" w:space="0" w:color="auto"/>
        <w:bottom w:val="none" w:sz="0" w:space="0" w:color="auto"/>
        <w:right w:val="none" w:sz="0" w:space="0" w:color="auto"/>
      </w:divBdr>
    </w:div>
    <w:div w:id="243952573">
      <w:bodyDiv w:val="1"/>
      <w:marLeft w:val="0"/>
      <w:marRight w:val="0"/>
      <w:marTop w:val="0"/>
      <w:marBottom w:val="0"/>
      <w:divBdr>
        <w:top w:val="none" w:sz="0" w:space="0" w:color="auto"/>
        <w:left w:val="none" w:sz="0" w:space="0" w:color="auto"/>
        <w:bottom w:val="none" w:sz="0" w:space="0" w:color="auto"/>
        <w:right w:val="none" w:sz="0" w:space="0" w:color="auto"/>
      </w:divBdr>
    </w:div>
    <w:div w:id="244070723">
      <w:bodyDiv w:val="1"/>
      <w:marLeft w:val="0"/>
      <w:marRight w:val="0"/>
      <w:marTop w:val="0"/>
      <w:marBottom w:val="0"/>
      <w:divBdr>
        <w:top w:val="none" w:sz="0" w:space="0" w:color="auto"/>
        <w:left w:val="none" w:sz="0" w:space="0" w:color="auto"/>
        <w:bottom w:val="none" w:sz="0" w:space="0" w:color="auto"/>
        <w:right w:val="none" w:sz="0" w:space="0" w:color="auto"/>
      </w:divBdr>
    </w:div>
    <w:div w:id="247349419">
      <w:bodyDiv w:val="1"/>
      <w:marLeft w:val="0"/>
      <w:marRight w:val="0"/>
      <w:marTop w:val="0"/>
      <w:marBottom w:val="0"/>
      <w:divBdr>
        <w:top w:val="none" w:sz="0" w:space="0" w:color="auto"/>
        <w:left w:val="none" w:sz="0" w:space="0" w:color="auto"/>
        <w:bottom w:val="none" w:sz="0" w:space="0" w:color="auto"/>
        <w:right w:val="none" w:sz="0" w:space="0" w:color="auto"/>
      </w:divBdr>
    </w:div>
    <w:div w:id="249512719">
      <w:bodyDiv w:val="1"/>
      <w:marLeft w:val="0"/>
      <w:marRight w:val="0"/>
      <w:marTop w:val="0"/>
      <w:marBottom w:val="0"/>
      <w:divBdr>
        <w:top w:val="none" w:sz="0" w:space="0" w:color="auto"/>
        <w:left w:val="none" w:sz="0" w:space="0" w:color="auto"/>
        <w:bottom w:val="none" w:sz="0" w:space="0" w:color="auto"/>
        <w:right w:val="none" w:sz="0" w:space="0" w:color="auto"/>
      </w:divBdr>
    </w:div>
    <w:div w:id="251859427">
      <w:bodyDiv w:val="1"/>
      <w:marLeft w:val="0"/>
      <w:marRight w:val="0"/>
      <w:marTop w:val="0"/>
      <w:marBottom w:val="0"/>
      <w:divBdr>
        <w:top w:val="none" w:sz="0" w:space="0" w:color="auto"/>
        <w:left w:val="none" w:sz="0" w:space="0" w:color="auto"/>
        <w:bottom w:val="none" w:sz="0" w:space="0" w:color="auto"/>
        <w:right w:val="none" w:sz="0" w:space="0" w:color="auto"/>
      </w:divBdr>
    </w:div>
    <w:div w:id="252397621">
      <w:bodyDiv w:val="1"/>
      <w:marLeft w:val="0"/>
      <w:marRight w:val="0"/>
      <w:marTop w:val="0"/>
      <w:marBottom w:val="0"/>
      <w:divBdr>
        <w:top w:val="none" w:sz="0" w:space="0" w:color="auto"/>
        <w:left w:val="none" w:sz="0" w:space="0" w:color="auto"/>
        <w:bottom w:val="none" w:sz="0" w:space="0" w:color="auto"/>
        <w:right w:val="none" w:sz="0" w:space="0" w:color="auto"/>
      </w:divBdr>
    </w:div>
    <w:div w:id="256669917">
      <w:bodyDiv w:val="1"/>
      <w:marLeft w:val="0"/>
      <w:marRight w:val="0"/>
      <w:marTop w:val="0"/>
      <w:marBottom w:val="0"/>
      <w:divBdr>
        <w:top w:val="none" w:sz="0" w:space="0" w:color="auto"/>
        <w:left w:val="none" w:sz="0" w:space="0" w:color="auto"/>
        <w:bottom w:val="none" w:sz="0" w:space="0" w:color="auto"/>
        <w:right w:val="none" w:sz="0" w:space="0" w:color="auto"/>
      </w:divBdr>
    </w:div>
    <w:div w:id="256863499">
      <w:bodyDiv w:val="1"/>
      <w:marLeft w:val="0"/>
      <w:marRight w:val="0"/>
      <w:marTop w:val="0"/>
      <w:marBottom w:val="0"/>
      <w:divBdr>
        <w:top w:val="none" w:sz="0" w:space="0" w:color="auto"/>
        <w:left w:val="none" w:sz="0" w:space="0" w:color="auto"/>
        <w:bottom w:val="none" w:sz="0" w:space="0" w:color="auto"/>
        <w:right w:val="none" w:sz="0" w:space="0" w:color="auto"/>
      </w:divBdr>
    </w:div>
    <w:div w:id="261501725">
      <w:bodyDiv w:val="1"/>
      <w:marLeft w:val="0"/>
      <w:marRight w:val="0"/>
      <w:marTop w:val="0"/>
      <w:marBottom w:val="0"/>
      <w:divBdr>
        <w:top w:val="none" w:sz="0" w:space="0" w:color="auto"/>
        <w:left w:val="none" w:sz="0" w:space="0" w:color="auto"/>
        <w:bottom w:val="none" w:sz="0" w:space="0" w:color="auto"/>
        <w:right w:val="none" w:sz="0" w:space="0" w:color="auto"/>
      </w:divBdr>
    </w:div>
    <w:div w:id="296450205">
      <w:bodyDiv w:val="1"/>
      <w:marLeft w:val="0"/>
      <w:marRight w:val="0"/>
      <w:marTop w:val="0"/>
      <w:marBottom w:val="0"/>
      <w:divBdr>
        <w:top w:val="none" w:sz="0" w:space="0" w:color="auto"/>
        <w:left w:val="none" w:sz="0" w:space="0" w:color="auto"/>
        <w:bottom w:val="none" w:sz="0" w:space="0" w:color="auto"/>
        <w:right w:val="none" w:sz="0" w:space="0" w:color="auto"/>
      </w:divBdr>
    </w:div>
    <w:div w:id="300235446">
      <w:bodyDiv w:val="1"/>
      <w:marLeft w:val="0"/>
      <w:marRight w:val="0"/>
      <w:marTop w:val="0"/>
      <w:marBottom w:val="0"/>
      <w:divBdr>
        <w:top w:val="none" w:sz="0" w:space="0" w:color="auto"/>
        <w:left w:val="none" w:sz="0" w:space="0" w:color="auto"/>
        <w:bottom w:val="none" w:sz="0" w:space="0" w:color="auto"/>
        <w:right w:val="none" w:sz="0" w:space="0" w:color="auto"/>
      </w:divBdr>
    </w:div>
    <w:div w:id="302584831">
      <w:bodyDiv w:val="1"/>
      <w:marLeft w:val="0"/>
      <w:marRight w:val="0"/>
      <w:marTop w:val="0"/>
      <w:marBottom w:val="0"/>
      <w:divBdr>
        <w:top w:val="none" w:sz="0" w:space="0" w:color="auto"/>
        <w:left w:val="none" w:sz="0" w:space="0" w:color="auto"/>
        <w:bottom w:val="none" w:sz="0" w:space="0" w:color="auto"/>
        <w:right w:val="none" w:sz="0" w:space="0" w:color="auto"/>
      </w:divBdr>
    </w:div>
    <w:div w:id="302589111">
      <w:bodyDiv w:val="1"/>
      <w:marLeft w:val="0"/>
      <w:marRight w:val="0"/>
      <w:marTop w:val="0"/>
      <w:marBottom w:val="0"/>
      <w:divBdr>
        <w:top w:val="none" w:sz="0" w:space="0" w:color="auto"/>
        <w:left w:val="none" w:sz="0" w:space="0" w:color="auto"/>
        <w:bottom w:val="none" w:sz="0" w:space="0" w:color="auto"/>
        <w:right w:val="none" w:sz="0" w:space="0" w:color="auto"/>
      </w:divBdr>
    </w:div>
    <w:div w:id="304432800">
      <w:bodyDiv w:val="1"/>
      <w:marLeft w:val="0"/>
      <w:marRight w:val="0"/>
      <w:marTop w:val="0"/>
      <w:marBottom w:val="0"/>
      <w:divBdr>
        <w:top w:val="none" w:sz="0" w:space="0" w:color="auto"/>
        <w:left w:val="none" w:sz="0" w:space="0" w:color="auto"/>
        <w:bottom w:val="none" w:sz="0" w:space="0" w:color="auto"/>
        <w:right w:val="none" w:sz="0" w:space="0" w:color="auto"/>
      </w:divBdr>
    </w:div>
    <w:div w:id="304700018">
      <w:bodyDiv w:val="1"/>
      <w:marLeft w:val="0"/>
      <w:marRight w:val="0"/>
      <w:marTop w:val="0"/>
      <w:marBottom w:val="0"/>
      <w:divBdr>
        <w:top w:val="none" w:sz="0" w:space="0" w:color="auto"/>
        <w:left w:val="none" w:sz="0" w:space="0" w:color="auto"/>
        <w:bottom w:val="none" w:sz="0" w:space="0" w:color="auto"/>
        <w:right w:val="none" w:sz="0" w:space="0" w:color="auto"/>
      </w:divBdr>
    </w:div>
    <w:div w:id="305858082">
      <w:bodyDiv w:val="1"/>
      <w:marLeft w:val="0"/>
      <w:marRight w:val="0"/>
      <w:marTop w:val="0"/>
      <w:marBottom w:val="0"/>
      <w:divBdr>
        <w:top w:val="none" w:sz="0" w:space="0" w:color="auto"/>
        <w:left w:val="none" w:sz="0" w:space="0" w:color="auto"/>
        <w:bottom w:val="none" w:sz="0" w:space="0" w:color="auto"/>
        <w:right w:val="none" w:sz="0" w:space="0" w:color="auto"/>
      </w:divBdr>
    </w:div>
    <w:div w:id="307437334">
      <w:bodyDiv w:val="1"/>
      <w:marLeft w:val="0"/>
      <w:marRight w:val="0"/>
      <w:marTop w:val="0"/>
      <w:marBottom w:val="0"/>
      <w:divBdr>
        <w:top w:val="none" w:sz="0" w:space="0" w:color="auto"/>
        <w:left w:val="none" w:sz="0" w:space="0" w:color="auto"/>
        <w:bottom w:val="none" w:sz="0" w:space="0" w:color="auto"/>
        <w:right w:val="none" w:sz="0" w:space="0" w:color="auto"/>
      </w:divBdr>
    </w:div>
    <w:div w:id="308825550">
      <w:bodyDiv w:val="1"/>
      <w:marLeft w:val="0"/>
      <w:marRight w:val="0"/>
      <w:marTop w:val="0"/>
      <w:marBottom w:val="0"/>
      <w:divBdr>
        <w:top w:val="none" w:sz="0" w:space="0" w:color="auto"/>
        <w:left w:val="none" w:sz="0" w:space="0" w:color="auto"/>
        <w:bottom w:val="none" w:sz="0" w:space="0" w:color="auto"/>
        <w:right w:val="none" w:sz="0" w:space="0" w:color="auto"/>
      </w:divBdr>
    </w:div>
    <w:div w:id="310213071">
      <w:bodyDiv w:val="1"/>
      <w:marLeft w:val="0"/>
      <w:marRight w:val="0"/>
      <w:marTop w:val="0"/>
      <w:marBottom w:val="0"/>
      <w:divBdr>
        <w:top w:val="none" w:sz="0" w:space="0" w:color="auto"/>
        <w:left w:val="none" w:sz="0" w:space="0" w:color="auto"/>
        <w:bottom w:val="none" w:sz="0" w:space="0" w:color="auto"/>
        <w:right w:val="none" w:sz="0" w:space="0" w:color="auto"/>
      </w:divBdr>
    </w:div>
    <w:div w:id="310604317">
      <w:bodyDiv w:val="1"/>
      <w:marLeft w:val="0"/>
      <w:marRight w:val="0"/>
      <w:marTop w:val="0"/>
      <w:marBottom w:val="0"/>
      <w:divBdr>
        <w:top w:val="none" w:sz="0" w:space="0" w:color="auto"/>
        <w:left w:val="none" w:sz="0" w:space="0" w:color="auto"/>
        <w:bottom w:val="none" w:sz="0" w:space="0" w:color="auto"/>
        <w:right w:val="none" w:sz="0" w:space="0" w:color="auto"/>
      </w:divBdr>
    </w:div>
    <w:div w:id="310869736">
      <w:bodyDiv w:val="1"/>
      <w:marLeft w:val="0"/>
      <w:marRight w:val="0"/>
      <w:marTop w:val="0"/>
      <w:marBottom w:val="0"/>
      <w:divBdr>
        <w:top w:val="none" w:sz="0" w:space="0" w:color="auto"/>
        <w:left w:val="none" w:sz="0" w:space="0" w:color="auto"/>
        <w:bottom w:val="none" w:sz="0" w:space="0" w:color="auto"/>
        <w:right w:val="none" w:sz="0" w:space="0" w:color="auto"/>
      </w:divBdr>
    </w:div>
    <w:div w:id="317924850">
      <w:bodyDiv w:val="1"/>
      <w:marLeft w:val="0"/>
      <w:marRight w:val="0"/>
      <w:marTop w:val="0"/>
      <w:marBottom w:val="0"/>
      <w:divBdr>
        <w:top w:val="none" w:sz="0" w:space="0" w:color="auto"/>
        <w:left w:val="none" w:sz="0" w:space="0" w:color="auto"/>
        <w:bottom w:val="none" w:sz="0" w:space="0" w:color="auto"/>
        <w:right w:val="none" w:sz="0" w:space="0" w:color="auto"/>
      </w:divBdr>
    </w:div>
    <w:div w:id="322245368">
      <w:bodyDiv w:val="1"/>
      <w:marLeft w:val="0"/>
      <w:marRight w:val="0"/>
      <w:marTop w:val="0"/>
      <w:marBottom w:val="0"/>
      <w:divBdr>
        <w:top w:val="none" w:sz="0" w:space="0" w:color="auto"/>
        <w:left w:val="none" w:sz="0" w:space="0" w:color="auto"/>
        <w:bottom w:val="none" w:sz="0" w:space="0" w:color="auto"/>
        <w:right w:val="none" w:sz="0" w:space="0" w:color="auto"/>
      </w:divBdr>
    </w:div>
    <w:div w:id="327759234">
      <w:bodyDiv w:val="1"/>
      <w:marLeft w:val="0"/>
      <w:marRight w:val="0"/>
      <w:marTop w:val="0"/>
      <w:marBottom w:val="0"/>
      <w:divBdr>
        <w:top w:val="none" w:sz="0" w:space="0" w:color="auto"/>
        <w:left w:val="none" w:sz="0" w:space="0" w:color="auto"/>
        <w:bottom w:val="none" w:sz="0" w:space="0" w:color="auto"/>
        <w:right w:val="none" w:sz="0" w:space="0" w:color="auto"/>
      </w:divBdr>
    </w:div>
    <w:div w:id="332420677">
      <w:bodyDiv w:val="1"/>
      <w:marLeft w:val="0"/>
      <w:marRight w:val="0"/>
      <w:marTop w:val="0"/>
      <w:marBottom w:val="0"/>
      <w:divBdr>
        <w:top w:val="none" w:sz="0" w:space="0" w:color="auto"/>
        <w:left w:val="none" w:sz="0" w:space="0" w:color="auto"/>
        <w:bottom w:val="none" w:sz="0" w:space="0" w:color="auto"/>
        <w:right w:val="none" w:sz="0" w:space="0" w:color="auto"/>
      </w:divBdr>
    </w:div>
    <w:div w:id="338434120">
      <w:bodyDiv w:val="1"/>
      <w:marLeft w:val="0"/>
      <w:marRight w:val="0"/>
      <w:marTop w:val="0"/>
      <w:marBottom w:val="0"/>
      <w:divBdr>
        <w:top w:val="none" w:sz="0" w:space="0" w:color="auto"/>
        <w:left w:val="none" w:sz="0" w:space="0" w:color="auto"/>
        <w:bottom w:val="none" w:sz="0" w:space="0" w:color="auto"/>
        <w:right w:val="none" w:sz="0" w:space="0" w:color="auto"/>
      </w:divBdr>
    </w:div>
    <w:div w:id="343558336">
      <w:bodyDiv w:val="1"/>
      <w:marLeft w:val="0"/>
      <w:marRight w:val="0"/>
      <w:marTop w:val="0"/>
      <w:marBottom w:val="0"/>
      <w:divBdr>
        <w:top w:val="none" w:sz="0" w:space="0" w:color="auto"/>
        <w:left w:val="none" w:sz="0" w:space="0" w:color="auto"/>
        <w:bottom w:val="none" w:sz="0" w:space="0" w:color="auto"/>
        <w:right w:val="none" w:sz="0" w:space="0" w:color="auto"/>
      </w:divBdr>
    </w:div>
    <w:div w:id="348725656">
      <w:bodyDiv w:val="1"/>
      <w:marLeft w:val="0"/>
      <w:marRight w:val="0"/>
      <w:marTop w:val="0"/>
      <w:marBottom w:val="0"/>
      <w:divBdr>
        <w:top w:val="none" w:sz="0" w:space="0" w:color="auto"/>
        <w:left w:val="none" w:sz="0" w:space="0" w:color="auto"/>
        <w:bottom w:val="none" w:sz="0" w:space="0" w:color="auto"/>
        <w:right w:val="none" w:sz="0" w:space="0" w:color="auto"/>
      </w:divBdr>
    </w:div>
    <w:div w:id="349451738">
      <w:bodyDiv w:val="1"/>
      <w:marLeft w:val="0"/>
      <w:marRight w:val="0"/>
      <w:marTop w:val="0"/>
      <w:marBottom w:val="0"/>
      <w:divBdr>
        <w:top w:val="none" w:sz="0" w:space="0" w:color="auto"/>
        <w:left w:val="none" w:sz="0" w:space="0" w:color="auto"/>
        <w:bottom w:val="none" w:sz="0" w:space="0" w:color="auto"/>
        <w:right w:val="none" w:sz="0" w:space="0" w:color="auto"/>
      </w:divBdr>
    </w:div>
    <w:div w:id="354886098">
      <w:bodyDiv w:val="1"/>
      <w:marLeft w:val="0"/>
      <w:marRight w:val="0"/>
      <w:marTop w:val="0"/>
      <w:marBottom w:val="0"/>
      <w:divBdr>
        <w:top w:val="none" w:sz="0" w:space="0" w:color="auto"/>
        <w:left w:val="none" w:sz="0" w:space="0" w:color="auto"/>
        <w:bottom w:val="none" w:sz="0" w:space="0" w:color="auto"/>
        <w:right w:val="none" w:sz="0" w:space="0" w:color="auto"/>
      </w:divBdr>
    </w:div>
    <w:div w:id="355541639">
      <w:bodyDiv w:val="1"/>
      <w:marLeft w:val="0"/>
      <w:marRight w:val="0"/>
      <w:marTop w:val="0"/>
      <w:marBottom w:val="0"/>
      <w:divBdr>
        <w:top w:val="none" w:sz="0" w:space="0" w:color="auto"/>
        <w:left w:val="none" w:sz="0" w:space="0" w:color="auto"/>
        <w:bottom w:val="none" w:sz="0" w:space="0" w:color="auto"/>
        <w:right w:val="none" w:sz="0" w:space="0" w:color="auto"/>
      </w:divBdr>
    </w:div>
    <w:div w:id="357585941">
      <w:bodyDiv w:val="1"/>
      <w:marLeft w:val="0"/>
      <w:marRight w:val="0"/>
      <w:marTop w:val="0"/>
      <w:marBottom w:val="0"/>
      <w:divBdr>
        <w:top w:val="none" w:sz="0" w:space="0" w:color="auto"/>
        <w:left w:val="none" w:sz="0" w:space="0" w:color="auto"/>
        <w:bottom w:val="none" w:sz="0" w:space="0" w:color="auto"/>
        <w:right w:val="none" w:sz="0" w:space="0" w:color="auto"/>
      </w:divBdr>
    </w:div>
    <w:div w:id="368604788">
      <w:bodyDiv w:val="1"/>
      <w:marLeft w:val="0"/>
      <w:marRight w:val="0"/>
      <w:marTop w:val="0"/>
      <w:marBottom w:val="0"/>
      <w:divBdr>
        <w:top w:val="none" w:sz="0" w:space="0" w:color="auto"/>
        <w:left w:val="none" w:sz="0" w:space="0" w:color="auto"/>
        <w:bottom w:val="none" w:sz="0" w:space="0" w:color="auto"/>
        <w:right w:val="none" w:sz="0" w:space="0" w:color="auto"/>
      </w:divBdr>
    </w:div>
    <w:div w:id="369375536">
      <w:bodyDiv w:val="1"/>
      <w:marLeft w:val="0"/>
      <w:marRight w:val="0"/>
      <w:marTop w:val="0"/>
      <w:marBottom w:val="0"/>
      <w:divBdr>
        <w:top w:val="none" w:sz="0" w:space="0" w:color="auto"/>
        <w:left w:val="none" w:sz="0" w:space="0" w:color="auto"/>
        <w:bottom w:val="none" w:sz="0" w:space="0" w:color="auto"/>
        <w:right w:val="none" w:sz="0" w:space="0" w:color="auto"/>
      </w:divBdr>
    </w:div>
    <w:div w:id="369962075">
      <w:bodyDiv w:val="1"/>
      <w:marLeft w:val="0"/>
      <w:marRight w:val="0"/>
      <w:marTop w:val="0"/>
      <w:marBottom w:val="0"/>
      <w:divBdr>
        <w:top w:val="none" w:sz="0" w:space="0" w:color="auto"/>
        <w:left w:val="none" w:sz="0" w:space="0" w:color="auto"/>
        <w:bottom w:val="none" w:sz="0" w:space="0" w:color="auto"/>
        <w:right w:val="none" w:sz="0" w:space="0" w:color="auto"/>
      </w:divBdr>
    </w:div>
    <w:div w:id="375013572">
      <w:bodyDiv w:val="1"/>
      <w:marLeft w:val="0"/>
      <w:marRight w:val="0"/>
      <w:marTop w:val="0"/>
      <w:marBottom w:val="0"/>
      <w:divBdr>
        <w:top w:val="none" w:sz="0" w:space="0" w:color="auto"/>
        <w:left w:val="none" w:sz="0" w:space="0" w:color="auto"/>
        <w:bottom w:val="none" w:sz="0" w:space="0" w:color="auto"/>
        <w:right w:val="none" w:sz="0" w:space="0" w:color="auto"/>
      </w:divBdr>
    </w:div>
    <w:div w:id="379015223">
      <w:bodyDiv w:val="1"/>
      <w:marLeft w:val="0"/>
      <w:marRight w:val="0"/>
      <w:marTop w:val="0"/>
      <w:marBottom w:val="0"/>
      <w:divBdr>
        <w:top w:val="none" w:sz="0" w:space="0" w:color="auto"/>
        <w:left w:val="none" w:sz="0" w:space="0" w:color="auto"/>
        <w:bottom w:val="none" w:sz="0" w:space="0" w:color="auto"/>
        <w:right w:val="none" w:sz="0" w:space="0" w:color="auto"/>
      </w:divBdr>
    </w:div>
    <w:div w:id="380980941">
      <w:bodyDiv w:val="1"/>
      <w:marLeft w:val="0"/>
      <w:marRight w:val="0"/>
      <w:marTop w:val="0"/>
      <w:marBottom w:val="0"/>
      <w:divBdr>
        <w:top w:val="none" w:sz="0" w:space="0" w:color="auto"/>
        <w:left w:val="none" w:sz="0" w:space="0" w:color="auto"/>
        <w:bottom w:val="none" w:sz="0" w:space="0" w:color="auto"/>
        <w:right w:val="none" w:sz="0" w:space="0" w:color="auto"/>
      </w:divBdr>
    </w:div>
    <w:div w:id="382096005">
      <w:bodyDiv w:val="1"/>
      <w:marLeft w:val="0"/>
      <w:marRight w:val="0"/>
      <w:marTop w:val="0"/>
      <w:marBottom w:val="0"/>
      <w:divBdr>
        <w:top w:val="none" w:sz="0" w:space="0" w:color="auto"/>
        <w:left w:val="none" w:sz="0" w:space="0" w:color="auto"/>
        <w:bottom w:val="none" w:sz="0" w:space="0" w:color="auto"/>
        <w:right w:val="none" w:sz="0" w:space="0" w:color="auto"/>
      </w:divBdr>
    </w:div>
    <w:div w:id="383674349">
      <w:bodyDiv w:val="1"/>
      <w:marLeft w:val="0"/>
      <w:marRight w:val="0"/>
      <w:marTop w:val="0"/>
      <w:marBottom w:val="0"/>
      <w:divBdr>
        <w:top w:val="none" w:sz="0" w:space="0" w:color="auto"/>
        <w:left w:val="none" w:sz="0" w:space="0" w:color="auto"/>
        <w:bottom w:val="none" w:sz="0" w:space="0" w:color="auto"/>
        <w:right w:val="none" w:sz="0" w:space="0" w:color="auto"/>
      </w:divBdr>
    </w:div>
    <w:div w:id="384531048">
      <w:bodyDiv w:val="1"/>
      <w:marLeft w:val="0"/>
      <w:marRight w:val="0"/>
      <w:marTop w:val="0"/>
      <w:marBottom w:val="0"/>
      <w:divBdr>
        <w:top w:val="none" w:sz="0" w:space="0" w:color="auto"/>
        <w:left w:val="none" w:sz="0" w:space="0" w:color="auto"/>
        <w:bottom w:val="none" w:sz="0" w:space="0" w:color="auto"/>
        <w:right w:val="none" w:sz="0" w:space="0" w:color="auto"/>
      </w:divBdr>
    </w:div>
    <w:div w:id="386877378">
      <w:bodyDiv w:val="1"/>
      <w:marLeft w:val="0"/>
      <w:marRight w:val="0"/>
      <w:marTop w:val="0"/>
      <w:marBottom w:val="0"/>
      <w:divBdr>
        <w:top w:val="none" w:sz="0" w:space="0" w:color="auto"/>
        <w:left w:val="none" w:sz="0" w:space="0" w:color="auto"/>
        <w:bottom w:val="none" w:sz="0" w:space="0" w:color="auto"/>
        <w:right w:val="none" w:sz="0" w:space="0" w:color="auto"/>
      </w:divBdr>
    </w:div>
    <w:div w:id="388848947">
      <w:bodyDiv w:val="1"/>
      <w:marLeft w:val="0"/>
      <w:marRight w:val="0"/>
      <w:marTop w:val="0"/>
      <w:marBottom w:val="0"/>
      <w:divBdr>
        <w:top w:val="none" w:sz="0" w:space="0" w:color="auto"/>
        <w:left w:val="none" w:sz="0" w:space="0" w:color="auto"/>
        <w:bottom w:val="none" w:sz="0" w:space="0" w:color="auto"/>
        <w:right w:val="none" w:sz="0" w:space="0" w:color="auto"/>
      </w:divBdr>
    </w:div>
    <w:div w:id="389961738">
      <w:bodyDiv w:val="1"/>
      <w:marLeft w:val="0"/>
      <w:marRight w:val="0"/>
      <w:marTop w:val="0"/>
      <w:marBottom w:val="0"/>
      <w:divBdr>
        <w:top w:val="none" w:sz="0" w:space="0" w:color="auto"/>
        <w:left w:val="none" w:sz="0" w:space="0" w:color="auto"/>
        <w:bottom w:val="none" w:sz="0" w:space="0" w:color="auto"/>
        <w:right w:val="none" w:sz="0" w:space="0" w:color="auto"/>
      </w:divBdr>
    </w:div>
    <w:div w:id="394865113">
      <w:bodyDiv w:val="1"/>
      <w:marLeft w:val="0"/>
      <w:marRight w:val="0"/>
      <w:marTop w:val="0"/>
      <w:marBottom w:val="0"/>
      <w:divBdr>
        <w:top w:val="none" w:sz="0" w:space="0" w:color="auto"/>
        <w:left w:val="none" w:sz="0" w:space="0" w:color="auto"/>
        <w:bottom w:val="none" w:sz="0" w:space="0" w:color="auto"/>
        <w:right w:val="none" w:sz="0" w:space="0" w:color="auto"/>
      </w:divBdr>
    </w:div>
    <w:div w:id="396712764">
      <w:bodyDiv w:val="1"/>
      <w:marLeft w:val="0"/>
      <w:marRight w:val="0"/>
      <w:marTop w:val="0"/>
      <w:marBottom w:val="0"/>
      <w:divBdr>
        <w:top w:val="none" w:sz="0" w:space="0" w:color="auto"/>
        <w:left w:val="none" w:sz="0" w:space="0" w:color="auto"/>
        <w:bottom w:val="none" w:sz="0" w:space="0" w:color="auto"/>
        <w:right w:val="none" w:sz="0" w:space="0" w:color="auto"/>
      </w:divBdr>
    </w:div>
    <w:div w:id="402875572">
      <w:bodyDiv w:val="1"/>
      <w:marLeft w:val="0"/>
      <w:marRight w:val="0"/>
      <w:marTop w:val="0"/>
      <w:marBottom w:val="0"/>
      <w:divBdr>
        <w:top w:val="none" w:sz="0" w:space="0" w:color="auto"/>
        <w:left w:val="none" w:sz="0" w:space="0" w:color="auto"/>
        <w:bottom w:val="none" w:sz="0" w:space="0" w:color="auto"/>
        <w:right w:val="none" w:sz="0" w:space="0" w:color="auto"/>
      </w:divBdr>
    </w:div>
    <w:div w:id="403112780">
      <w:bodyDiv w:val="1"/>
      <w:marLeft w:val="0"/>
      <w:marRight w:val="0"/>
      <w:marTop w:val="0"/>
      <w:marBottom w:val="0"/>
      <w:divBdr>
        <w:top w:val="none" w:sz="0" w:space="0" w:color="auto"/>
        <w:left w:val="none" w:sz="0" w:space="0" w:color="auto"/>
        <w:bottom w:val="none" w:sz="0" w:space="0" w:color="auto"/>
        <w:right w:val="none" w:sz="0" w:space="0" w:color="auto"/>
      </w:divBdr>
    </w:div>
    <w:div w:id="403601159">
      <w:bodyDiv w:val="1"/>
      <w:marLeft w:val="0"/>
      <w:marRight w:val="0"/>
      <w:marTop w:val="0"/>
      <w:marBottom w:val="0"/>
      <w:divBdr>
        <w:top w:val="none" w:sz="0" w:space="0" w:color="auto"/>
        <w:left w:val="none" w:sz="0" w:space="0" w:color="auto"/>
        <w:bottom w:val="none" w:sz="0" w:space="0" w:color="auto"/>
        <w:right w:val="none" w:sz="0" w:space="0" w:color="auto"/>
      </w:divBdr>
    </w:div>
    <w:div w:id="406340561">
      <w:bodyDiv w:val="1"/>
      <w:marLeft w:val="0"/>
      <w:marRight w:val="0"/>
      <w:marTop w:val="0"/>
      <w:marBottom w:val="0"/>
      <w:divBdr>
        <w:top w:val="none" w:sz="0" w:space="0" w:color="auto"/>
        <w:left w:val="none" w:sz="0" w:space="0" w:color="auto"/>
        <w:bottom w:val="none" w:sz="0" w:space="0" w:color="auto"/>
        <w:right w:val="none" w:sz="0" w:space="0" w:color="auto"/>
      </w:divBdr>
    </w:div>
    <w:div w:id="407578673">
      <w:bodyDiv w:val="1"/>
      <w:marLeft w:val="0"/>
      <w:marRight w:val="0"/>
      <w:marTop w:val="0"/>
      <w:marBottom w:val="0"/>
      <w:divBdr>
        <w:top w:val="none" w:sz="0" w:space="0" w:color="auto"/>
        <w:left w:val="none" w:sz="0" w:space="0" w:color="auto"/>
        <w:bottom w:val="none" w:sz="0" w:space="0" w:color="auto"/>
        <w:right w:val="none" w:sz="0" w:space="0" w:color="auto"/>
      </w:divBdr>
    </w:div>
    <w:div w:id="408045804">
      <w:bodyDiv w:val="1"/>
      <w:marLeft w:val="0"/>
      <w:marRight w:val="0"/>
      <w:marTop w:val="0"/>
      <w:marBottom w:val="0"/>
      <w:divBdr>
        <w:top w:val="none" w:sz="0" w:space="0" w:color="auto"/>
        <w:left w:val="none" w:sz="0" w:space="0" w:color="auto"/>
        <w:bottom w:val="none" w:sz="0" w:space="0" w:color="auto"/>
        <w:right w:val="none" w:sz="0" w:space="0" w:color="auto"/>
      </w:divBdr>
    </w:div>
    <w:div w:id="414206883">
      <w:bodyDiv w:val="1"/>
      <w:marLeft w:val="0"/>
      <w:marRight w:val="0"/>
      <w:marTop w:val="0"/>
      <w:marBottom w:val="0"/>
      <w:divBdr>
        <w:top w:val="none" w:sz="0" w:space="0" w:color="auto"/>
        <w:left w:val="none" w:sz="0" w:space="0" w:color="auto"/>
        <w:bottom w:val="none" w:sz="0" w:space="0" w:color="auto"/>
        <w:right w:val="none" w:sz="0" w:space="0" w:color="auto"/>
      </w:divBdr>
    </w:div>
    <w:div w:id="417561989">
      <w:bodyDiv w:val="1"/>
      <w:marLeft w:val="0"/>
      <w:marRight w:val="0"/>
      <w:marTop w:val="0"/>
      <w:marBottom w:val="0"/>
      <w:divBdr>
        <w:top w:val="none" w:sz="0" w:space="0" w:color="auto"/>
        <w:left w:val="none" w:sz="0" w:space="0" w:color="auto"/>
        <w:bottom w:val="none" w:sz="0" w:space="0" w:color="auto"/>
        <w:right w:val="none" w:sz="0" w:space="0" w:color="auto"/>
      </w:divBdr>
    </w:div>
    <w:div w:id="422993189">
      <w:bodyDiv w:val="1"/>
      <w:marLeft w:val="0"/>
      <w:marRight w:val="0"/>
      <w:marTop w:val="0"/>
      <w:marBottom w:val="0"/>
      <w:divBdr>
        <w:top w:val="none" w:sz="0" w:space="0" w:color="auto"/>
        <w:left w:val="none" w:sz="0" w:space="0" w:color="auto"/>
        <w:bottom w:val="none" w:sz="0" w:space="0" w:color="auto"/>
        <w:right w:val="none" w:sz="0" w:space="0" w:color="auto"/>
      </w:divBdr>
    </w:div>
    <w:div w:id="426657823">
      <w:bodyDiv w:val="1"/>
      <w:marLeft w:val="0"/>
      <w:marRight w:val="0"/>
      <w:marTop w:val="0"/>
      <w:marBottom w:val="0"/>
      <w:divBdr>
        <w:top w:val="none" w:sz="0" w:space="0" w:color="auto"/>
        <w:left w:val="none" w:sz="0" w:space="0" w:color="auto"/>
        <w:bottom w:val="none" w:sz="0" w:space="0" w:color="auto"/>
        <w:right w:val="none" w:sz="0" w:space="0" w:color="auto"/>
      </w:divBdr>
    </w:div>
    <w:div w:id="427384274">
      <w:bodyDiv w:val="1"/>
      <w:marLeft w:val="0"/>
      <w:marRight w:val="0"/>
      <w:marTop w:val="0"/>
      <w:marBottom w:val="0"/>
      <w:divBdr>
        <w:top w:val="none" w:sz="0" w:space="0" w:color="auto"/>
        <w:left w:val="none" w:sz="0" w:space="0" w:color="auto"/>
        <w:bottom w:val="none" w:sz="0" w:space="0" w:color="auto"/>
        <w:right w:val="none" w:sz="0" w:space="0" w:color="auto"/>
      </w:divBdr>
    </w:div>
    <w:div w:id="429853838">
      <w:bodyDiv w:val="1"/>
      <w:marLeft w:val="0"/>
      <w:marRight w:val="0"/>
      <w:marTop w:val="0"/>
      <w:marBottom w:val="0"/>
      <w:divBdr>
        <w:top w:val="none" w:sz="0" w:space="0" w:color="auto"/>
        <w:left w:val="none" w:sz="0" w:space="0" w:color="auto"/>
        <w:bottom w:val="none" w:sz="0" w:space="0" w:color="auto"/>
        <w:right w:val="none" w:sz="0" w:space="0" w:color="auto"/>
      </w:divBdr>
    </w:div>
    <w:div w:id="430392848">
      <w:bodyDiv w:val="1"/>
      <w:marLeft w:val="0"/>
      <w:marRight w:val="0"/>
      <w:marTop w:val="0"/>
      <w:marBottom w:val="0"/>
      <w:divBdr>
        <w:top w:val="none" w:sz="0" w:space="0" w:color="auto"/>
        <w:left w:val="none" w:sz="0" w:space="0" w:color="auto"/>
        <w:bottom w:val="none" w:sz="0" w:space="0" w:color="auto"/>
        <w:right w:val="none" w:sz="0" w:space="0" w:color="auto"/>
      </w:divBdr>
    </w:div>
    <w:div w:id="438723683">
      <w:bodyDiv w:val="1"/>
      <w:marLeft w:val="0"/>
      <w:marRight w:val="0"/>
      <w:marTop w:val="0"/>
      <w:marBottom w:val="0"/>
      <w:divBdr>
        <w:top w:val="none" w:sz="0" w:space="0" w:color="auto"/>
        <w:left w:val="none" w:sz="0" w:space="0" w:color="auto"/>
        <w:bottom w:val="none" w:sz="0" w:space="0" w:color="auto"/>
        <w:right w:val="none" w:sz="0" w:space="0" w:color="auto"/>
      </w:divBdr>
    </w:div>
    <w:div w:id="438838430">
      <w:bodyDiv w:val="1"/>
      <w:marLeft w:val="0"/>
      <w:marRight w:val="0"/>
      <w:marTop w:val="0"/>
      <w:marBottom w:val="0"/>
      <w:divBdr>
        <w:top w:val="none" w:sz="0" w:space="0" w:color="auto"/>
        <w:left w:val="none" w:sz="0" w:space="0" w:color="auto"/>
        <w:bottom w:val="none" w:sz="0" w:space="0" w:color="auto"/>
        <w:right w:val="none" w:sz="0" w:space="0" w:color="auto"/>
      </w:divBdr>
    </w:div>
    <w:div w:id="444622782">
      <w:bodyDiv w:val="1"/>
      <w:marLeft w:val="0"/>
      <w:marRight w:val="0"/>
      <w:marTop w:val="0"/>
      <w:marBottom w:val="0"/>
      <w:divBdr>
        <w:top w:val="none" w:sz="0" w:space="0" w:color="auto"/>
        <w:left w:val="none" w:sz="0" w:space="0" w:color="auto"/>
        <w:bottom w:val="none" w:sz="0" w:space="0" w:color="auto"/>
        <w:right w:val="none" w:sz="0" w:space="0" w:color="auto"/>
      </w:divBdr>
    </w:div>
    <w:div w:id="445346985">
      <w:bodyDiv w:val="1"/>
      <w:marLeft w:val="0"/>
      <w:marRight w:val="0"/>
      <w:marTop w:val="0"/>
      <w:marBottom w:val="0"/>
      <w:divBdr>
        <w:top w:val="none" w:sz="0" w:space="0" w:color="auto"/>
        <w:left w:val="none" w:sz="0" w:space="0" w:color="auto"/>
        <w:bottom w:val="none" w:sz="0" w:space="0" w:color="auto"/>
        <w:right w:val="none" w:sz="0" w:space="0" w:color="auto"/>
      </w:divBdr>
    </w:div>
    <w:div w:id="445734365">
      <w:bodyDiv w:val="1"/>
      <w:marLeft w:val="0"/>
      <w:marRight w:val="0"/>
      <w:marTop w:val="0"/>
      <w:marBottom w:val="0"/>
      <w:divBdr>
        <w:top w:val="none" w:sz="0" w:space="0" w:color="auto"/>
        <w:left w:val="none" w:sz="0" w:space="0" w:color="auto"/>
        <w:bottom w:val="none" w:sz="0" w:space="0" w:color="auto"/>
        <w:right w:val="none" w:sz="0" w:space="0" w:color="auto"/>
      </w:divBdr>
    </w:div>
    <w:div w:id="446051076">
      <w:bodyDiv w:val="1"/>
      <w:marLeft w:val="0"/>
      <w:marRight w:val="0"/>
      <w:marTop w:val="0"/>
      <w:marBottom w:val="0"/>
      <w:divBdr>
        <w:top w:val="none" w:sz="0" w:space="0" w:color="auto"/>
        <w:left w:val="none" w:sz="0" w:space="0" w:color="auto"/>
        <w:bottom w:val="none" w:sz="0" w:space="0" w:color="auto"/>
        <w:right w:val="none" w:sz="0" w:space="0" w:color="auto"/>
      </w:divBdr>
    </w:div>
    <w:div w:id="457531604">
      <w:bodyDiv w:val="1"/>
      <w:marLeft w:val="0"/>
      <w:marRight w:val="0"/>
      <w:marTop w:val="0"/>
      <w:marBottom w:val="0"/>
      <w:divBdr>
        <w:top w:val="none" w:sz="0" w:space="0" w:color="auto"/>
        <w:left w:val="none" w:sz="0" w:space="0" w:color="auto"/>
        <w:bottom w:val="none" w:sz="0" w:space="0" w:color="auto"/>
        <w:right w:val="none" w:sz="0" w:space="0" w:color="auto"/>
      </w:divBdr>
    </w:div>
    <w:div w:id="460223672">
      <w:bodyDiv w:val="1"/>
      <w:marLeft w:val="0"/>
      <w:marRight w:val="0"/>
      <w:marTop w:val="0"/>
      <w:marBottom w:val="0"/>
      <w:divBdr>
        <w:top w:val="none" w:sz="0" w:space="0" w:color="auto"/>
        <w:left w:val="none" w:sz="0" w:space="0" w:color="auto"/>
        <w:bottom w:val="none" w:sz="0" w:space="0" w:color="auto"/>
        <w:right w:val="none" w:sz="0" w:space="0" w:color="auto"/>
      </w:divBdr>
    </w:div>
    <w:div w:id="463279713">
      <w:bodyDiv w:val="1"/>
      <w:marLeft w:val="0"/>
      <w:marRight w:val="0"/>
      <w:marTop w:val="0"/>
      <w:marBottom w:val="0"/>
      <w:divBdr>
        <w:top w:val="none" w:sz="0" w:space="0" w:color="auto"/>
        <w:left w:val="none" w:sz="0" w:space="0" w:color="auto"/>
        <w:bottom w:val="none" w:sz="0" w:space="0" w:color="auto"/>
        <w:right w:val="none" w:sz="0" w:space="0" w:color="auto"/>
      </w:divBdr>
    </w:div>
    <w:div w:id="464196906">
      <w:bodyDiv w:val="1"/>
      <w:marLeft w:val="0"/>
      <w:marRight w:val="0"/>
      <w:marTop w:val="0"/>
      <w:marBottom w:val="0"/>
      <w:divBdr>
        <w:top w:val="none" w:sz="0" w:space="0" w:color="auto"/>
        <w:left w:val="none" w:sz="0" w:space="0" w:color="auto"/>
        <w:bottom w:val="none" w:sz="0" w:space="0" w:color="auto"/>
        <w:right w:val="none" w:sz="0" w:space="0" w:color="auto"/>
      </w:divBdr>
    </w:div>
    <w:div w:id="472601236">
      <w:bodyDiv w:val="1"/>
      <w:marLeft w:val="0"/>
      <w:marRight w:val="0"/>
      <w:marTop w:val="0"/>
      <w:marBottom w:val="0"/>
      <w:divBdr>
        <w:top w:val="none" w:sz="0" w:space="0" w:color="auto"/>
        <w:left w:val="none" w:sz="0" w:space="0" w:color="auto"/>
        <w:bottom w:val="none" w:sz="0" w:space="0" w:color="auto"/>
        <w:right w:val="none" w:sz="0" w:space="0" w:color="auto"/>
      </w:divBdr>
    </w:div>
    <w:div w:id="480123520">
      <w:bodyDiv w:val="1"/>
      <w:marLeft w:val="0"/>
      <w:marRight w:val="0"/>
      <w:marTop w:val="0"/>
      <w:marBottom w:val="0"/>
      <w:divBdr>
        <w:top w:val="none" w:sz="0" w:space="0" w:color="auto"/>
        <w:left w:val="none" w:sz="0" w:space="0" w:color="auto"/>
        <w:bottom w:val="none" w:sz="0" w:space="0" w:color="auto"/>
        <w:right w:val="none" w:sz="0" w:space="0" w:color="auto"/>
      </w:divBdr>
    </w:div>
    <w:div w:id="485902012">
      <w:bodyDiv w:val="1"/>
      <w:marLeft w:val="0"/>
      <w:marRight w:val="0"/>
      <w:marTop w:val="0"/>
      <w:marBottom w:val="0"/>
      <w:divBdr>
        <w:top w:val="none" w:sz="0" w:space="0" w:color="auto"/>
        <w:left w:val="none" w:sz="0" w:space="0" w:color="auto"/>
        <w:bottom w:val="none" w:sz="0" w:space="0" w:color="auto"/>
        <w:right w:val="none" w:sz="0" w:space="0" w:color="auto"/>
      </w:divBdr>
    </w:div>
    <w:div w:id="489293778">
      <w:bodyDiv w:val="1"/>
      <w:marLeft w:val="0"/>
      <w:marRight w:val="0"/>
      <w:marTop w:val="0"/>
      <w:marBottom w:val="0"/>
      <w:divBdr>
        <w:top w:val="none" w:sz="0" w:space="0" w:color="auto"/>
        <w:left w:val="none" w:sz="0" w:space="0" w:color="auto"/>
        <w:bottom w:val="none" w:sz="0" w:space="0" w:color="auto"/>
        <w:right w:val="none" w:sz="0" w:space="0" w:color="auto"/>
      </w:divBdr>
    </w:div>
    <w:div w:id="493687819">
      <w:bodyDiv w:val="1"/>
      <w:marLeft w:val="0"/>
      <w:marRight w:val="0"/>
      <w:marTop w:val="0"/>
      <w:marBottom w:val="0"/>
      <w:divBdr>
        <w:top w:val="none" w:sz="0" w:space="0" w:color="auto"/>
        <w:left w:val="none" w:sz="0" w:space="0" w:color="auto"/>
        <w:bottom w:val="none" w:sz="0" w:space="0" w:color="auto"/>
        <w:right w:val="none" w:sz="0" w:space="0" w:color="auto"/>
      </w:divBdr>
    </w:div>
    <w:div w:id="498738223">
      <w:bodyDiv w:val="1"/>
      <w:marLeft w:val="0"/>
      <w:marRight w:val="0"/>
      <w:marTop w:val="0"/>
      <w:marBottom w:val="0"/>
      <w:divBdr>
        <w:top w:val="none" w:sz="0" w:space="0" w:color="auto"/>
        <w:left w:val="none" w:sz="0" w:space="0" w:color="auto"/>
        <w:bottom w:val="none" w:sz="0" w:space="0" w:color="auto"/>
        <w:right w:val="none" w:sz="0" w:space="0" w:color="auto"/>
      </w:divBdr>
    </w:div>
    <w:div w:id="502815438">
      <w:bodyDiv w:val="1"/>
      <w:marLeft w:val="0"/>
      <w:marRight w:val="0"/>
      <w:marTop w:val="0"/>
      <w:marBottom w:val="0"/>
      <w:divBdr>
        <w:top w:val="none" w:sz="0" w:space="0" w:color="auto"/>
        <w:left w:val="none" w:sz="0" w:space="0" w:color="auto"/>
        <w:bottom w:val="none" w:sz="0" w:space="0" w:color="auto"/>
        <w:right w:val="none" w:sz="0" w:space="0" w:color="auto"/>
      </w:divBdr>
    </w:div>
    <w:div w:id="515464672">
      <w:bodyDiv w:val="1"/>
      <w:marLeft w:val="0"/>
      <w:marRight w:val="0"/>
      <w:marTop w:val="0"/>
      <w:marBottom w:val="0"/>
      <w:divBdr>
        <w:top w:val="none" w:sz="0" w:space="0" w:color="auto"/>
        <w:left w:val="none" w:sz="0" w:space="0" w:color="auto"/>
        <w:bottom w:val="none" w:sz="0" w:space="0" w:color="auto"/>
        <w:right w:val="none" w:sz="0" w:space="0" w:color="auto"/>
      </w:divBdr>
    </w:div>
    <w:div w:id="515997673">
      <w:bodyDiv w:val="1"/>
      <w:marLeft w:val="0"/>
      <w:marRight w:val="0"/>
      <w:marTop w:val="0"/>
      <w:marBottom w:val="0"/>
      <w:divBdr>
        <w:top w:val="none" w:sz="0" w:space="0" w:color="auto"/>
        <w:left w:val="none" w:sz="0" w:space="0" w:color="auto"/>
        <w:bottom w:val="none" w:sz="0" w:space="0" w:color="auto"/>
        <w:right w:val="none" w:sz="0" w:space="0" w:color="auto"/>
      </w:divBdr>
    </w:div>
    <w:div w:id="517892383">
      <w:bodyDiv w:val="1"/>
      <w:marLeft w:val="0"/>
      <w:marRight w:val="0"/>
      <w:marTop w:val="0"/>
      <w:marBottom w:val="0"/>
      <w:divBdr>
        <w:top w:val="none" w:sz="0" w:space="0" w:color="auto"/>
        <w:left w:val="none" w:sz="0" w:space="0" w:color="auto"/>
        <w:bottom w:val="none" w:sz="0" w:space="0" w:color="auto"/>
        <w:right w:val="none" w:sz="0" w:space="0" w:color="auto"/>
      </w:divBdr>
    </w:div>
    <w:div w:id="518618782">
      <w:bodyDiv w:val="1"/>
      <w:marLeft w:val="0"/>
      <w:marRight w:val="0"/>
      <w:marTop w:val="0"/>
      <w:marBottom w:val="0"/>
      <w:divBdr>
        <w:top w:val="none" w:sz="0" w:space="0" w:color="auto"/>
        <w:left w:val="none" w:sz="0" w:space="0" w:color="auto"/>
        <w:bottom w:val="none" w:sz="0" w:space="0" w:color="auto"/>
        <w:right w:val="none" w:sz="0" w:space="0" w:color="auto"/>
      </w:divBdr>
    </w:div>
    <w:div w:id="518857625">
      <w:bodyDiv w:val="1"/>
      <w:marLeft w:val="0"/>
      <w:marRight w:val="0"/>
      <w:marTop w:val="0"/>
      <w:marBottom w:val="0"/>
      <w:divBdr>
        <w:top w:val="none" w:sz="0" w:space="0" w:color="auto"/>
        <w:left w:val="none" w:sz="0" w:space="0" w:color="auto"/>
        <w:bottom w:val="none" w:sz="0" w:space="0" w:color="auto"/>
        <w:right w:val="none" w:sz="0" w:space="0" w:color="auto"/>
      </w:divBdr>
    </w:div>
    <w:div w:id="527765371">
      <w:bodyDiv w:val="1"/>
      <w:marLeft w:val="0"/>
      <w:marRight w:val="0"/>
      <w:marTop w:val="0"/>
      <w:marBottom w:val="0"/>
      <w:divBdr>
        <w:top w:val="none" w:sz="0" w:space="0" w:color="auto"/>
        <w:left w:val="none" w:sz="0" w:space="0" w:color="auto"/>
        <w:bottom w:val="none" w:sz="0" w:space="0" w:color="auto"/>
        <w:right w:val="none" w:sz="0" w:space="0" w:color="auto"/>
      </w:divBdr>
    </w:div>
    <w:div w:id="529684946">
      <w:bodyDiv w:val="1"/>
      <w:marLeft w:val="0"/>
      <w:marRight w:val="0"/>
      <w:marTop w:val="0"/>
      <w:marBottom w:val="0"/>
      <w:divBdr>
        <w:top w:val="none" w:sz="0" w:space="0" w:color="auto"/>
        <w:left w:val="none" w:sz="0" w:space="0" w:color="auto"/>
        <w:bottom w:val="none" w:sz="0" w:space="0" w:color="auto"/>
        <w:right w:val="none" w:sz="0" w:space="0" w:color="auto"/>
      </w:divBdr>
    </w:div>
    <w:div w:id="532038836">
      <w:bodyDiv w:val="1"/>
      <w:marLeft w:val="0"/>
      <w:marRight w:val="0"/>
      <w:marTop w:val="0"/>
      <w:marBottom w:val="0"/>
      <w:divBdr>
        <w:top w:val="none" w:sz="0" w:space="0" w:color="auto"/>
        <w:left w:val="none" w:sz="0" w:space="0" w:color="auto"/>
        <w:bottom w:val="none" w:sz="0" w:space="0" w:color="auto"/>
        <w:right w:val="none" w:sz="0" w:space="0" w:color="auto"/>
      </w:divBdr>
    </w:div>
    <w:div w:id="536627091">
      <w:bodyDiv w:val="1"/>
      <w:marLeft w:val="0"/>
      <w:marRight w:val="0"/>
      <w:marTop w:val="0"/>
      <w:marBottom w:val="0"/>
      <w:divBdr>
        <w:top w:val="none" w:sz="0" w:space="0" w:color="auto"/>
        <w:left w:val="none" w:sz="0" w:space="0" w:color="auto"/>
        <w:bottom w:val="none" w:sz="0" w:space="0" w:color="auto"/>
        <w:right w:val="none" w:sz="0" w:space="0" w:color="auto"/>
      </w:divBdr>
    </w:div>
    <w:div w:id="538517295">
      <w:bodyDiv w:val="1"/>
      <w:marLeft w:val="0"/>
      <w:marRight w:val="0"/>
      <w:marTop w:val="0"/>
      <w:marBottom w:val="0"/>
      <w:divBdr>
        <w:top w:val="none" w:sz="0" w:space="0" w:color="auto"/>
        <w:left w:val="none" w:sz="0" w:space="0" w:color="auto"/>
        <w:bottom w:val="none" w:sz="0" w:space="0" w:color="auto"/>
        <w:right w:val="none" w:sz="0" w:space="0" w:color="auto"/>
      </w:divBdr>
    </w:div>
    <w:div w:id="538859272">
      <w:bodyDiv w:val="1"/>
      <w:marLeft w:val="0"/>
      <w:marRight w:val="0"/>
      <w:marTop w:val="0"/>
      <w:marBottom w:val="0"/>
      <w:divBdr>
        <w:top w:val="none" w:sz="0" w:space="0" w:color="auto"/>
        <w:left w:val="none" w:sz="0" w:space="0" w:color="auto"/>
        <w:bottom w:val="none" w:sz="0" w:space="0" w:color="auto"/>
        <w:right w:val="none" w:sz="0" w:space="0" w:color="auto"/>
      </w:divBdr>
    </w:div>
    <w:div w:id="544025755">
      <w:bodyDiv w:val="1"/>
      <w:marLeft w:val="0"/>
      <w:marRight w:val="0"/>
      <w:marTop w:val="0"/>
      <w:marBottom w:val="0"/>
      <w:divBdr>
        <w:top w:val="none" w:sz="0" w:space="0" w:color="auto"/>
        <w:left w:val="none" w:sz="0" w:space="0" w:color="auto"/>
        <w:bottom w:val="none" w:sz="0" w:space="0" w:color="auto"/>
        <w:right w:val="none" w:sz="0" w:space="0" w:color="auto"/>
      </w:divBdr>
    </w:div>
    <w:div w:id="547379655">
      <w:bodyDiv w:val="1"/>
      <w:marLeft w:val="0"/>
      <w:marRight w:val="0"/>
      <w:marTop w:val="0"/>
      <w:marBottom w:val="0"/>
      <w:divBdr>
        <w:top w:val="none" w:sz="0" w:space="0" w:color="auto"/>
        <w:left w:val="none" w:sz="0" w:space="0" w:color="auto"/>
        <w:bottom w:val="none" w:sz="0" w:space="0" w:color="auto"/>
        <w:right w:val="none" w:sz="0" w:space="0" w:color="auto"/>
      </w:divBdr>
    </w:div>
    <w:div w:id="550457792">
      <w:bodyDiv w:val="1"/>
      <w:marLeft w:val="0"/>
      <w:marRight w:val="0"/>
      <w:marTop w:val="0"/>
      <w:marBottom w:val="0"/>
      <w:divBdr>
        <w:top w:val="none" w:sz="0" w:space="0" w:color="auto"/>
        <w:left w:val="none" w:sz="0" w:space="0" w:color="auto"/>
        <w:bottom w:val="none" w:sz="0" w:space="0" w:color="auto"/>
        <w:right w:val="none" w:sz="0" w:space="0" w:color="auto"/>
      </w:divBdr>
    </w:div>
    <w:div w:id="551577626">
      <w:bodyDiv w:val="1"/>
      <w:marLeft w:val="0"/>
      <w:marRight w:val="0"/>
      <w:marTop w:val="0"/>
      <w:marBottom w:val="0"/>
      <w:divBdr>
        <w:top w:val="none" w:sz="0" w:space="0" w:color="auto"/>
        <w:left w:val="none" w:sz="0" w:space="0" w:color="auto"/>
        <w:bottom w:val="none" w:sz="0" w:space="0" w:color="auto"/>
        <w:right w:val="none" w:sz="0" w:space="0" w:color="auto"/>
      </w:divBdr>
    </w:div>
    <w:div w:id="551648683">
      <w:bodyDiv w:val="1"/>
      <w:marLeft w:val="0"/>
      <w:marRight w:val="0"/>
      <w:marTop w:val="0"/>
      <w:marBottom w:val="0"/>
      <w:divBdr>
        <w:top w:val="none" w:sz="0" w:space="0" w:color="auto"/>
        <w:left w:val="none" w:sz="0" w:space="0" w:color="auto"/>
        <w:bottom w:val="none" w:sz="0" w:space="0" w:color="auto"/>
        <w:right w:val="none" w:sz="0" w:space="0" w:color="auto"/>
      </w:divBdr>
    </w:div>
    <w:div w:id="556353347">
      <w:bodyDiv w:val="1"/>
      <w:marLeft w:val="0"/>
      <w:marRight w:val="0"/>
      <w:marTop w:val="0"/>
      <w:marBottom w:val="0"/>
      <w:divBdr>
        <w:top w:val="none" w:sz="0" w:space="0" w:color="auto"/>
        <w:left w:val="none" w:sz="0" w:space="0" w:color="auto"/>
        <w:bottom w:val="none" w:sz="0" w:space="0" w:color="auto"/>
        <w:right w:val="none" w:sz="0" w:space="0" w:color="auto"/>
      </w:divBdr>
    </w:div>
    <w:div w:id="568612546">
      <w:bodyDiv w:val="1"/>
      <w:marLeft w:val="0"/>
      <w:marRight w:val="0"/>
      <w:marTop w:val="0"/>
      <w:marBottom w:val="0"/>
      <w:divBdr>
        <w:top w:val="none" w:sz="0" w:space="0" w:color="auto"/>
        <w:left w:val="none" w:sz="0" w:space="0" w:color="auto"/>
        <w:bottom w:val="none" w:sz="0" w:space="0" w:color="auto"/>
        <w:right w:val="none" w:sz="0" w:space="0" w:color="auto"/>
      </w:divBdr>
    </w:div>
    <w:div w:id="569266058">
      <w:bodyDiv w:val="1"/>
      <w:marLeft w:val="0"/>
      <w:marRight w:val="0"/>
      <w:marTop w:val="0"/>
      <w:marBottom w:val="0"/>
      <w:divBdr>
        <w:top w:val="none" w:sz="0" w:space="0" w:color="auto"/>
        <w:left w:val="none" w:sz="0" w:space="0" w:color="auto"/>
        <w:bottom w:val="none" w:sz="0" w:space="0" w:color="auto"/>
        <w:right w:val="none" w:sz="0" w:space="0" w:color="auto"/>
      </w:divBdr>
    </w:div>
    <w:div w:id="570194800">
      <w:bodyDiv w:val="1"/>
      <w:marLeft w:val="0"/>
      <w:marRight w:val="0"/>
      <w:marTop w:val="0"/>
      <w:marBottom w:val="0"/>
      <w:divBdr>
        <w:top w:val="none" w:sz="0" w:space="0" w:color="auto"/>
        <w:left w:val="none" w:sz="0" w:space="0" w:color="auto"/>
        <w:bottom w:val="none" w:sz="0" w:space="0" w:color="auto"/>
        <w:right w:val="none" w:sz="0" w:space="0" w:color="auto"/>
      </w:divBdr>
    </w:div>
    <w:div w:id="579875160">
      <w:bodyDiv w:val="1"/>
      <w:marLeft w:val="0"/>
      <w:marRight w:val="0"/>
      <w:marTop w:val="0"/>
      <w:marBottom w:val="0"/>
      <w:divBdr>
        <w:top w:val="none" w:sz="0" w:space="0" w:color="auto"/>
        <w:left w:val="none" w:sz="0" w:space="0" w:color="auto"/>
        <w:bottom w:val="none" w:sz="0" w:space="0" w:color="auto"/>
        <w:right w:val="none" w:sz="0" w:space="0" w:color="auto"/>
      </w:divBdr>
    </w:div>
    <w:div w:id="580409612">
      <w:bodyDiv w:val="1"/>
      <w:marLeft w:val="0"/>
      <w:marRight w:val="0"/>
      <w:marTop w:val="0"/>
      <w:marBottom w:val="0"/>
      <w:divBdr>
        <w:top w:val="none" w:sz="0" w:space="0" w:color="auto"/>
        <w:left w:val="none" w:sz="0" w:space="0" w:color="auto"/>
        <w:bottom w:val="none" w:sz="0" w:space="0" w:color="auto"/>
        <w:right w:val="none" w:sz="0" w:space="0" w:color="auto"/>
      </w:divBdr>
    </w:div>
    <w:div w:id="583957157">
      <w:bodyDiv w:val="1"/>
      <w:marLeft w:val="0"/>
      <w:marRight w:val="0"/>
      <w:marTop w:val="0"/>
      <w:marBottom w:val="0"/>
      <w:divBdr>
        <w:top w:val="none" w:sz="0" w:space="0" w:color="auto"/>
        <w:left w:val="none" w:sz="0" w:space="0" w:color="auto"/>
        <w:bottom w:val="none" w:sz="0" w:space="0" w:color="auto"/>
        <w:right w:val="none" w:sz="0" w:space="0" w:color="auto"/>
      </w:divBdr>
    </w:div>
    <w:div w:id="584606011">
      <w:bodyDiv w:val="1"/>
      <w:marLeft w:val="0"/>
      <w:marRight w:val="0"/>
      <w:marTop w:val="0"/>
      <w:marBottom w:val="0"/>
      <w:divBdr>
        <w:top w:val="none" w:sz="0" w:space="0" w:color="auto"/>
        <w:left w:val="none" w:sz="0" w:space="0" w:color="auto"/>
        <w:bottom w:val="none" w:sz="0" w:space="0" w:color="auto"/>
        <w:right w:val="none" w:sz="0" w:space="0" w:color="auto"/>
      </w:divBdr>
    </w:div>
    <w:div w:id="586155807">
      <w:bodyDiv w:val="1"/>
      <w:marLeft w:val="0"/>
      <w:marRight w:val="0"/>
      <w:marTop w:val="0"/>
      <w:marBottom w:val="0"/>
      <w:divBdr>
        <w:top w:val="none" w:sz="0" w:space="0" w:color="auto"/>
        <w:left w:val="none" w:sz="0" w:space="0" w:color="auto"/>
        <w:bottom w:val="none" w:sz="0" w:space="0" w:color="auto"/>
        <w:right w:val="none" w:sz="0" w:space="0" w:color="auto"/>
      </w:divBdr>
    </w:div>
    <w:div w:id="587353527">
      <w:bodyDiv w:val="1"/>
      <w:marLeft w:val="0"/>
      <w:marRight w:val="0"/>
      <w:marTop w:val="0"/>
      <w:marBottom w:val="0"/>
      <w:divBdr>
        <w:top w:val="none" w:sz="0" w:space="0" w:color="auto"/>
        <w:left w:val="none" w:sz="0" w:space="0" w:color="auto"/>
        <w:bottom w:val="none" w:sz="0" w:space="0" w:color="auto"/>
        <w:right w:val="none" w:sz="0" w:space="0" w:color="auto"/>
      </w:divBdr>
    </w:div>
    <w:div w:id="592395530">
      <w:bodyDiv w:val="1"/>
      <w:marLeft w:val="0"/>
      <w:marRight w:val="0"/>
      <w:marTop w:val="0"/>
      <w:marBottom w:val="0"/>
      <w:divBdr>
        <w:top w:val="none" w:sz="0" w:space="0" w:color="auto"/>
        <w:left w:val="none" w:sz="0" w:space="0" w:color="auto"/>
        <w:bottom w:val="none" w:sz="0" w:space="0" w:color="auto"/>
        <w:right w:val="none" w:sz="0" w:space="0" w:color="auto"/>
      </w:divBdr>
    </w:div>
    <w:div w:id="596596633">
      <w:bodyDiv w:val="1"/>
      <w:marLeft w:val="0"/>
      <w:marRight w:val="0"/>
      <w:marTop w:val="0"/>
      <w:marBottom w:val="0"/>
      <w:divBdr>
        <w:top w:val="none" w:sz="0" w:space="0" w:color="auto"/>
        <w:left w:val="none" w:sz="0" w:space="0" w:color="auto"/>
        <w:bottom w:val="none" w:sz="0" w:space="0" w:color="auto"/>
        <w:right w:val="none" w:sz="0" w:space="0" w:color="auto"/>
      </w:divBdr>
    </w:div>
    <w:div w:id="599870478">
      <w:bodyDiv w:val="1"/>
      <w:marLeft w:val="0"/>
      <w:marRight w:val="0"/>
      <w:marTop w:val="0"/>
      <w:marBottom w:val="0"/>
      <w:divBdr>
        <w:top w:val="none" w:sz="0" w:space="0" w:color="auto"/>
        <w:left w:val="none" w:sz="0" w:space="0" w:color="auto"/>
        <w:bottom w:val="none" w:sz="0" w:space="0" w:color="auto"/>
        <w:right w:val="none" w:sz="0" w:space="0" w:color="auto"/>
      </w:divBdr>
    </w:div>
    <w:div w:id="600576876">
      <w:bodyDiv w:val="1"/>
      <w:marLeft w:val="0"/>
      <w:marRight w:val="0"/>
      <w:marTop w:val="0"/>
      <w:marBottom w:val="0"/>
      <w:divBdr>
        <w:top w:val="none" w:sz="0" w:space="0" w:color="auto"/>
        <w:left w:val="none" w:sz="0" w:space="0" w:color="auto"/>
        <w:bottom w:val="none" w:sz="0" w:space="0" w:color="auto"/>
        <w:right w:val="none" w:sz="0" w:space="0" w:color="auto"/>
      </w:divBdr>
    </w:div>
    <w:div w:id="601258108">
      <w:bodyDiv w:val="1"/>
      <w:marLeft w:val="0"/>
      <w:marRight w:val="0"/>
      <w:marTop w:val="0"/>
      <w:marBottom w:val="0"/>
      <w:divBdr>
        <w:top w:val="none" w:sz="0" w:space="0" w:color="auto"/>
        <w:left w:val="none" w:sz="0" w:space="0" w:color="auto"/>
        <w:bottom w:val="none" w:sz="0" w:space="0" w:color="auto"/>
        <w:right w:val="none" w:sz="0" w:space="0" w:color="auto"/>
      </w:divBdr>
    </w:div>
    <w:div w:id="607153505">
      <w:bodyDiv w:val="1"/>
      <w:marLeft w:val="0"/>
      <w:marRight w:val="0"/>
      <w:marTop w:val="0"/>
      <w:marBottom w:val="0"/>
      <w:divBdr>
        <w:top w:val="none" w:sz="0" w:space="0" w:color="auto"/>
        <w:left w:val="none" w:sz="0" w:space="0" w:color="auto"/>
        <w:bottom w:val="none" w:sz="0" w:space="0" w:color="auto"/>
        <w:right w:val="none" w:sz="0" w:space="0" w:color="auto"/>
      </w:divBdr>
    </w:div>
    <w:div w:id="610433571">
      <w:bodyDiv w:val="1"/>
      <w:marLeft w:val="0"/>
      <w:marRight w:val="0"/>
      <w:marTop w:val="0"/>
      <w:marBottom w:val="0"/>
      <w:divBdr>
        <w:top w:val="none" w:sz="0" w:space="0" w:color="auto"/>
        <w:left w:val="none" w:sz="0" w:space="0" w:color="auto"/>
        <w:bottom w:val="none" w:sz="0" w:space="0" w:color="auto"/>
        <w:right w:val="none" w:sz="0" w:space="0" w:color="auto"/>
      </w:divBdr>
    </w:div>
    <w:div w:id="617569152">
      <w:bodyDiv w:val="1"/>
      <w:marLeft w:val="0"/>
      <w:marRight w:val="0"/>
      <w:marTop w:val="0"/>
      <w:marBottom w:val="0"/>
      <w:divBdr>
        <w:top w:val="none" w:sz="0" w:space="0" w:color="auto"/>
        <w:left w:val="none" w:sz="0" w:space="0" w:color="auto"/>
        <w:bottom w:val="none" w:sz="0" w:space="0" w:color="auto"/>
        <w:right w:val="none" w:sz="0" w:space="0" w:color="auto"/>
      </w:divBdr>
    </w:div>
    <w:div w:id="624434153">
      <w:bodyDiv w:val="1"/>
      <w:marLeft w:val="0"/>
      <w:marRight w:val="0"/>
      <w:marTop w:val="0"/>
      <w:marBottom w:val="0"/>
      <w:divBdr>
        <w:top w:val="none" w:sz="0" w:space="0" w:color="auto"/>
        <w:left w:val="none" w:sz="0" w:space="0" w:color="auto"/>
        <w:bottom w:val="none" w:sz="0" w:space="0" w:color="auto"/>
        <w:right w:val="none" w:sz="0" w:space="0" w:color="auto"/>
      </w:divBdr>
    </w:div>
    <w:div w:id="625818807">
      <w:bodyDiv w:val="1"/>
      <w:marLeft w:val="0"/>
      <w:marRight w:val="0"/>
      <w:marTop w:val="0"/>
      <w:marBottom w:val="0"/>
      <w:divBdr>
        <w:top w:val="none" w:sz="0" w:space="0" w:color="auto"/>
        <w:left w:val="none" w:sz="0" w:space="0" w:color="auto"/>
        <w:bottom w:val="none" w:sz="0" w:space="0" w:color="auto"/>
        <w:right w:val="none" w:sz="0" w:space="0" w:color="auto"/>
      </w:divBdr>
    </w:div>
    <w:div w:id="640689709">
      <w:bodyDiv w:val="1"/>
      <w:marLeft w:val="0"/>
      <w:marRight w:val="0"/>
      <w:marTop w:val="0"/>
      <w:marBottom w:val="0"/>
      <w:divBdr>
        <w:top w:val="none" w:sz="0" w:space="0" w:color="auto"/>
        <w:left w:val="none" w:sz="0" w:space="0" w:color="auto"/>
        <w:bottom w:val="none" w:sz="0" w:space="0" w:color="auto"/>
        <w:right w:val="none" w:sz="0" w:space="0" w:color="auto"/>
      </w:divBdr>
    </w:div>
    <w:div w:id="642277757">
      <w:bodyDiv w:val="1"/>
      <w:marLeft w:val="0"/>
      <w:marRight w:val="0"/>
      <w:marTop w:val="0"/>
      <w:marBottom w:val="0"/>
      <w:divBdr>
        <w:top w:val="none" w:sz="0" w:space="0" w:color="auto"/>
        <w:left w:val="none" w:sz="0" w:space="0" w:color="auto"/>
        <w:bottom w:val="none" w:sz="0" w:space="0" w:color="auto"/>
        <w:right w:val="none" w:sz="0" w:space="0" w:color="auto"/>
      </w:divBdr>
    </w:div>
    <w:div w:id="642278553">
      <w:bodyDiv w:val="1"/>
      <w:marLeft w:val="0"/>
      <w:marRight w:val="0"/>
      <w:marTop w:val="0"/>
      <w:marBottom w:val="0"/>
      <w:divBdr>
        <w:top w:val="none" w:sz="0" w:space="0" w:color="auto"/>
        <w:left w:val="none" w:sz="0" w:space="0" w:color="auto"/>
        <w:bottom w:val="none" w:sz="0" w:space="0" w:color="auto"/>
        <w:right w:val="none" w:sz="0" w:space="0" w:color="auto"/>
      </w:divBdr>
    </w:div>
    <w:div w:id="646976666">
      <w:bodyDiv w:val="1"/>
      <w:marLeft w:val="0"/>
      <w:marRight w:val="0"/>
      <w:marTop w:val="0"/>
      <w:marBottom w:val="0"/>
      <w:divBdr>
        <w:top w:val="none" w:sz="0" w:space="0" w:color="auto"/>
        <w:left w:val="none" w:sz="0" w:space="0" w:color="auto"/>
        <w:bottom w:val="none" w:sz="0" w:space="0" w:color="auto"/>
        <w:right w:val="none" w:sz="0" w:space="0" w:color="auto"/>
      </w:divBdr>
    </w:div>
    <w:div w:id="652106438">
      <w:bodyDiv w:val="1"/>
      <w:marLeft w:val="0"/>
      <w:marRight w:val="0"/>
      <w:marTop w:val="0"/>
      <w:marBottom w:val="0"/>
      <w:divBdr>
        <w:top w:val="none" w:sz="0" w:space="0" w:color="auto"/>
        <w:left w:val="none" w:sz="0" w:space="0" w:color="auto"/>
        <w:bottom w:val="none" w:sz="0" w:space="0" w:color="auto"/>
        <w:right w:val="none" w:sz="0" w:space="0" w:color="auto"/>
      </w:divBdr>
    </w:div>
    <w:div w:id="659039385">
      <w:bodyDiv w:val="1"/>
      <w:marLeft w:val="0"/>
      <w:marRight w:val="0"/>
      <w:marTop w:val="0"/>
      <w:marBottom w:val="0"/>
      <w:divBdr>
        <w:top w:val="none" w:sz="0" w:space="0" w:color="auto"/>
        <w:left w:val="none" w:sz="0" w:space="0" w:color="auto"/>
        <w:bottom w:val="none" w:sz="0" w:space="0" w:color="auto"/>
        <w:right w:val="none" w:sz="0" w:space="0" w:color="auto"/>
      </w:divBdr>
    </w:div>
    <w:div w:id="663433670">
      <w:bodyDiv w:val="1"/>
      <w:marLeft w:val="0"/>
      <w:marRight w:val="0"/>
      <w:marTop w:val="0"/>
      <w:marBottom w:val="0"/>
      <w:divBdr>
        <w:top w:val="none" w:sz="0" w:space="0" w:color="auto"/>
        <w:left w:val="none" w:sz="0" w:space="0" w:color="auto"/>
        <w:bottom w:val="none" w:sz="0" w:space="0" w:color="auto"/>
        <w:right w:val="none" w:sz="0" w:space="0" w:color="auto"/>
      </w:divBdr>
    </w:div>
    <w:div w:id="665548077">
      <w:bodyDiv w:val="1"/>
      <w:marLeft w:val="0"/>
      <w:marRight w:val="0"/>
      <w:marTop w:val="0"/>
      <w:marBottom w:val="0"/>
      <w:divBdr>
        <w:top w:val="none" w:sz="0" w:space="0" w:color="auto"/>
        <w:left w:val="none" w:sz="0" w:space="0" w:color="auto"/>
        <w:bottom w:val="none" w:sz="0" w:space="0" w:color="auto"/>
        <w:right w:val="none" w:sz="0" w:space="0" w:color="auto"/>
      </w:divBdr>
    </w:div>
    <w:div w:id="672224365">
      <w:bodyDiv w:val="1"/>
      <w:marLeft w:val="0"/>
      <w:marRight w:val="0"/>
      <w:marTop w:val="0"/>
      <w:marBottom w:val="0"/>
      <w:divBdr>
        <w:top w:val="none" w:sz="0" w:space="0" w:color="auto"/>
        <w:left w:val="none" w:sz="0" w:space="0" w:color="auto"/>
        <w:bottom w:val="none" w:sz="0" w:space="0" w:color="auto"/>
        <w:right w:val="none" w:sz="0" w:space="0" w:color="auto"/>
      </w:divBdr>
    </w:div>
    <w:div w:id="672336457">
      <w:bodyDiv w:val="1"/>
      <w:marLeft w:val="0"/>
      <w:marRight w:val="0"/>
      <w:marTop w:val="0"/>
      <w:marBottom w:val="0"/>
      <w:divBdr>
        <w:top w:val="none" w:sz="0" w:space="0" w:color="auto"/>
        <w:left w:val="none" w:sz="0" w:space="0" w:color="auto"/>
        <w:bottom w:val="none" w:sz="0" w:space="0" w:color="auto"/>
        <w:right w:val="none" w:sz="0" w:space="0" w:color="auto"/>
      </w:divBdr>
    </w:div>
    <w:div w:id="676930614">
      <w:bodyDiv w:val="1"/>
      <w:marLeft w:val="0"/>
      <w:marRight w:val="0"/>
      <w:marTop w:val="0"/>
      <w:marBottom w:val="0"/>
      <w:divBdr>
        <w:top w:val="none" w:sz="0" w:space="0" w:color="auto"/>
        <w:left w:val="none" w:sz="0" w:space="0" w:color="auto"/>
        <w:bottom w:val="none" w:sz="0" w:space="0" w:color="auto"/>
        <w:right w:val="none" w:sz="0" w:space="0" w:color="auto"/>
      </w:divBdr>
    </w:div>
    <w:div w:id="677587003">
      <w:bodyDiv w:val="1"/>
      <w:marLeft w:val="0"/>
      <w:marRight w:val="0"/>
      <w:marTop w:val="0"/>
      <w:marBottom w:val="0"/>
      <w:divBdr>
        <w:top w:val="none" w:sz="0" w:space="0" w:color="auto"/>
        <w:left w:val="none" w:sz="0" w:space="0" w:color="auto"/>
        <w:bottom w:val="none" w:sz="0" w:space="0" w:color="auto"/>
        <w:right w:val="none" w:sz="0" w:space="0" w:color="auto"/>
      </w:divBdr>
    </w:div>
    <w:div w:id="678317676">
      <w:bodyDiv w:val="1"/>
      <w:marLeft w:val="0"/>
      <w:marRight w:val="0"/>
      <w:marTop w:val="0"/>
      <w:marBottom w:val="0"/>
      <w:divBdr>
        <w:top w:val="none" w:sz="0" w:space="0" w:color="auto"/>
        <w:left w:val="none" w:sz="0" w:space="0" w:color="auto"/>
        <w:bottom w:val="none" w:sz="0" w:space="0" w:color="auto"/>
        <w:right w:val="none" w:sz="0" w:space="0" w:color="auto"/>
      </w:divBdr>
    </w:div>
    <w:div w:id="680815603">
      <w:bodyDiv w:val="1"/>
      <w:marLeft w:val="0"/>
      <w:marRight w:val="0"/>
      <w:marTop w:val="0"/>
      <w:marBottom w:val="0"/>
      <w:divBdr>
        <w:top w:val="none" w:sz="0" w:space="0" w:color="auto"/>
        <w:left w:val="none" w:sz="0" w:space="0" w:color="auto"/>
        <w:bottom w:val="none" w:sz="0" w:space="0" w:color="auto"/>
        <w:right w:val="none" w:sz="0" w:space="0" w:color="auto"/>
      </w:divBdr>
    </w:div>
    <w:div w:id="681854029">
      <w:bodyDiv w:val="1"/>
      <w:marLeft w:val="0"/>
      <w:marRight w:val="0"/>
      <w:marTop w:val="0"/>
      <w:marBottom w:val="0"/>
      <w:divBdr>
        <w:top w:val="none" w:sz="0" w:space="0" w:color="auto"/>
        <w:left w:val="none" w:sz="0" w:space="0" w:color="auto"/>
        <w:bottom w:val="none" w:sz="0" w:space="0" w:color="auto"/>
        <w:right w:val="none" w:sz="0" w:space="0" w:color="auto"/>
      </w:divBdr>
    </w:div>
    <w:div w:id="682898049">
      <w:bodyDiv w:val="1"/>
      <w:marLeft w:val="0"/>
      <w:marRight w:val="0"/>
      <w:marTop w:val="0"/>
      <w:marBottom w:val="0"/>
      <w:divBdr>
        <w:top w:val="none" w:sz="0" w:space="0" w:color="auto"/>
        <w:left w:val="none" w:sz="0" w:space="0" w:color="auto"/>
        <w:bottom w:val="none" w:sz="0" w:space="0" w:color="auto"/>
        <w:right w:val="none" w:sz="0" w:space="0" w:color="auto"/>
      </w:divBdr>
    </w:div>
    <w:div w:id="685860922">
      <w:bodyDiv w:val="1"/>
      <w:marLeft w:val="0"/>
      <w:marRight w:val="0"/>
      <w:marTop w:val="0"/>
      <w:marBottom w:val="0"/>
      <w:divBdr>
        <w:top w:val="none" w:sz="0" w:space="0" w:color="auto"/>
        <w:left w:val="none" w:sz="0" w:space="0" w:color="auto"/>
        <w:bottom w:val="none" w:sz="0" w:space="0" w:color="auto"/>
        <w:right w:val="none" w:sz="0" w:space="0" w:color="auto"/>
      </w:divBdr>
    </w:div>
    <w:div w:id="688870944">
      <w:bodyDiv w:val="1"/>
      <w:marLeft w:val="0"/>
      <w:marRight w:val="0"/>
      <w:marTop w:val="0"/>
      <w:marBottom w:val="0"/>
      <w:divBdr>
        <w:top w:val="none" w:sz="0" w:space="0" w:color="auto"/>
        <w:left w:val="none" w:sz="0" w:space="0" w:color="auto"/>
        <w:bottom w:val="none" w:sz="0" w:space="0" w:color="auto"/>
        <w:right w:val="none" w:sz="0" w:space="0" w:color="auto"/>
      </w:divBdr>
    </w:div>
    <w:div w:id="690113076">
      <w:bodyDiv w:val="1"/>
      <w:marLeft w:val="0"/>
      <w:marRight w:val="0"/>
      <w:marTop w:val="0"/>
      <w:marBottom w:val="0"/>
      <w:divBdr>
        <w:top w:val="none" w:sz="0" w:space="0" w:color="auto"/>
        <w:left w:val="none" w:sz="0" w:space="0" w:color="auto"/>
        <w:bottom w:val="none" w:sz="0" w:space="0" w:color="auto"/>
        <w:right w:val="none" w:sz="0" w:space="0" w:color="auto"/>
      </w:divBdr>
    </w:div>
    <w:div w:id="698823552">
      <w:bodyDiv w:val="1"/>
      <w:marLeft w:val="0"/>
      <w:marRight w:val="0"/>
      <w:marTop w:val="0"/>
      <w:marBottom w:val="0"/>
      <w:divBdr>
        <w:top w:val="none" w:sz="0" w:space="0" w:color="auto"/>
        <w:left w:val="none" w:sz="0" w:space="0" w:color="auto"/>
        <w:bottom w:val="none" w:sz="0" w:space="0" w:color="auto"/>
        <w:right w:val="none" w:sz="0" w:space="0" w:color="auto"/>
      </w:divBdr>
    </w:div>
    <w:div w:id="701975322">
      <w:bodyDiv w:val="1"/>
      <w:marLeft w:val="0"/>
      <w:marRight w:val="0"/>
      <w:marTop w:val="0"/>
      <w:marBottom w:val="0"/>
      <w:divBdr>
        <w:top w:val="none" w:sz="0" w:space="0" w:color="auto"/>
        <w:left w:val="none" w:sz="0" w:space="0" w:color="auto"/>
        <w:bottom w:val="none" w:sz="0" w:space="0" w:color="auto"/>
        <w:right w:val="none" w:sz="0" w:space="0" w:color="auto"/>
      </w:divBdr>
    </w:div>
    <w:div w:id="706372017">
      <w:bodyDiv w:val="1"/>
      <w:marLeft w:val="0"/>
      <w:marRight w:val="0"/>
      <w:marTop w:val="0"/>
      <w:marBottom w:val="0"/>
      <w:divBdr>
        <w:top w:val="none" w:sz="0" w:space="0" w:color="auto"/>
        <w:left w:val="none" w:sz="0" w:space="0" w:color="auto"/>
        <w:bottom w:val="none" w:sz="0" w:space="0" w:color="auto"/>
        <w:right w:val="none" w:sz="0" w:space="0" w:color="auto"/>
      </w:divBdr>
    </w:div>
    <w:div w:id="709689411">
      <w:bodyDiv w:val="1"/>
      <w:marLeft w:val="0"/>
      <w:marRight w:val="0"/>
      <w:marTop w:val="0"/>
      <w:marBottom w:val="0"/>
      <w:divBdr>
        <w:top w:val="none" w:sz="0" w:space="0" w:color="auto"/>
        <w:left w:val="none" w:sz="0" w:space="0" w:color="auto"/>
        <w:bottom w:val="none" w:sz="0" w:space="0" w:color="auto"/>
        <w:right w:val="none" w:sz="0" w:space="0" w:color="auto"/>
      </w:divBdr>
    </w:div>
    <w:div w:id="716776305">
      <w:bodyDiv w:val="1"/>
      <w:marLeft w:val="0"/>
      <w:marRight w:val="0"/>
      <w:marTop w:val="0"/>
      <w:marBottom w:val="0"/>
      <w:divBdr>
        <w:top w:val="none" w:sz="0" w:space="0" w:color="auto"/>
        <w:left w:val="none" w:sz="0" w:space="0" w:color="auto"/>
        <w:bottom w:val="none" w:sz="0" w:space="0" w:color="auto"/>
        <w:right w:val="none" w:sz="0" w:space="0" w:color="auto"/>
      </w:divBdr>
    </w:div>
    <w:div w:id="721757251">
      <w:bodyDiv w:val="1"/>
      <w:marLeft w:val="0"/>
      <w:marRight w:val="0"/>
      <w:marTop w:val="0"/>
      <w:marBottom w:val="0"/>
      <w:divBdr>
        <w:top w:val="none" w:sz="0" w:space="0" w:color="auto"/>
        <w:left w:val="none" w:sz="0" w:space="0" w:color="auto"/>
        <w:bottom w:val="none" w:sz="0" w:space="0" w:color="auto"/>
        <w:right w:val="none" w:sz="0" w:space="0" w:color="auto"/>
      </w:divBdr>
    </w:div>
    <w:div w:id="725908583">
      <w:bodyDiv w:val="1"/>
      <w:marLeft w:val="0"/>
      <w:marRight w:val="0"/>
      <w:marTop w:val="0"/>
      <w:marBottom w:val="0"/>
      <w:divBdr>
        <w:top w:val="none" w:sz="0" w:space="0" w:color="auto"/>
        <w:left w:val="none" w:sz="0" w:space="0" w:color="auto"/>
        <w:bottom w:val="none" w:sz="0" w:space="0" w:color="auto"/>
        <w:right w:val="none" w:sz="0" w:space="0" w:color="auto"/>
      </w:divBdr>
    </w:div>
    <w:div w:id="729157203">
      <w:bodyDiv w:val="1"/>
      <w:marLeft w:val="0"/>
      <w:marRight w:val="0"/>
      <w:marTop w:val="0"/>
      <w:marBottom w:val="0"/>
      <w:divBdr>
        <w:top w:val="none" w:sz="0" w:space="0" w:color="auto"/>
        <w:left w:val="none" w:sz="0" w:space="0" w:color="auto"/>
        <w:bottom w:val="none" w:sz="0" w:space="0" w:color="auto"/>
        <w:right w:val="none" w:sz="0" w:space="0" w:color="auto"/>
      </w:divBdr>
    </w:div>
    <w:div w:id="737241254">
      <w:bodyDiv w:val="1"/>
      <w:marLeft w:val="0"/>
      <w:marRight w:val="0"/>
      <w:marTop w:val="0"/>
      <w:marBottom w:val="0"/>
      <w:divBdr>
        <w:top w:val="none" w:sz="0" w:space="0" w:color="auto"/>
        <w:left w:val="none" w:sz="0" w:space="0" w:color="auto"/>
        <w:bottom w:val="none" w:sz="0" w:space="0" w:color="auto"/>
        <w:right w:val="none" w:sz="0" w:space="0" w:color="auto"/>
      </w:divBdr>
    </w:div>
    <w:div w:id="743914556">
      <w:bodyDiv w:val="1"/>
      <w:marLeft w:val="0"/>
      <w:marRight w:val="0"/>
      <w:marTop w:val="0"/>
      <w:marBottom w:val="0"/>
      <w:divBdr>
        <w:top w:val="none" w:sz="0" w:space="0" w:color="auto"/>
        <w:left w:val="none" w:sz="0" w:space="0" w:color="auto"/>
        <w:bottom w:val="none" w:sz="0" w:space="0" w:color="auto"/>
        <w:right w:val="none" w:sz="0" w:space="0" w:color="auto"/>
      </w:divBdr>
    </w:div>
    <w:div w:id="743919363">
      <w:bodyDiv w:val="1"/>
      <w:marLeft w:val="0"/>
      <w:marRight w:val="0"/>
      <w:marTop w:val="0"/>
      <w:marBottom w:val="0"/>
      <w:divBdr>
        <w:top w:val="none" w:sz="0" w:space="0" w:color="auto"/>
        <w:left w:val="none" w:sz="0" w:space="0" w:color="auto"/>
        <w:bottom w:val="none" w:sz="0" w:space="0" w:color="auto"/>
        <w:right w:val="none" w:sz="0" w:space="0" w:color="auto"/>
      </w:divBdr>
    </w:div>
    <w:div w:id="744645220">
      <w:bodyDiv w:val="1"/>
      <w:marLeft w:val="0"/>
      <w:marRight w:val="0"/>
      <w:marTop w:val="0"/>
      <w:marBottom w:val="0"/>
      <w:divBdr>
        <w:top w:val="none" w:sz="0" w:space="0" w:color="auto"/>
        <w:left w:val="none" w:sz="0" w:space="0" w:color="auto"/>
        <w:bottom w:val="none" w:sz="0" w:space="0" w:color="auto"/>
        <w:right w:val="none" w:sz="0" w:space="0" w:color="auto"/>
      </w:divBdr>
    </w:div>
    <w:div w:id="756361926">
      <w:bodyDiv w:val="1"/>
      <w:marLeft w:val="0"/>
      <w:marRight w:val="0"/>
      <w:marTop w:val="0"/>
      <w:marBottom w:val="0"/>
      <w:divBdr>
        <w:top w:val="none" w:sz="0" w:space="0" w:color="auto"/>
        <w:left w:val="none" w:sz="0" w:space="0" w:color="auto"/>
        <w:bottom w:val="none" w:sz="0" w:space="0" w:color="auto"/>
        <w:right w:val="none" w:sz="0" w:space="0" w:color="auto"/>
      </w:divBdr>
    </w:div>
    <w:div w:id="757559837">
      <w:bodyDiv w:val="1"/>
      <w:marLeft w:val="0"/>
      <w:marRight w:val="0"/>
      <w:marTop w:val="0"/>
      <w:marBottom w:val="0"/>
      <w:divBdr>
        <w:top w:val="none" w:sz="0" w:space="0" w:color="auto"/>
        <w:left w:val="none" w:sz="0" w:space="0" w:color="auto"/>
        <w:bottom w:val="none" w:sz="0" w:space="0" w:color="auto"/>
        <w:right w:val="none" w:sz="0" w:space="0" w:color="auto"/>
      </w:divBdr>
    </w:div>
    <w:div w:id="759369926">
      <w:bodyDiv w:val="1"/>
      <w:marLeft w:val="0"/>
      <w:marRight w:val="0"/>
      <w:marTop w:val="0"/>
      <w:marBottom w:val="0"/>
      <w:divBdr>
        <w:top w:val="none" w:sz="0" w:space="0" w:color="auto"/>
        <w:left w:val="none" w:sz="0" w:space="0" w:color="auto"/>
        <w:bottom w:val="none" w:sz="0" w:space="0" w:color="auto"/>
        <w:right w:val="none" w:sz="0" w:space="0" w:color="auto"/>
      </w:divBdr>
    </w:div>
    <w:div w:id="761609608">
      <w:bodyDiv w:val="1"/>
      <w:marLeft w:val="0"/>
      <w:marRight w:val="0"/>
      <w:marTop w:val="0"/>
      <w:marBottom w:val="0"/>
      <w:divBdr>
        <w:top w:val="none" w:sz="0" w:space="0" w:color="auto"/>
        <w:left w:val="none" w:sz="0" w:space="0" w:color="auto"/>
        <w:bottom w:val="none" w:sz="0" w:space="0" w:color="auto"/>
        <w:right w:val="none" w:sz="0" w:space="0" w:color="auto"/>
      </w:divBdr>
    </w:div>
    <w:div w:id="764769569">
      <w:bodyDiv w:val="1"/>
      <w:marLeft w:val="0"/>
      <w:marRight w:val="0"/>
      <w:marTop w:val="0"/>
      <w:marBottom w:val="0"/>
      <w:divBdr>
        <w:top w:val="none" w:sz="0" w:space="0" w:color="auto"/>
        <w:left w:val="none" w:sz="0" w:space="0" w:color="auto"/>
        <w:bottom w:val="none" w:sz="0" w:space="0" w:color="auto"/>
        <w:right w:val="none" w:sz="0" w:space="0" w:color="auto"/>
      </w:divBdr>
    </w:div>
    <w:div w:id="766194109">
      <w:bodyDiv w:val="1"/>
      <w:marLeft w:val="0"/>
      <w:marRight w:val="0"/>
      <w:marTop w:val="0"/>
      <w:marBottom w:val="0"/>
      <w:divBdr>
        <w:top w:val="none" w:sz="0" w:space="0" w:color="auto"/>
        <w:left w:val="none" w:sz="0" w:space="0" w:color="auto"/>
        <w:bottom w:val="none" w:sz="0" w:space="0" w:color="auto"/>
        <w:right w:val="none" w:sz="0" w:space="0" w:color="auto"/>
      </w:divBdr>
    </w:div>
    <w:div w:id="766461168">
      <w:bodyDiv w:val="1"/>
      <w:marLeft w:val="0"/>
      <w:marRight w:val="0"/>
      <w:marTop w:val="0"/>
      <w:marBottom w:val="0"/>
      <w:divBdr>
        <w:top w:val="none" w:sz="0" w:space="0" w:color="auto"/>
        <w:left w:val="none" w:sz="0" w:space="0" w:color="auto"/>
        <w:bottom w:val="none" w:sz="0" w:space="0" w:color="auto"/>
        <w:right w:val="none" w:sz="0" w:space="0" w:color="auto"/>
      </w:divBdr>
    </w:div>
    <w:div w:id="769400416">
      <w:bodyDiv w:val="1"/>
      <w:marLeft w:val="0"/>
      <w:marRight w:val="0"/>
      <w:marTop w:val="0"/>
      <w:marBottom w:val="0"/>
      <w:divBdr>
        <w:top w:val="none" w:sz="0" w:space="0" w:color="auto"/>
        <w:left w:val="none" w:sz="0" w:space="0" w:color="auto"/>
        <w:bottom w:val="none" w:sz="0" w:space="0" w:color="auto"/>
        <w:right w:val="none" w:sz="0" w:space="0" w:color="auto"/>
      </w:divBdr>
    </w:div>
    <w:div w:id="770735461">
      <w:bodyDiv w:val="1"/>
      <w:marLeft w:val="0"/>
      <w:marRight w:val="0"/>
      <w:marTop w:val="0"/>
      <w:marBottom w:val="0"/>
      <w:divBdr>
        <w:top w:val="none" w:sz="0" w:space="0" w:color="auto"/>
        <w:left w:val="none" w:sz="0" w:space="0" w:color="auto"/>
        <w:bottom w:val="none" w:sz="0" w:space="0" w:color="auto"/>
        <w:right w:val="none" w:sz="0" w:space="0" w:color="auto"/>
      </w:divBdr>
    </w:div>
    <w:div w:id="778185132">
      <w:bodyDiv w:val="1"/>
      <w:marLeft w:val="0"/>
      <w:marRight w:val="0"/>
      <w:marTop w:val="0"/>
      <w:marBottom w:val="0"/>
      <w:divBdr>
        <w:top w:val="none" w:sz="0" w:space="0" w:color="auto"/>
        <w:left w:val="none" w:sz="0" w:space="0" w:color="auto"/>
        <w:bottom w:val="none" w:sz="0" w:space="0" w:color="auto"/>
        <w:right w:val="none" w:sz="0" w:space="0" w:color="auto"/>
      </w:divBdr>
    </w:div>
    <w:div w:id="780078349">
      <w:bodyDiv w:val="1"/>
      <w:marLeft w:val="0"/>
      <w:marRight w:val="0"/>
      <w:marTop w:val="0"/>
      <w:marBottom w:val="0"/>
      <w:divBdr>
        <w:top w:val="none" w:sz="0" w:space="0" w:color="auto"/>
        <w:left w:val="none" w:sz="0" w:space="0" w:color="auto"/>
        <w:bottom w:val="none" w:sz="0" w:space="0" w:color="auto"/>
        <w:right w:val="none" w:sz="0" w:space="0" w:color="auto"/>
      </w:divBdr>
    </w:div>
    <w:div w:id="781415442">
      <w:bodyDiv w:val="1"/>
      <w:marLeft w:val="0"/>
      <w:marRight w:val="0"/>
      <w:marTop w:val="0"/>
      <w:marBottom w:val="0"/>
      <w:divBdr>
        <w:top w:val="none" w:sz="0" w:space="0" w:color="auto"/>
        <w:left w:val="none" w:sz="0" w:space="0" w:color="auto"/>
        <w:bottom w:val="none" w:sz="0" w:space="0" w:color="auto"/>
        <w:right w:val="none" w:sz="0" w:space="0" w:color="auto"/>
      </w:divBdr>
    </w:div>
    <w:div w:id="787118643">
      <w:bodyDiv w:val="1"/>
      <w:marLeft w:val="0"/>
      <w:marRight w:val="0"/>
      <w:marTop w:val="0"/>
      <w:marBottom w:val="0"/>
      <w:divBdr>
        <w:top w:val="none" w:sz="0" w:space="0" w:color="auto"/>
        <w:left w:val="none" w:sz="0" w:space="0" w:color="auto"/>
        <w:bottom w:val="none" w:sz="0" w:space="0" w:color="auto"/>
        <w:right w:val="none" w:sz="0" w:space="0" w:color="auto"/>
      </w:divBdr>
    </w:div>
    <w:div w:id="791485783">
      <w:bodyDiv w:val="1"/>
      <w:marLeft w:val="0"/>
      <w:marRight w:val="0"/>
      <w:marTop w:val="0"/>
      <w:marBottom w:val="0"/>
      <w:divBdr>
        <w:top w:val="none" w:sz="0" w:space="0" w:color="auto"/>
        <w:left w:val="none" w:sz="0" w:space="0" w:color="auto"/>
        <w:bottom w:val="none" w:sz="0" w:space="0" w:color="auto"/>
        <w:right w:val="none" w:sz="0" w:space="0" w:color="auto"/>
      </w:divBdr>
    </w:div>
    <w:div w:id="805778644">
      <w:bodyDiv w:val="1"/>
      <w:marLeft w:val="0"/>
      <w:marRight w:val="0"/>
      <w:marTop w:val="0"/>
      <w:marBottom w:val="0"/>
      <w:divBdr>
        <w:top w:val="none" w:sz="0" w:space="0" w:color="auto"/>
        <w:left w:val="none" w:sz="0" w:space="0" w:color="auto"/>
        <w:bottom w:val="none" w:sz="0" w:space="0" w:color="auto"/>
        <w:right w:val="none" w:sz="0" w:space="0" w:color="auto"/>
      </w:divBdr>
    </w:div>
    <w:div w:id="809857334">
      <w:bodyDiv w:val="1"/>
      <w:marLeft w:val="0"/>
      <w:marRight w:val="0"/>
      <w:marTop w:val="0"/>
      <w:marBottom w:val="0"/>
      <w:divBdr>
        <w:top w:val="none" w:sz="0" w:space="0" w:color="auto"/>
        <w:left w:val="none" w:sz="0" w:space="0" w:color="auto"/>
        <w:bottom w:val="none" w:sz="0" w:space="0" w:color="auto"/>
        <w:right w:val="none" w:sz="0" w:space="0" w:color="auto"/>
      </w:divBdr>
    </w:div>
    <w:div w:id="821311041">
      <w:bodyDiv w:val="1"/>
      <w:marLeft w:val="0"/>
      <w:marRight w:val="0"/>
      <w:marTop w:val="0"/>
      <w:marBottom w:val="0"/>
      <w:divBdr>
        <w:top w:val="none" w:sz="0" w:space="0" w:color="auto"/>
        <w:left w:val="none" w:sz="0" w:space="0" w:color="auto"/>
        <w:bottom w:val="none" w:sz="0" w:space="0" w:color="auto"/>
        <w:right w:val="none" w:sz="0" w:space="0" w:color="auto"/>
      </w:divBdr>
    </w:div>
    <w:div w:id="825824974">
      <w:bodyDiv w:val="1"/>
      <w:marLeft w:val="0"/>
      <w:marRight w:val="0"/>
      <w:marTop w:val="0"/>
      <w:marBottom w:val="0"/>
      <w:divBdr>
        <w:top w:val="none" w:sz="0" w:space="0" w:color="auto"/>
        <w:left w:val="none" w:sz="0" w:space="0" w:color="auto"/>
        <w:bottom w:val="none" w:sz="0" w:space="0" w:color="auto"/>
        <w:right w:val="none" w:sz="0" w:space="0" w:color="auto"/>
      </w:divBdr>
    </w:div>
    <w:div w:id="827483891">
      <w:bodyDiv w:val="1"/>
      <w:marLeft w:val="0"/>
      <w:marRight w:val="0"/>
      <w:marTop w:val="0"/>
      <w:marBottom w:val="0"/>
      <w:divBdr>
        <w:top w:val="none" w:sz="0" w:space="0" w:color="auto"/>
        <w:left w:val="none" w:sz="0" w:space="0" w:color="auto"/>
        <w:bottom w:val="none" w:sz="0" w:space="0" w:color="auto"/>
        <w:right w:val="none" w:sz="0" w:space="0" w:color="auto"/>
      </w:divBdr>
    </w:div>
    <w:div w:id="831528575">
      <w:bodyDiv w:val="1"/>
      <w:marLeft w:val="0"/>
      <w:marRight w:val="0"/>
      <w:marTop w:val="0"/>
      <w:marBottom w:val="0"/>
      <w:divBdr>
        <w:top w:val="none" w:sz="0" w:space="0" w:color="auto"/>
        <w:left w:val="none" w:sz="0" w:space="0" w:color="auto"/>
        <w:bottom w:val="none" w:sz="0" w:space="0" w:color="auto"/>
        <w:right w:val="none" w:sz="0" w:space="0" w:color="auto"/>
      </w:divBdr>
    </w:div>
    <w:div w:id="834882190">
      <w:bodyDiv w:val="1"/>
      <w:marLeft w:val="0"/>
      <w:marRight w:val="0"/>
      <w:marTop w:val="0"/>
      <w:marBottom w:val="0"/>
      <w:divBdr>
        <w:top w:val="none" w:sz="0" w:space="0" w:color="auto"/>
        <w:left w:val="none" w:sz="0" w:space="0" w:color="auto"/>
        <w:bottom w:val="none" w:sz="0" w:space="0" w:color="auto"/>
        <w:right w:val="none" w:sz="0" w:space="0" w:color="auto"/>
      </w:divBdr>
    </w:div>
    <w:div w:id="835925685">
      <w:bodyDiv w:val="1"/>
      <w:marLeft w:val="0"/>
      <w:marRight w:val="0"/>
      <w:marTop w:val="0"/>
      <w:marBottom w:val="0"/>
      <w:divBdr>
        <w:top w:val="none" w:sz="0" w:space="0" w:color="auto"/>
        <w:left w:val="none" w:sz="0" w:space="0" w:color="auto"/>
        <w:bottom w:val="none" w:sz="0" w:space="0" w:color="auto"/>
        <w:right w:val="none" w:sz="0" w:space="0" w:color="auto"/>
      </w:divBdr>
    </w:div>
    <w:div w:id="838229923">
      <w:bodyDiv w:val="1"/>
      <w:marLeft w:val="0"/>
      <w:marRight w:val="0"/>
      <w:marTop w:val="0"/>
      <w:marBottom w:val="0"/>
      <w:divBdr>
        <w:top w:val="none" w:sz="0" w:space="0" w:color="auto"/>
        <w:left w:val="none" w:sz="0" w:space="0" w:color="auto"/>
        <w:bottom w:val="none" w:sz="0" w:space="0" w:color="auto"/>
        <w:right w:val="none" w:sz="0" w:space="0" w:color="auto"/>
      </w:divBdr>
    </w:div>
    <w:div w:id="841235677">
      <w:bodyDiv w:val="1"/>
      <w:marLeft w:val="0"/>
      <w:marRight w:val="0"/>
      <w:marTop w:val="0"/>
      <w:marBottom w:val="0"/>
      <w:divBdr>
        <w:top w:val="none" w:sz="0" w:space="0" w:color="auto"/>
        <w:left w:val="none" w:sz="0" w:space="0" w:color="auto"/>
        <w:bottom w:val="none" w:sz="0" w:space="0" w:color="auto"/>
        <w:right w:val="none" w:sz="0" w:space="0" w:color="auto"/>
      </w:divBdr>
    </w:div>
    <w:div w:id="845248863">
      <w:bodyDiv w:val="1"/>
      <w:marLeft w:val="0"/>
      <w:marRight w:val="0"/>
      <w:marTop w:val="0"/>
      <w:marBottom w:val="0"/>
      <w:divBdr>
        <w:top w:val="none" w:sz="0" w:space="0" w:color="auto"/>
        <w:left w:val="none" w:sz="0" w:space="0" w:color="auto"/>
        <w:bottom w:val="none" w:sz="0" w:space="0" w:color="auto"/>
        <w:right w:val="none" w:sz="0" w:space="0" w:color="auto"/>
      </w:divBdr>
    </w:div>
    <w:div w:id="845753732">
      <w:bodyDiv w:val="1"/>
      <w:marLeft w:val="0"/>
      <w:marRight w:val="0"/>
      <w:marTop w:val="0"/>
      <w:marBottom w:val="0"/>
      <w:divBdr>
        <w:top w:val="none" w:sz="0" w:space="0" w:color="auto"/>
        <w:left w:val="none" w:sz="0" w:space="0" w:color="auto"/>
        <w:bottom w:val="none" w:sz="0" w:space="0" w:color="auto"/>
        <w:right w:val="none" w:sz="0" w:space="0" w:color="auto"/>
      </w:divBdr>
    </w:div>
    <w:div w:id="846138219">
      <w:bodyDiv w:val="1"/>
      <w:marLeft w:val="0"/>
      <w:marRight w:val="0"/>
      <w:marTop w:val="0"/>
      <w:marBottom w:val="0"/>
      <w:divBdr>
        <w:top w:val="none" w:sz="0" w:space="0" w:color="auto"/>
        <w:left w:val="none" w:sz="0" w:space="0" w:color="auto"/>
        <w:bottom w:val="none" w:sz="0" w:space="0" w:color="auto"/>
        <w:right w:val="none" w:sz="0" w:space="0" w:color="auto"/>
      </w:divBdr>
    </w:div>
    <w:div w:id="850217877">
      <w:bodyDiv w:val="1"/>
      <w:marLeft w:val="0"/>
      <w:marRight w:val="0"/>
      <w:marTop w:val="0"/>
      <w:marBottom w:val="0"/>
      <w:divBdr>
        <w:top w:val="none" w:sz="0" w:space="0" w:color="auto"/>
        <w:left w:val="none" w:sz="0" w:space="0" w:color="auto"/>
        <w:bottom w:val="none" w:sz="0" w:space="0" w:color="auto"/>
        <w:right w:val="none" w:sz="0" w:space="0" w:color="auto"/>
      </w:divBdr>
    </w:div>
    <w:div w:id="857890187">
      <w:bodyDiv w:val="1"/>
      <w:marLeft w:val="0"/>
      <w:marRight w:val="0"/>
      <w:marTop w:val="0"/>
      <w:marBottom w:val="0"/>
      <w:divBdr>
        <w:top w:val="none" w:sz="0" w:space="0" w:color="auto"/>
        <w:left w:val="none" w:sz="0" w:space="0" w:color="auto"/>
        <w:bottom w:val="none" w:sz="0" w:space="0" w:color="auto"/>
        <w:right w:val="none" w:sz="0" w:space="0" w:color="auto"/>
      </w:divBdr>
    </w:div>
    <w:div w:id="863251431">
      <w:bodyDiv w:val="1"/>
      <w:marLeft w:val="0"/>
      <w:marRight w:val="0"/>
      <w:marTop w:val="0"/>
      <w:marBottom w:val="0"/>
      <w:divBdr>
        <w:top w:val="none" w:sz="0" w:space="0" w:color="auto"/>
        <w:left w:val="none" w:sz="0" w:space="0" w:color="auto"/>
        <w:bottom w:val="none" w:sz="0" w:space="0" w:color="auto"/>
        <w:right w:val="none" w:sz="0" w:space="0" w:color="auto"/>
      </w:divBdr>
    </w:div>
    <w:div w:id="863640153">
      <w:bodyDiv w:val="1"/>
      <w:marLeft w:val="0"/>
      <w:marRight w:val="0"/>
      <w:marTop w:val="0"/>
      <w:marBottom w:val="0"/>
      <w:divBdr>
        <w:top w:val="none" w:sz="0" w:space="0" w:color="auto"/>
        <w:left w:val="none" w:sz="0" w:space="0" w:color="auto"/>
        <w:bottom w:val="none" w:sz="0" w:space="0" w:color="auto"/>
        <w:right w:val="none" w:sz="0" w:space="0" w:color="auto"/>
      </w:divBdr>
    </w:div>
    <w:div w:id="866258062">
      <w:bodyDiv w:val="1"/>
      <w:marLeft w:val="0"/>
      <w:marRight w:val="0"/>
      <w:marTop w:val="0"/>
      <w:marBottom w:val="0"/>
      <w:divBdr>
        <w:top w:val="none" w:sz="0" w:space="0" w:color="auto"/>
        <w:left w:val="none" w:sz="0" w:space="0" w:color="auto"/>
        <w:bottom w:val="none" w:sz="0" w:space="0" w:color="auto"/>
        <w:right w:val="none" w:sz="0" w:space="0" w:color="auto"/>
      </w:divBdr>
    </w:div>
    <w:div w:id="867261573">
      <w:bodyDiv w:val="1"/>
      <w:marLeft w:val="0"/>
      <w:marRight w:val="0"/>
      <w:marTop w:val="0"/>
      <w:marBottom w:val="0"/>
      <w:divBdr>
        <w:top w:val="none" w:sz="0" w:space="0" w:color="auto"/>
        <w:left w:val="none" w:sz="0" w:space="0" w:color="auto"/>
        <w:bottom w:val="none" w:sz="0" w:space="0" w:color="auto"/>
        <w:right w:val="none" w:sz="0" w:space="0" w:color="auto"/>
      </w:divBdr>
    </w:div>
    <w:div w:id="870723730">
      <w:bodyDiv w:val="1"/>
      <w:marLeft w:val="0"/>
      <w:marRight w:val="0"/>
      <w:marTop w:val="0"/>
      <w:marBottom w:val="0"/>
      <w:divBdr>
        <w:top w:val="none" w:sz="0" w:space="0" w:color="auto"/>
        <w:left w:val="none" w:sz="0" w:space="0" w:color="auto"/>
        <w:bottom w:val="none" w:sz="0" w:space="0" w:color="auto"/>
        <w:right w:val="none" w:sz="0" w:space="0" w:color="auto"/>
      </w:divBdr>
    </w:div>
    <w:div w:id="872420629">
      <w:bodyDiv w:val="1"/>
      <w:marLeft w:val="0"/>
      <w:marRight w:val="0"/>
      <w:marTop w:val="0"/>
      <w:marBottom w:val="0"/>
      <w:divBdr>
        <w:top w:val="none" w:sz="0" w:space="0" w:color="auto"/>
        <w:left w:val="none" w:sz="0" w:space="0" w:color="auto"/>
        <w:bottom w:val="none" w:sz="0" w:space="0" w:color="auto"/>
        <w:right w:val="none" w:sz="0" w:space="0" w:color="auto"/>
      </w:divBdr>
    </w:div>
    <w:div w:id="878321169">
      <w:bodyDiv w:val="1"/>
      <w:marLeft w:val="0"/>
      <w:marRight w:val="0"/>
      <w:marTop w:val="0"/>
      <w:marBottom w:val="0"/>
      <w:divBdr>
        <w:top w:val="none" w:sz="0" w:space="0" w:color="auto"/>
        <w:left w:val="none" w:sz="0" w:space="0" w:color="auto"/>
        <w:bottom w:val="none" w:sz="0" w:space="0" w:color="auto"/>
        <w:right w:val="none" w:sz="0" w:space="0" w:color="auto"/>
      </w:divBdr>
    </w:div>
    <w:div w:id="884829008">
      <w:bodyDiv w:val="1"/>
      <w:marLeft w:val="0"/>
      <w:marRight w:val="0"/>
      <w:marTop w:val="0"/>
      <w:marBottom w:val="0"/>
      <w:divBdr>
        <w:top w:val="none" w:sz="0" w:space="0" w:color="auto"/>
        <w:left w:val="none" w:sz="0" w:space="0" w:color="auto"/>
        <w:bottom w:val="none" w:sz="0" w:space="0" w:color="auto"/>
        <w:right w:val="none" w:sz="0" w:space="0" w:color="auto"/>
      </w:divBdr>
    </w:div>
    <w:div w:id="888685814">
      <w:bodyDiv w:val="1"/>
      <w:marLeft w:val="0"/>
      <w:marRight w:val="0"/>
      <w:marTop w:val="0"/>
      <w:marBottom w:val="0"/>
      <w:divBdr>
        <w:top w:val="none" w:sz="0" w:space="0" w:color="auto"/>
        <w:left w:val="none" w:sz="0" w:space="0" w:color="auto"/>
        <w:bottom w:val="none" w:sz="0" w:space="0" w:color="auto"/>
        <w:right w:val="none" w:sz="0" w:space="0" w:color="auto"/>
      </w:divBdr>
    </w:div>
    <w:div w:id="888956317">
      <w:bodyDiv w:val="1"/>
      <w:marLeft w:val="0"/>
      <w:marRight w:val="0"/>
      <w:marTop w:val="0"/>
      <w:marBottom w:val="0"/>
      <w:divBdr>
        <w:top w:val="none" w:sz="0" w:space="0" w:color="auto"/>
        <w:left w:val="none" w:sz="0" w:space="0" w:color="auto"/>
        <w:bottom w:val="none" w:sz="0" w:space="0" w:color="auto"/>
        <w:right w:val="none" w:sz="0" w:space="0" w:color="auto"/>
      </w:divBdr>
    </w:div>
    <w:div w:id="905145839">
      <w:bodyDiv w:val="1"/>
      <w:marLeft w:val="0"/>
      <w:marRight w:val="0"/>
      <w:marTop w:val="0"/>
      <w:marBottom w:val="0"/>
      <w:divBdr>
        <w:top w:val="none" w:sz="0" w:space="0" w:color="auto"/>
        <w:left w:val="none" w:sz="0" w:space="0" w:color="auto"/>
        <w:bottom w:val="none" w:sz="0" w:space="0" w:color="auto"/>
        <w:right w:val="none" w:sz="0" w:space="0" w:color="auto"/>
      </w:divBdr>
    </w:div>
    <w:div w:id="905839267">
      <w:bodyDiv w:val="1"/>
      <w:marLeft w:val="0"/>
      <w:marRight w:val="0"/>
      <w:marTop w:val="0"/>
      <w:marBottom w:val="0"/>
      <w:divBdr>
        <w:top w:val="none" w:sz="0" w:space="0" w:color="auto"/>
        <w:left w:val="none" w:sz="0" w:space="0" w:color="auto"/>
        <w:bottom w:val="none" w:sz="0" w:space="0" w:color="auto"/>
        <w:right w:val="none" w:sz="0" w:space="0" w:color="auto"/>
      </w:divBdr>
    </w:div>
    <w:div w:id="906768377">
      <w:bodyDiv w:val="1"/>
      <w:marLeft w:val="0"/>
      <w:marRight w:val="0"/>
      <w:marTop w:val="0"/>
      <w:marBottom w:val="0"/>
      <w:divBdr>
        <w:top w:val="none" w:sz="0" w:space="0" w:color="auto"/>
        <w:left w:val="none" w:sz="0" w:space="0" w:color="auto"/>
        <w:bottom w:val="none" w:sz="0" w:space="0" w:color="auto"/>
        <w:right w:val="none" w:sz="0" w:space="0" w:color="auto"/>
      </w:divBdr>
    </w:div>
    <w:div w:id="907377798">
      <w:bodyDiv w:val="1"/>
      <w:marLeft w:val="0"/>
      <w:marRight w:val="0"/>
      <w:marTop w:val="0"/>
      <w:marBottom w:val="0"/>
      <w:divBdr>
        <w:top w:val="none" w:sz="0" w:space="0" w:color="auto"/>
        <w:left w:val="none" w:sz="0" w:space="0" w:color="auto"/>
        <w:bottom w:val="none" w:sz="0" w:space="0" w:color="auto"/>
        <w:right w:val="none" w:sz="0" w:space="0" w:color="auto"/>
      </w:divBdr>
    </w:div>
    <w:div w:id="907570058">
      <w:bodyDiv w:val="1"/>
      <w:marLeft w:val="0"/>
      <w:marRight w:val="0"/>
      <w:marTop w:val="0"/>
      <w:marBottom w:val="0"/>
      <w:divBdr>
        <w:top w:val="none" w:sz="0" w:space="0" w:color="auto"/>
        <w:left w:val="none" w:sz="0" w:space="0" w:color="auto"/>
        <w:bottom w:val="none" w:sz="0" w:space="0" w:color="auto"/>
        <w:right w:val="none" w:sz="0" w:space="0" w:color="auto"/>
      </w:divBdr>
    </w:div>
    <w:div w:id="927348161">
      <w:bodyDiv w:val="1"/>
      <w:marLeft w:val="0"/>
      <w:marRight w:val="0"/>
      <w:marTop w:val="0"/>
      <w:marBottom w:val="0"/>
      <w:divBdr>
        <w:top w:val="none" w:sz="0" w:space="0" w:color="auto"/>
        <w:left w:val="none" w:sz="0" w:space="0" w:color="auto"/>
        <w:bottom w:val="none" w:sz="0" w:space="0" w:color="auto"/>
        <w:right w:val="none" w:sz="0" w:space="0" w:color="auto"/>
      </w:divBdr>
    </w:div>
    <w:div w:id="932663608">
      <w:bodyDiv w:val="1"/>
      <w:marLeft w:val="0"/>
      <w:marRight w:val="0"/>
      <w:marTop w:val="0"/>
      <w:marBottom w:val="0"/>
      <w:divBdr>
        <w:top w:val="none" w:sz="0" w:space="0" w:color="auto"/>
        <w:left w:val="none" w:sz="0" w:space="0" w:color="auto"/>
        <w:bottom w:val="none" w:sz="0" w:space="0" w:color="auto"/>
        <w:right w:val="none" w:sz="0" w:space="0" w:color="auto"/>
      </w:divBdr>
    </w:div>
    <w:div w:id="933442422">
      <w:bodyDiv w:val="1"/>
      <w:marLeft w:val="0"/>
      <w:marRight w:val="0"/>
      <w:marTop w:val="0"/>
      <w:marBottom w:val="0"/>
      <w:divBdr>
        <w:top w:val="none" w:sz="0" w:space="0" w:color="auto"/>
        <w:left w:val="none" w:sz="0" w:space="0" w:color="auto"/>
        <w:bottom w:val="none" w:sz="0" w:space="0" w:color="auto"/>
        <w:right w:val="none" w:sz="0" w:space="0" w:color="auto"/>
      </w:divBdr>
    </w:div>
    <w:div w:id="934823413">
      <w:bodyDiv w:val="1"/>
      <w:marLeft w:val="0"/>
      <w:marRight w:val="0"/>
      <w:marTop w:val="0"/>
      <w:marBottom w:val="0"/>
      <w:divBdr>
        <w:top w:val="none" w:sz="0" w:space="0" w:color="auto"/>
        <w:left w:val="none" w:sz="0" w:space="0" w:color="auto"/>
        <w:bottom w:val="none" w:sz="0" w:space="0" w:color="auto"/>
        <w:right w:val="none" w:sz="0" w:space="0" w:color="auto"/>
      </w:divBdr>
    </w:div>
    <w:div w:id="937758667">
      <w:bodyDiv w:val="1"/>
      <w:marLeft w:val="0"/>
      <w:marRight w:val="0"/>
      <w:marTop w:val="0"/>
      <w:marBottom w:val="0"/>
      <w:divBdr>
        <w:top w:val="none" w:sz="0" w:space="0" w:color="auto"/>
        <w:left w:val="none" w:sz="0" w:space="0" w:color="auto"/>
        <w:bottom w:val="none" w:sz="0" w:space="0" w:color="auto"/>
        <w:right w:val="none" w:sz="0" w:space="0" w:color="auto"/>
      </w:divBdr>
    </w:div>
    <w:div w:id="938833281">
      <w:bodyDiv w:val="1"/>
      <w:marLeft w:val="0"/>
      <w:marRight w:val="0"/>
      <w:marTop w:val="0"/>
      <w:marBottom w:val="0"/>
      <w:divBdr>
        <w:top w:val="none" w:sz="0" w:space="0" w:color="auto"/>
        <w:left w:val="none" w:sz="0" w:space="0" w:color="auto"/>
        <w:bottom w:val="none" w:sz="0" w:space="0" w:color="auto"/>
        <w:right w:val="none" w:sz="0" w:space="0" w:color="auto"/>
      </w:divBdr>
    </w:div>
    <w:div w:id="944387428">
      <w:bodyDiv w:val="1"/>
      <w:marLeft w:val="0"/>
      <w:marRight w:val="0"/>
      <w:marTop w:val="0"/>
      <w:marBottom w:val="0"/>
      <w:divBdr>
        <w:top w:val="none" w:sz="0" w:space="0" w:color="auto"/>
        <w:left w:val="none" w:sz="0" w:space="0" w:color="auto"/>
        <w:bottom w:val="none" w:sz="0" w:space="0" w:color="auto"/>
        <w:right w:val="none" w:sz="0" w:space="0" w:color="auto"/>
      </w:divBdr>
    </w:div>
    <w:div w:id="949162832">
      <w:bodyDiv w:val="1"/>
      <w:marLeft w:val="0"/>
      <w:marRight w:val="0"/>
      <w:marTop w:val="0"/>
      <w:marBottom w:val="0"/>
      <w:divBdr>
        <w:top w:val="none" w:sz="0" w:space="0" w:color="auto"/>
        <w:left w:val="none" w:sz="0" w:space="0" w:color="auto"/>
        <w:bottom w:val="none" w:sz="0" w:space="0" w:color="auto"/>
        <w:right w:val="none" w:sz="0" w:space="0" w:color="auto"/>
      </w:divBdr>
    </w:div>
    <w:div w:id="951088677">
      <w:bodyDiv w:val="1"/>
      <w:marLeft w:val="0"/>
      <w:marRight w:val="0"/>
      <w:marTop w:val="0"/>
      <w:marBottom w:val="0"/>
      <w:divBdr>
        <w:top w:val="none" w:sz="0" w:space="0" w:color="auto"/>
        <w:left w:val="none" w:sz="0" w:space="0" w:color="auto"/>
        <w:bottom w:val="none" w:sz="0" w:space="0" w:color="auto"/>
        <w:right w:val="none" w:sz="0" w:space="0" w:color="auto"/>
      </w:divBdr>
    </w:div>
    <w:div w:id="956569945">
      <w:bodyDiv w:val="1"/>
      <w:marLeft w:val="0"/>
      <w:marRight w:val="0"/>
      <w:marTop w:val="0"/>
      <w:marBottom w:val="0"/>
      <w:divBdr>
        <w:top w:val="none" w:sz="0" w:space="0" w:color="auto"/>
        <w:left w:val="none" w:sz="0" w:space="0" w:color="auto"/>
        <w:bottom w:val="none" w:sz="0" w:space="0" w:color="auto"/>
        <w:right w:val="none" w:sz="0" w:space="0" w:color="auto"/>
      </w:divBdr>
    </w:div>
    <w:div w:id="957487681">
      <w:bodyDiv w:val="1"/>
      <w:marLeft w:val="0"/>
      <w:marRight w:val="0"/>
      <w:marTop w:val="0"/>
      <w:marBottom w:val="0"/>
      <w:divBdr>
        <w:top w:val="none" w:sz="0" w:space="0" w:color="auto"/>
        <w:left w:val="none" w:sz="0" w:space="0" w:color="auto"/>
        <w:bottom w:val="none" w:sz="0" w:space="0" w:color="auto"/>
        <w:right w:val="none" w:sz="0" w:space="0" w:color="auto"/>
      </w:divBdr>
    </w:div>
    <w:div w:id="957644376">
      <w:bodyDiv w:val="1"/>
      <w:marLeft w:val="0"/>
      <w:marRight w:val="0"/>
      <w:marTop w:val="0"/>
      <w:marBottom w:val="0"/>
      <w:divBdr>
        <w:top w:val="none" w:sz="0" w:space="0" w:color="auto"/>
        <w:left w:val="none" w:sz="0" w:space="0" w:color="auto"/>
        <w:bottom w:val="none" w:sz="0" w:space="0" w:color="auto"/>
        <w:right w:val="none" w:sz="0" w:space="0" w:color="auto"/>
      </w:divBdr>
    </w:div>
    <w:div w:id="958996064">
      <w:bodyDiv w:val="1"/>
      <w:marLeft w:val="0"/>
      <w:marRight w:val="0"/>
      <w:marTop w:val="0"/>
      <w:marBottom w:val="0"/>
      <w:divBdr>
        <w:top w:val="none" w:sz="0" w:space="0" w:color="auto"/>
        <w:left w:val="none" w:sz="0" w:space="0" w:color="auto"/>
        <w:bottom w:val="none" w:sz="0" w:space="0" w:color="auto"/>
        <w:right w:val="none" w:sz="0" w:space="0" w:color="auto"/>
      </w:divBdr>
    </w:div>
    <w:div w:id="964387576">
      <w:bodyDiv w:val="1"/>
      <w:marLeft w:val="0"/>
      <w:marRight w:val="0"/>
      <w:marTop w:val="0"/>
      <w:marBottom w:val="0"/>
      <w:divBdr>
        <w:top w:val="none" w:sz="0" w:space="0" w:color="auto"/>
        <w:left w:val="none" w:sz="0" w:space="0" w:color="auto"/>
        <w:bottom w:val="none" w:sz="0" w:space="0" w:color="auto"/>
        <w:right w:val="none" w:sz="0" w:space="0" w:color="auto"/>
      </w:divBdr>
    </w:div>
    <w:div w:id="969550493">
      <w:bodyDiv w:val="1"/>
      <w:marLeft w:val="0"/>
      <w:marRight w:val="0"/>
      <w:marTop w:val="0"/>
      <w:marBottom w:val="0"/>
      <w:divBdr>
        <w:top w:val="none" w:sz="0" w:space="0" w:color="auto"/>
        <w:left w:val="none" w:sz="0" w:space="0" w:color="auto"/>
        <w:bottom w:val="none" w:sz="0" w:space="0" w:color="auto"/>
        <w:right w:val="none" w:sz="0" w:space="0" w:color="auto"/>
      </w:divBdr>
    </w:div>
    <w:div w:id="974136800">
      <w:bodyDiv w:val="1"/>
      <w:marLeft w:val="0"/>
      <w:marRight w:val="0"/>
      <w:marTop w:val="0"/>
      <w:marBottom w:val="0"/>
      <w:divBdr>
        <w:top w:val="none" w:sz="0" w:space="0" w:color="auto"/>
        <w:left w:val="none" w:sz="0" w:space="0" w:color="auto"/>
        <w:bottom w:val="none" w:sz="0" w:space="0" w:color="auto"/>
        <w:right w:val="none" w:sz="0" w:space="0" w:color="auto"/>
      </w:divBdr>
    </w:div>
    <w:div w:id="977416179">
      <w:bodyDiv w:val="1"/>
      <w:marLeft w:val="0"/>
      <w:marRight w:val="0"/>
      <w:marTop w:val="0"/>
      <w:marBottom w:val="0"/>
      <w:divBdr>
        <w:top w:val="none" w:sz="0" w:space="0" w:color="auto"/>
        <w:left w:val="none" w:sz="0" w:space="0" w:color="auto"/>
        <w:bottom w:val="none" w:sz="0" w:space="0" w:color="auto"/>
        <w:right w:val="none" w:sz="0" w:space="0" w:color="auto"/>
      </w:divBdr>
    </w:div>
    <w:div w:id="983781571">
      <w:bodyDiv w:val="1"/>
      <w:marLeft w:val="0"/>
      <w:marRight w:val="0"/>
      <w:marTop w:val="0"/>
      <w:marBottom w:val="0"/>
      <w:divBdr>
        <w:top w:val="none" w:sz="0" w:space="0" w:color="auto"/>
        <w:left w:val="none" w:sz="0" w:space="0" w:color="auto"/>
        <w:bottom w:val="none" w:sz="0" w:space="0" w:color="auto"/>
        <w:right w:val="none" w:sz="0" w:space="0" w:color="auto"/>
      </w:divBdr>
    </w:div>
    <w:div w:id="985165451">
      <w:bodyDiv w:val="1"/>
      <w:marLeft w:val="0"/>
      <w:marRight w:val="0"/>
      <w:marTop w:val="0"/>
      <w:marBottom w:val="0"/>
      <w:divBdr>
        <w:top w:val="none" w:sz="0" w:space="0" w:color="auto"/>
        <w:left w:val="none" w:sz="0" w:space="0" w:color="auto"/>
        <w:bottom w:val="none" w:sz="0" w:space="0" w:color="auto"/>
        <w:right w:val="none" w:sz="0" w:space="0" w:color="auto"/>
      </w:divBdr>
    </w:div>
    <w:div w:id="985860490">
      <w:bodyDiv w:val="1"/>
      <w:marLeft w:val="0"/>
      <w:marRight w:val="0"/>
      <w:marTop w:val="0"/>
      <w:marBottom w:val="0"/>
      <w:divBdr>
        <w:top w:val="none" w:sz="0" w:space="0" w:color="auto"/>
        <w:left w:val="none" w:sz="0" w:space="0" w:color="auto"/>
        <w:bottom w:val="none" w:sz="0" w:space="0" w:color="auto"/>
        <w:right w:val="none" w:sz="0" w:space="0" w:color="auto"/>
      </w:divBdr>
    </w:div>
    <w:div w:id="986973307">
      <w:bodyDiv w:val="1"/>
      <w:marLeft w:val="0"/>
      <w:marRight w:val="0"/>
      <w:marTop w:val="0"/>
      <w:marBottom w:val="0"/>
      <w:divBdr>
        <w:top w:val="none" w:sz="0" w:space="0" w:color="auto"/>
        <w:left w:val="none" w:sz="0" w:space="0" w:color="auto"/>
        <w:bottom w:val="none" w:sz="0" w:space="0" w:color="auto"/>
        <w:right w:val="none" w:sz="0" w:space="0" w:color="auto"/>
      </w:divBdr>
    </w:div>
    <w:div w:id="990792556">
      <w:bodyDiv w:val="1"/>
      <w:marLeft w:val="0"/>
      <w:marRight w:val="0"/>
      <w:marTop w:val="0"/>
      <w:marBottom w:val="0"/>
      <w:divBdr>
        <w:top w:val="none" w:sz="0" w:space="0" w:color="auto"/>
        <w:left w:val="none" w:sz="0" w:space="0" w:color="auto"/>
        <w:bottom w:val="none" w:sz="0" w:space="0" w:color="auto"/>
        <w:right w:val="none" w:sz="0" w:space="0" w:color="auto"/>
      </w:divBdr>
    </w:div>
    <w:div w:id="991982997">
      <w:bodyDiv w:val="1"/>
      <w:marLeft w:val="0"/>
      <w:marRight w:val="0"/>
      <w:marTop w:val="0"/>
      <w:marBottom w:val="0"/>
      <w:divBdr>
        <w:top w:val="none" w:sz="0" w:space="0" w:color="auto"/>
        <w:left w:val="none" w:sz="0" w:space="0" w:color="auto"/>
        <w:bottom w:val="none" w:sz="0" w:space="0" w:color="auto"/>
        <w:right w:val="none" w:sz="0" w:space="0" w:color="auto"/>
      </w:divBdr>
    </w:div>
    <w:div w:id="998194544">
      <w:bodyDiv w:val="1"/>
      <w:marLeft w:val="0"/>
      <w:marRight w:val="0"/>
      <w:marTop w:val="0"/>
      <w:marBottom w:val="0"/>
      <w:divBdr>
        <w:top w:val="none" w:sz="0" w:space="0" w:color="auto"/>
        <w:left w:val="none" w:sz="0" w:space="0" w:color="auto"/>
        <w:bottom w:val="none" w:sz="0" w:space="0" w:color="auto"/>
        <w:right w:val="none" w:sz="0" w:space="0" w:color="auto"/>
      </w:divBdr>
    </w:div>
    <w:div w:id="1002123810">
      <w:bodyDiv w:val="1"/>
      <w:marLeft w:val="0"/>
      <w:marRight w:val="0"/>
      <w:marTop w:val="0"/>
      <w:marBottom w:val="0"/>
      <w:divBdr>
        <w:top w:val="none" w:sz="0" w:space="0" w:color="auto"/>
        <w:left w:val="none" w:sz="0" w:space="0" w:color="auto"/>
        <w:bottom w:val="none" w:sz="0" w:space="0" w:color="auto"/>
        <w:right w:val="none" w:sz="0" w:space="0" w:color="auto"/>
      </w:divBdr>
    </w:div>
    <w:div w:id="1005472554">
      <w:bodyDiv w:val="1"/>
      <w:marLeft w:val="0"/>
      <w:marRight w:val="0"/>
      <w:marTop w:val="0"/>
      <w:marBottom w:val="0"/>
      <w:divBdr>
        <w:top w:val="none" w:sz="0" w:space="0" w:color="auto"/>
        <w:left w:val="none" w:sz="0" w:space="0" w:color="auto"/>
        <w:bottom w:val="none" w:sz="0" w:space="0" w:color="auto"/>
        <w:right w:val="none" w:sz="0" w:space="0" w:color="auto"/>
      </w:divBdr>
    </w:div>
    <w:div w:id="1006713790">
      <w:bodyDiv w:val="1"/>
      <w:marLeft w:val="0"/>
      <w:marRight w:val="0"/>
      <w:marTop w:val="0"/>
      <w:marBottom w:val="0"/>
      <w:divBdr>
        <w:top w:val="none" w:sz="0" w:space="0" w:color="auto"/>
        <w:left w:val="none" w:sz="0" w:space="0" w:color="auto"/>
        <w:bottom w:val="none" w:sz="0" w:space="0" w:color="auto"/>
        <w:right w:val="none" w:sz="0" w:space="0" w:color="auto"/>
      </w:divBdr>
    </w:div>
    <w:div w:id="1006788321">
      <w:bodyDiv w:val="1"/>
      <w:marLeft w:val="0"/>
      <w:marRight w:val="0"/>
      <w:marTop w:val="0"/>
      <w:marBottom w:val="0"/>
      <w:divBdr>
        <w:top w:val="none" w:sz="0" w:space="0" w:color="auto"/>
        <w:left w:val="none" w:sz="0" w:space="0" w:color="auto"/>
        <w:bottom w:val="none" w:sz="0" w:space="0" w:color="auto"/>
        <w:right w:val="none" w:sz="0" w:space="0" w:color="auto"/>
      </w:divBdr>
    </w:div>
    <w:div w:id="1006977233">
      <w:bodyDiv w:val="1"/>
      <w:marLeft w:val="0"/>
      <w:marRight w:val="0"/>
      <w:marTop w:val="0"/>
      <w:marBottom w:val="0"/>
      <w:divBdr>
        <w:top w:val="none" w:sz="0" w:space="0" w:color="auto"/>
        <w:left w:val="none" w:sz="0" w:space="0" w:color="auto"/>
        <w:bottom w:val="none" w:sz="0" w:space="0" w:color="auto"/>
        <w:right w:val="none" w:sz="0" w:space="0" w:color="auto"/>
      </w:divBdr>
    </w:div>
    <w:div w:id="1010523619">
      <w:bodyDiv w:val="1"/>
      <w:marLeft w:val="0"/>
      <w:marRight w:val="0"/>
      <w:marTop w:val="0"/>
      <w:marBottom w:val="0"/>
      <w:divBdr>
        <w:top w:val="none" w:sz="0" w:space="0" w:color="auto"/>
        <w:left w:val="none" w:sz="0" w:space="0" w:color="auto"/>
        <w:bottom w:val="none" w:sz="0" w:space="0" w:color="auto"/>
        <w:right w:val="none" w:sz="0" w:space="0" w:color="auto"/>
      </w:divBdr>
    </w:div>
    <w:div w:id="1012495383">
      <w:bodyDiv w:val="1"/>
      <w:marLeft w:val="0"/>
      <w:marRight w:val="0"/>
      <w:marTop w:val="0"/>
      <w:marBottom w:val="0"/>
      <w:divBdr>
        <w:top w:val="none" w:sz="0" w:space="0" w:color="auto"/>
        <w:left w:val="none" w:sz="0" w:space="0" w:color="auto"/>
        <w:bottom w:val="none" w:sz="0" w:space="0" w:color="auto"/>
        <w:right w:val="none" w:sz="0" w:space="0" w:color="auto"/>
      </w:divBdr>
    </w:div>
    <w:div w:id="1023017591">
      <w:bodyDiv w:val="1"/>
      <w:marLeft w:val="0"/>
      <w:marRight w:val="0"/>
      <w:marTop w:val="0"/>
      <w:marBottom w:val="0"/>
      <w:divBdr>
        <w:top w:val="none" w:sz="0" w:space="0" w:color="auto"/>
        <w:left w:val="none" w:sz="0" w:space="0" w:color="auto"/>
        <w:bottom w:val="none" w:sz="0" w:space="0" w:color="auto"/>
        <w:right w:val="none" w:sz="0" w:space="0" w:color="auto"/>
      </w:divBdr>
    </w:div>
    <w:div w:id="1024748362">
      <w:bodyDiv w:val="1"/>
      <w:marLeft w:val="0"/>
      <w:marRight w:val="0"/>
      <w:marTop w:val="0"/>
      <w:marBottom w:val="0"/>
      <w:divBdr>
        <w:top w:val="none" w:sz="0" w:space="0" w:color="auto"/>
        <w:left w:val="none" w:sz="0" w:space="0" w:color="auto"/>
        <w:bottom w:val="none" w:sz="0" w:space="0" w:color="auto"/>
        <w:right w:val="none" w:sz="0" w:space="0" w:color="auto"/>
      </w:divBdr>
    </w:div>
    <w:div w:id="1028290321">
      <w:bodyDiv w:val="1"/>
      <w:marLeft w:val="0"/>
      <w:marRight w:val="0"/>
      <w:marTop w:val="0"/>
      <w:marBottom w:val="0"/>
      <w:divBdr>
        <w:top w:val="none" w:sz="0" w:space="0" w:color="auto"/>
        <w:left w:val="none" w:sz="0" w:space="0" w:color="auto"/>
        <w:bottom w:val="none" w:sz="0" w:space="0" w:color="auto"/>
        <w:right w:val="none" w:sz="0" w:space="0" w:color="auto"/>
      </w:divBdr>
    </w:div>
    <w:div w:id="1031104938">
      <w:bodyDiv w:val="1"/>
      <w:marLeft w:val="0"/>
      <w:marRight w:val="0"/>
      <w:marTop w:val="0"/>
      <w:marBottom w:val="0"/>
      <w:divBdr>
        <w:top w:val="none" w:sz="0" w:space="0" w:color="auto"/>
        <w:left w:val="none" w:sz="0" w:space="0" w:color="auto"/>
        <w:bottom w:val="none" w:sz="0" w:space="0" w:color="auto"/>
        <w:right w:val="none" w:sz="0" w:space="0" w:color="auto"/>
      </w:divBdr>
    </w:div>
    <w:div w:id="1034884354">
      <w:bodyDiv w:val="1"/>
      <w:marLeft w:val="0"/>
      <w:marRight w:val="0"/>
      <w:marTop w:val="0"/>
      <w:marBottom w:val="0"/>
      <w:divBdr>
        <w:top w:val="none" w:sz="0" w:space="0" w:color="auto"/>
        <w:left w:val="none" w:sz="0" w:space="0" w:color="auto"/>
        <w:bottom w:val="none" w:sz="0" w:space="0" w:color="auto"/>
        <w:right w:val="none" w:sz="0" w:space="0" w:color="auto"/>
      </w:divBdr>
    </w:div>
    <w:div w:id="1035884854">
      <w:bodyDiv w:val="1"/>
      <w:marLeft w:val="0"/>
      <w:marRight w:val="0"/>
      <w:marTop w:val="0"/>
      <w:marBottom w:val="0"/>
      <w:divBdr>
        <w:top w:val="none" w:sz="0" w:space="0" w:color="auto"/>
        <w:left w:val="none" w:sz="0" w:space="0" w:color="auto"/>
        <w:bottom w:val="none" w:sz="0" w:space="0" w:color="auto"/>
        <w:right w:val="none" w:sz="0" w:space="0" w:color="auto"/>
      </w:divBdr>
    </w:div>
    <w:div w:id="1048068246">
      <w:bodyDiv w:val="1"/>
      <w:marLeft w:val="0"/>
      <w:marRight w:val="0"/>
      <w:marTop w:val="0"/>
      <w:marBottom w:val="0"/>
      <w:divBdr>
        <w:top w:val="none" w:sz="0" w:space="0" w:color="auto"/>
        <w:left w:val="none" w:sz="0" w:space="0" w:color="auto"/>
        <w:bottom w:val="none" w:sz="0" w:space="0" w:color="auto"/>
        <w:right w:val="none" w:sz="0" w:space="0" w:color="auto"/>
      </w:divBdr>
    </w:div>
    <w:div w:id="1048456809">
      <w:bodyDiv w:val="1"/>
      <w:marLeft w:val="0"/>
      <w:marRight w:val="0"/>
      <w:marTop w:val="0"/>
      <w:marBottom w:val="0"/>
      <w:divBdr>
        <w:top w:val="none" w:sz="0" w:space="0" w:color="auto"/>
        <w:left w:val="none" w:sz="0" w:space="0" w:color="auto"/>
        <w:bottom w:val="none" w:sz="0" w:space="0" w:color="auto"/>
        <w:right w:val="none" w:sz="0" w:space="0" w:color="auto"/>
      </w:divBdr>
    </w:div>
    <w:div w:id="1051684880">
      <w:bodyDiv w:val="1"/>
      <w:marLeft w:val="0"/>
      <w:marRight w:val="0"/>
      <w:marTop w:val="0"/>
      <w:marBottom w:val="0"/>
      <w:divBdr>
        <w:top w:val="none" w:sz="0" w:space="0" w:color="auto"/>
        <w:left w:val="none" w:sz="0" w:space="0" w:color="auto"/>
        <w:bottom w:val="none" w:sz="0" w:space="0" w:color="auto"/>
        <w:right w:val="none" w:sz="0" w:space="0" w:color="auto"/>
      </w:divBdr>
    </w:div>
    <w:div w:id="1057363097">
      <w:bodyDiv w:val="1"/>
      <w:marLeft w:val="0"/>
      <w:marRight w:val="0"/>
      <w:marTop w:val="0"/>
      <w:marBottom w:val="0"/>
      <w:divBdr>
        <w:top w:val="none" w:sz="0" w:space="0" w:color="auto"/>
        <w:left w:val="none" w:sz="0" w:space="0" w:color="auto"/>
        <w:bottom w:val="none" w:sz="0" w:space="0" w:color="auto"/>
        <w:right w:val="none" w:sz="0" w:space="0" w:color="auto"/>
      </w:divBdr>
    </w:div>
    <w:div w:id="1063138731">
      <w:bodyDiv w:val="1"/>
      <w:marLeft w:val="0"/>
      <w:marRight w:val="0"/>
      <w:marTop w:val="0"/>
      <w:marBottom w:val="0"/>
      <w:divBdr>
        <w:top w:val="none" w:sz="0" w:space="0" w:color="auto"/>
        <w:left w:val="none" w:sz="0" w:space="0" w:color="auto"/>
        <w:bottom w:val="none" w:sz="0" w:space="0" w:color="auto"/>
        <w:right w:val="none" w:sz="0" w:space="0" w:color="auto"/>
      </w:divBdr>
    </w:div>
    <w:div w:id="1067915484">
      <w:bodyDiv w:val="1"/>
      <w:marLeft w:val="0"/>
      <w:marRight w:val="0"/>
      <w:marTop w:val="0"/>
      <w:marBottom w:val="0"/>
      <w:divBdr>
        <w:top w:val="none" w:sz="0" w:space="0" w:color="auto"/>
        <w:left w:val="none" w:sz="0" w:space="0" w:color="auto"/>
        <w:bottom w:val="none" w:sz="0" w:space="0" w:color="auto"/>
        <w:right w:val="none" w:sz="0" w:space="0" w:color="auto"/>
      </w:divBdr>
    </w:div>
    <w:div w:id="1070612385">
      <w:bodyDiv w:val="1"/>
      <w:marLeft w:val="0"/>
      <w:marRight w:val="0"/>
      <w:marTop w:val="0"/>
      <w:marBottom w:val="0"/>
      <w:divBdr>
        <w:top w:val="none" w:sz="0" w:space="0" w:color="auto"/>
        <w:left w:val="none" w:sz="0" w:space="0" w:color="auto"/>
        <w:bottom w:val="none" w:sz="0" w:space="0" w:color="auto"/>
        <w:right w:val="none" w:sz="0" w:space="0" w:color="auto"/>
      </w:divBdr>
    </w:div>
    <w:div w:id="1071149242">
      <w:bodyDiv w:val="1"/>
      <w:marLeft w:val="0"/>
      <w:marRight w:val="0"/>
      <w:marTop w:val="0"/>
      <w:marBottom w:val="0"/>
      <w:divBdr>
        <w:top w:val="none" w:sz="0" w:space="0" w:color="auto"/>
        <w:left w:val="none" w:sz="0" w:space="0" w:color="auto"/>
        <w:bottom w:val="none" w:sz="0" w:space="0" w:color="auto"/>
        <w:right w:val="none" w:sz="0" w:space="0" w:color="auto"/>
      </w:divBdr>
    </w:div>
    <w:div w:id="1071998085">
      <w:bodyDiv w:val="1"/>
      <w:marLeft w:val="0"/>
      <w:marRight w:val="0"/>
      <w:marTop w:val="0"/>
      <w:marBottom w:val="0"/>
      <w:divBdr>
        <w:top w:val="none" w:sz="0" w:space="0" w:color="auto"/>
        <w:left w:val="none" w:sz="0" w:space="0" w:color="auto"/>
        <w:bottom w:val="none" w:sz="0" w:space="0" w:color="auto"/>
        <w:right w:val="none" w:sz="0" w:space="0" w:color="auto"/>
      </w:divBdr>
    </w:div>
    <w:div w:id="1072855655">
      <w:bodyDiv w:val="1"/>
      <w:marLeft w:val="0"/>
      <w:marRight w:val="0"/>
      <w:marTop w:val="0"/>
      <w:marBottom w:val="0"/>
      <w:divBdr>
        <w:top w:val="none" w:sz="0" w:space="0" w:color="auto"/>
        <w:left w:val="none" w:sz="0" w:space="0" w:color="auto"/>
        <w:bottom w:val="none" w:sz="0" w:space="0" w:color="auto"/>
        <w:right w:val="none" w:sz="0" w:space="0" w:color="auto"/>
      </w:divBdr>
    </w:div>
    <w:div w:id="1073893230">
      <w:bodyDiv w:val="1"/>
      <w:marLeft w:val="0"/>
      <w:marRight w:val="0"/>
      <w:marTop w:val="0"/>
      <w:marBottom w:val="0"/>
      <w:divBdr>
        <w:top w:val="none" w:sz="0" w:space="0" w:color="auto"/>
        <w:left w:val="none" w:sz="0" w:space="0" w:color="auto"/>
        <w:bottom w:val="none" w:sz="0" w:space="0" w:color="auto"/>
        <w:right w:val="none" w:sz="0" w:space="0" w:color="auto"/>
      </w:divBdr>
    </w:div>
    <w:div w:id="1075396218">
      <w:bodyDiv w:val="1"/>
      <w:marLeft w:val="0"/>
      <w:marRight w:val="0"/>
      <w:marTop w:val="0"/>
      <w:marBottom w:val="0"/>
      <w:divBdr>
        <w:top w:val="none" w:sz="0" w:space="0" w:color="auto"/>
        <w:left w:val="none" w:sz="0" w:space="0" w:color="auto"/>
        <w:bottom w:val="none" w:sz="0" w:space="0" w:color="auto"/>
        <w:right w:val="none" w:sz="0" w:space="0" w:color="auto"/>
      </w:divBdr>
    </w:div>
    <w:div w:id="1085495044">
      <w:bodyDiv w:val="1"/>
      <w:marLeft w:val="0"/>
      <w:marRight w:val="0"/>
      <w:marTop w:val="0"/>
      <w:marBottom w:val="0"/>
      <w:divBdr>
        <w:top w:val="none" w:sz="0" w:space="0" w:color="auto"/>
        <w:left w:val="none" w:sz="0" w:space="0" w:color="auto"/>
        <w:bottom w:val="none" w:sz="0" w:space="0" w:color="auto"/>
        <w:right w:val="none" w:sz="0" w:space="0" w:color="auto"/>
      </w:divBdr>
    </w:div>
    <w:div w:id="1090158100">
      <w:bodyDiv w:val="1"/>
      <w:marLeft w:val="0"/>
      <w:marRight w:val="0"/>
      <w:marTop w:val="0"/>
      <w:marBottom w:val="0"/>
      <w:divBdr>
        <w:top w:val="none" w:sz="0" w:space="0" w:color="auto"/>
        <w:left w:val="none" w:sz="0" w:space="0" w:color="auto"/>
        <w:bottom w:val="none" w:sz="0" w:space="0" w:color="auto"/>
        <w:right w:val="none" w:sz="0" w:space="0" w:color="auto"/>
      </w:divBdr>
    </w:div>
    <w:div w:id="1091241934">
      <w:bodyDiv w:val="1"/>
      <w:marLeft w:val="0"/>
      <w:marRight w:val="0"/>
      <w:marTop w:val="0"/>
      <w:marBottom w:val="0"/>
      <w:divBdr>
        <w:top w:val="none" w:sz="0" w:space="0" w:color="auto"/>
        <w:left w:val="none" w:sz="0" w:space="0" w:color="auto"/>
        <w:bottom w:val="none" w:sz="0" w:space="0" w:color="auto"/>
        <w:right w:val="none" w:sz="0" w:space="0" w:color="auto"/>
      </w:divBdr>
    </w:div>
    <w:div w:id="1093548913">
      <w:bodyDiv w:val="1"/>
      <w:marLeft w:val="0"/>
      <w:marRight w:val="0"/>
      <w:marTop w:val="0"/>
      <w:marBottom w:val="0"/>
      <w:divBdr>
        <w:top w:val="none" w:sz="0" w:space="0" w:color="auto"/>
        <w:left w:val="none" w:sz="0" w:space="0" w:color="auto"/>
        <w:bottom w:val="none" w:sz="0" w:space="0" w:color="auto"/>
        <w:right w:val="none" w:sz="0" w:space="0" w:color="auto"/>
      </w:divBdr>
    </w:div>
    <w:div w:id="1096288253">
      <w:bodyDiv w:val="1"/>
      <w:marLeft w:val="0"/>
      <w:marRight w:val="0"/>
      <w:marTop w:val="0"/>
      <w:marBottom w:val="0"/>
      <w:divBdr>
        <w:top w:val="none" w:sz="0" w:space="0" w:color="auto"/>
        <w:left w:val="none" w:sz="0" w:space="0" w:color="auto"/>
        <w:bottom w:val="none" w:sz="0" w:space="0" w:color="auto"/>
        <w:right w:val="none" w:sz="0" w:space="0" w:color="auto"/>
      </w:divBdr>
    </w:div>
    <w:div w:id="1096710661">
      <w:bodyDiv w:val="1"/>
      <w:marLeft w:val="0"/>
      <w:marRight w:val="0"/>
      <w:marTop w:val="0"/>
      <w:marBottom w:val="0"/>
      <w:divBdr>
        <w:top w:val="none" w:sz="0" w:space="0" w:color="auto"/>
        <w:left w:val="none" w:sz="0" w:space="0" w:color="auto"/>
        <w:bottom w:val="none" w:sz="0" w:space="0" w:color="auto"/>
        <w:right w:val="none" w:sz="0" w:space="0" w:color="auto"/>
      </w:divBdr>
    </w:div>
    <w:div w:id="1099838556">
      <w:bodyDiv w:val="1"/>
      <w:marLeft w:val="0"/>
      <w:marRight w:val="0"/>
      <w:marTop w:val="0"/>
      <w:marBottom w:val="0"/>
      <w:divBdr>
        <w:top w:val="none" w:sz="0" w:space="0" w:color="auto"/>
        <w:left w:val="none" w:sz="0" w:space="0" w:color="auto"/>
        <w:bottom w:val="none" w:sz="0" w:space="0" w:color="auto"/>
        <w:right w:val="none" w:sz="0" w:space="0" w:color="auto"/>
      </w:divBdr>
    </w:div>
    <w:div w:id="1103956012">
      <w:bodyDiv w:val="1"/>
      <w:marLeft w:val="0"/>
      <w:marRight w:val="0"/>
      <w:marTop w:val="0"/>
      <w:marBottom w:val="0"/>
      <w:divBdr>
        <w:top w:val="none" w:sz="0" w:space="0" w:color="auto"/>
        <w:left w:val="none" w:sz="0" w:space="0" w:color="auto"/>
        <w:bottom w:val="none" w:sz="0" w:space="0" w:color="auto"/>
        <w:right w:val="none" w:sz="0" w:space="0" w:color="auto"/>
      </w:divBdr>
    </w:div>
    <w:div w:id="1111625067">
      <w:bodyDiv w:val="1"/>
      <w:marLeft w:val="0"/>
      <w:marRight w:val="0"/>
      <w:marTop w:val="0"/>
      <w:marBottom w:val="0"/>
      <w:divBdr>
        <w:top w:val="none" w:sz="0" w:space="0" w:color="auto"/>
        <w:left w:val="none" w:sz="0" w:space="0" w:color="auto"/>
        <w:bottom w:val="none" w:sz="0" w:space="0" w:color="auto"/>
        <w:right w:val="none" w:sz="0" w:space="0" w:color="auto"/>
      </w:divBdr>
    </w:div>
    <w:div w:id="1128427633">
      <w:bodyDiv w:val="1"/>
      <w:marLeft w:val="0"/>
      <w:marRight w:val="0"/>
      <w:marTop w:val="0"/>
      <w:marBottom w:val="0"/>
      <w:divBdr>
        <w:top w:val="none" w:sz="0" w:space="0" w:color="auto"/>
        <w:left w:val="none" w:sz="0" w:space="0" w:color="auto"/>
        <w:bottom w:val="none" w:sz="0" w:space="0" w:color="auto"/>
        <w:right w:val="none" w:sz="0" w:space="0" w:color="auto"/>
      </w:divBdr>
    </w:div>
    <w:div w:id="1130056247">
      <w:bodyDiv w:val="1"/>
      <w:marLeft w:val="0"/>
      <w:marRight w:val="0"/>
      <w:marTop w:val="0"/>
      <w:marBottom w:val="0"/>
      <w:divBdr>
        <w:top w:val="none" w:sz="0" w:space="0" w:color="auto"/>
        <w:left w:val="none" w:sz="0" w:space="0" w:color="auto"/>
        <w:bottom w:val="none" w:sz="0" w:space="0" w:color="auto"/>
        <w:right w:val="none" w:sz="0" w:space="0" w:color="auto"/>
      </w:divBdr>
    </w:div>
    <w:div w:id="1137802898">
      <w:bodyDiv w:val="1"/>
      <w:marLeft w:val="0"/>
      <w:marRight w:val="0"/>
      <w:marTop w:val="0"/>
      <w:marBottom w:val="0"/>
      <w:divBdr>
        <w:top w:val="none" w:sz="0" w:space="0" w:color="auto"/>
        <w:left w:val="none" w:sz="0" w:space="0" w:color="auto"/>
        <w:bottom w:val="none" w:sz="0" w:space="0" w:color="auto"/>
        <w:right w:val="none" w:sz="0" w:space="0" w:color="auto"/>
      </w:divBdr>
    </w:div>
    <w:div w:id="1140079476">
      <w:bodyDiv w:val="1"/>
      <w:marLeft w:val="0"/>
      <w:marRight w:val="0"/>
      <w:marTop w:val="0"/>
      <w:marBottom w:val="0"/>
      <w:divBdr>
        <w:top w:val="none" w:sz="0" w:space="0" w:color="auto"/>
        <w:left w:val="none" w:sz="0" w:space="0" w:color="auto"/>
        <w:bottom w:val="none" w:sz="0" w:space="0" w:color="auto"/>
        <w:right w:val="none" w:sz="0" w:space="0" w:color="auto"/>
      </w:divBdr>
    </w:div>
    <w:div w:id="1146242337">
      <w:bodyDiv w:val="1"/>
      <w:marLeft w:val="0"/>
      <w:marRight w:val="0"/>
      <w:marTop w:val="0"/>
      <w:marBottom w:val="0"/>
      <w:divBdr>
        <w:top w:val="none" w:sz="0" w:space="0" w:color="auto"/>
        <w:left w:val="none" w:sz="0" w:space="0" w:color="auto"/>
        <w:bottom w:val="none" w:sz="0" w:space="0" w:color="auto"/>
        <w:right w:val="none" w:sz="0" w:space="0" w:color="auto"/>
      </w:divBdr>
    </w:div>
    <w:div w:id="1148596634">
      <w:bodyDiv w:val="1"/>
      <w:marLeft w:val="0"/>
      <w:marRight w:val="0"/>
      <w:marTop w:val="0"/>
      <w:marBottom w:val="0"/>
      <w:divBdr>
        <w:top w:val="none" w:sz="0" w:space="0" w:color="auto"/>
        <w:left w:val="none" w:sz="0" w:space="0" w:color="auto"/>
        <w:bottom w:val="none" w:sz="0" w:space="0" w:color="auto"/>
        <w:right w:val="none" w:sz="0" w:space="0" w:color="auto"/>
      </w:divBdr>
    </w:div>
    <w:div w:id="1149175900">
      <w:bodyDiv w:val="1"/>
      <w:marLeft w:val="0"/>
      <w:marRight w:val="0"/>
      <w:marTop w:val="0"/>
      <w:marBottom w:val="0"/>
      <w:divBdr>
        <w:top w:val="none" w:sz="0" w:space="0" w:color="auto"/>
        <w:left w:val="none" w:sz="0" w:space="0" w:color="auto"/>
        <w:bottom w:val="none" w:sz="0" w:space="0" w:color="auto"/>
        <w:right w:val="none" w:sz="0" w:space="0" w:color="auto"/>
      </w:divBdr>
    </w:div>
    <w:div w:id="1154688474">
      <w:bodyDiv w:val="1"/>
      <w:marLeft w:val="0"/>
      <w:marRight w:val="0"/>
      <w:marTop w:val="0"/>
      <w:marBottom w:val="0"/>
      <w:divBdr>
        <w:top w:val="none" w:sz="0" w:space="0" w:color="auto"/>
        <w:left w:val="none" w:sz="0" w:space="0" w:color="auto"/>
        <w:bottom w:val="none" w:sz="0" w:space="0" w:color="auto"/>
        <w:right w:val="none" w:sz="0" w:space="0" w:color="auto"/>
      </w:divBdr>
    </w:div>
    <w:div w:id="1157571227">
      <w:bodyDiv w:val="1"/>
      <w:marLeft w:val="0"/>
      <w:marRight w:val="0"/>
      <w:marTop w:val="0"/>
      <w:marBottom w:val="0"/>
      <w:divBdr>
        <w:top w:val="none" w:sz="0" w:space="0" w:color="auto"/>
        <w:left w:val="none" w:sz="0" w:space="0" w:color="auto"/>
        <w:bottom w:val="none" w:sz="0" w:space="0" w:color="auto"/>
        <w:right w:val="none" w:sz="0" w:space="0" w:color="auto"/>
      </w:divBdr>
    </w:div>
    <w:div w:id="1158116069">
      <w:bodyDiv w:val="1"/>
      <w:marLeft w:val="0"/>
      <w:marRight w:val="0"/>
      <w:marTop w:val="0"/>
      <w:marBottom w:val="0"/>
      <w:divBdr>
        <w:top w:val="none" w:sz="0" w:space="0" w:color="auto"/>
        <w:left w:val="none" w:sz="0" w:space="0" w:color="auto"/>
        <w:bottom w:val="none" w:sz="0" w:space="0" w:color="auto"/>
        <w:right w:val="none" w:sz="0" w:space="0" w:color="auto"/>
      </w:divBdr>
    </w:div>
    <w:div w:id="1164391451">
      <w:bodyDiv w:val="1"/>
      <w:marLeft w:val="0"/>
      <w:marRight w:val="0"/>
      <w:marTop w:val="0"/>
      <w:marBottom w:val="0"/>
      <w:divBdr>
        <w:top w:val="none" w:sz="0" w:space="0" w:color="auto"/>
        <w:left w:val="none" w:sz="0" w:space="0" w:color="auto"/>
        <w:bottom w:val="none" w:sz="0" w:space="0" w:color="auto"/>
        <w:right w:val="none" w:sz="0" w:space="0" w:color="auto"/>
      </w:divBdr>
    </w:div>
    <w:div w:id="1170481542">
      <w:bodyDiv w:val="1"/>
      <w:marLeft w:val="0"/>
      <w:marRight w:val="0"/>
      <w:marTop w:val="0"/>
      <w:marBottom w:val="0"/>
      <w:divBdr>
        <w:top w:val="none" w:sz="0" w:space="0" w:color="auto"/>
        <w:left w:val="none" w:sz="0" w:space="0" w:color="auto"/>
        <w:bottom w:val="none" w:sz="0" w:space="0" w:color="auto"/>
        <w:right w:val="none" w:sz="0" w:space="0" w:color="auto"/>
      </w:divBdr>
    </w:div>
    <w:div w:id="1185896544">
      <w:bodyDiv w:val="1"/>
      <w:marLeft w:val="0"/>
      <w:marRight w:val="0"/>
      <w:marTop w:val="0"/>
      <w:marBottom w:val="0"/>
      <w:divBdr>
        <w:top w:val="none" w:sz="0" w:space="0" w:color="auto"/>
        <w:left w:val="none" w:sz="0" w:space="0" w:color="auto"/>
        <w:bottom w:val="none" w:sz="0" w:space="0" w:color="auto"/>
        <w:right w:val="none" w:sz="0" w:space="0" w:color="auto"/>
      </w:divBdr>
    </w:div>
    <w:div w:id="1186401602">
      <w:bodyDiv w:val="1"/>
      <w:marLeft w:val="0"/>
      <w:marRight w:val="0"/>
      <w:marTop w:val="0"/>
      <w:marBottom w:val="0"/>
      <w:divBdr>
        <w:top w:val="none" w:sz="0" w:space="0" w:color="auto"/>
        <w:left w:val="none" w:sz="0" w:space="0" w:color="auto"/>
        <w:bottom w:val="none" w:sz="0" w:space="0" w:color="auto"/>
        <w:right w:val="none" w:sz="0" w:space="0" w:color="auto"/>
      </w:divBdr>
    </w:div>
    <w:div w:id="1191648357">
      <w:bodyDiv w:val="1"/>
      <w:marLeft w:val="0"/>
      <w:marRight w:val="0"/>
      <w:marTop w:val="0"/>
      <w:marBottom w:val="0"/>
      <w:divBdr>
        <w:top w:val="none" w:sz="0" w:space="0" w:color="auto"/>
        <w:left w:val="none" w:sz="0" w:space="0" w:color="auto"/>
        <w:bottom w:val="none" w:sz="0" w:space="0" w:color="auto"/>
        <w:right w:val="none" w:sz="0" w:space="0" w:color="auto"/>
      </w:divBdr>
    </w:div>
    <w:div w:id="1200124637">
      <w:bodyDiv w:val="1"/>
      <w:marLeft w:val="0"/>
      <w:marRight w:val="0"/>
      <w:marTop w:val="0"/>
      <w:marBottom w:val="0"/>
      <w:divBdr>
        <w:top w:val="none" w:sz="0" w:space="0" w:color="auto"/>
        <w:left w:val="none" w:sz="0" w:space="0" w:color="auto"/>
        <w:bottom w:val="none" w:sz="0" w:space="0" w:color="auto"/>
        <w:right w:val="none" w:sz="0" w:space="0" w:color="auto"/>
      </w:divBdr>
    </w:div>
    <w:div w:id="1202551886">
      <w:bodyDiv w:val="1"/>
      <w:marLeft w:val="0"/>
      <w:marRight w:val="0"/>
      <w:marTop w:val="0"/>
      <w:marBottom w:val="0"/>
      <w:divBdr>
        <w:top w:val="none" w:sz="0" w:space="0" w:color="auto"/>
        <w:left w:val="none" w:sz="0" w:space="0" w:color="auto"/>
        <w:bottom w:val="none" w:sz="0" w:space="0" w:color="auto"/>
        <w:right w:val="none" w:sz="0" w:space="0" w:color="auto"/>
      </w:divBdr>
    </w:div>
    <w:div w:id="1205756851">
      <w:bodyDiv w:val="1"/>
      <w:marLeft w:val="0"/>
      <w:marRight w:val="0"/>
      <w:marTop w:val="0"/>
      <w:marBottom w:val="0"/>
      <w:divBdr>
        <w:top w:val="none" w:sz="0" w:space="0" w:color="auto"/>
        <w:left w:val="none" w:sz="0" w:space="0" w:color="auto"/>
        <w:bottom w:val="none" w:sz="0" w:space="0" w:color="auto"/>
        <w:right w:val="none" w:sz="0" w:space="0" w:color="auto"/>
      </w:divBdr>
    </w:div>
    <w:div w:id="1206021870">
      <w:bodyDiv w:val="1"/>
      <w:marLeft w:val="0"/>
      <w:marRight w:val="0"/>
      <w:marTop w:val="0"/>
      <w:marBottom w:val="0"/>
      <w:divBdr>
        <w:top w:val="none" w:sz="0" w:space="0" w:color="auto"/>
        <w:left w:val="none" w:sz="0" w:space="0" w:color="auto"/>
        <w:bottom w:val="none" w:sz="0" w:space="0" w:color="auto"/>
        <w:right w:val="none" w:sz="0" w:space="0" w:color="auto"/>
      </w:divBdr>
    </w:div>
    <w:div w:id="1206679203">
      <w:bodyDiv w:val="1"/>
      <w:marLeft w:val="0"/>
      <w:marRight w:val="0"/>
      <w:marTop w:val="0"/>
      <w:marBottom w:val="0"/>
      <w:divBdr>
        <w:top w:val="none" w:sz="0" w:space="0" w:color="auto"/>
        <w:left w:val="none" w:sz="0" w:space="0" w:color="auto"/>
        <w:bottom w:val="none" w:sz="0" w:space="0" w:color="auto"/>
        <w:right w:val="none" w:sz="0" w:space="0" w:color="auto"/>
      </w:divBdr>
    </w:div>
    <w:div w:id="1209993038">
      <w:bodyDiv w:val="1"/>
      <w:marLeft w:val="0"/>
      <w:marRight w:val="0"/>
      <w:marTop w:val="0"/>
      <w:marBottom w:val="0"/>
      <w:divBdr>
        <w:top w:val="none" w:sz="0" w:space="0" w:color="auto"/>
        <w:left w:val="none" w:sz="0" w:space="0" w:color="auto"/>
        <w:bottom w:val="none" w:sz="0" w:space="0" w:color="auto"/>
        <w:right w:val="none" w:sz="0" w:space="0" w:color="auto"/>
      </w:divBdr>
    </w:div>
    <w:div w:id="1212154974">
      <w:bodyDiv w:val="1"/>
      <w:marLeft w:val="0"/>
      <w:marRight w:val="0"/>
      <w:marTop w:val="0"/>
      <w:marBottom w:val="0"/>
      <w:divBdr>
        <w:top w:val="none" w:sz="0" w:space="0" w:color="auto"/>
        <w:left w:val="none" w:sz="0" w:space="0" w:color="auto"/>
        <w:bottom w:val="none" w:sz="0" w:space="0" w:color="auto"/>
        <w:right w:val="none" w:sz="0" w:space="0" w:color="auto"/>
      </w:divBdr>
    </w:div>
    <w:div w:id="1215041501">
      <w:bodyDiv w:val="1"/>
      <w:marLeft w:val="0"/>
      <w:marRight w:val="0"/>
      <w:marTop w:val="0"/>
      <w:marBottom w:val="0"/>
      <w:divBdr>
        <w:top w:val="none" w:sz="0" w:space="0" w:color="auto"/>
        <w:left w:val="none" w:sz="0" w:space="0" w:color="auto"/>
        <w:bottom w:val="none" w:sz="0" w:space="0" w:color="auto"/>
        <w:right w:val="none" w:sz="0" w:space="0" w:color="auto"/>
      </w:divBdr>
    </w:div>
    <w:div w:id="1215696730">
      <w:bodyDiv w:val="1"/>
      <w:marLeft w:val="0"/>
      <w:marRight w:val="0"/>
      <w:marTop w:val="0"/>
      <w:marBottom w:val="0"/>
      <w:divBdr>
        <w:top w:val="none" w:sz="0" w:space="0" w:color="auto"/>
        <w:left w:val="none" w:sz="0" w:space="0" w:color="auto"/>
        <w:bottom w:val="none" w:sz="0" w:space="0" w:color="auto"/>
        <w:right w:val="none" w:sz="0" w:space="0" w:color="auto"/>
      </w:divBdr>
    </w:div>
    <w:div w:id="1215963850">
      <w:bodyDiv w:val="1"/>
      <w:marLeft w:val="0"/>
      <w:marRight w:val="0"/>
      <w:marTop w:val="0"/>
      <w:marBottom w:val="0"/>
      <w:divBdr>
        <w:top w:val="none" w:sz="0" w:space="0" w:color="auto"/>
        <w:left w:val="none" w:sz="0" w:space="0" w:color="auto"/>
        <w:bottom w:val="none" w:sz="0" w:space="0" w:color="auto"/>
        <w:right w:val="none" w:sz="0" w:space="0" w:color="auto"/>
      </w:divBdr>
    </w:div>
    <w:div w:id="1218542387">
      <w:bodyDiv w:val="1"/>
      <w:marLeft w:val="0"/>
      <w:marRight w:val="0"/>
      <w:marTop w:val="0"/>
      <w:marBottom w:val="0"/>
      <w:divBdr>
        <w:top w:val="none" w:sz="0" w:space="0" w:color="auto"/>
        <w:left w:val="none" w:sz="0" w:space="0" w:color="auto"/>
        <w:bottom w:val="none" w:sz="0" w:space="0" w:color="auto"/>
        <w:right w:val="none" w:sz="0" w:space="0" w:color="auto"/>
      </w:divBdr>
    </w:div>
    <w:div w:id="1218931408">
      <w:bodyDiv w:val="1"/>
      <w:marLeft w:val="0"/>
      <w:marRight w:val="0"/>
      <w:marTop w:val="0"/>
      <w:marBottom w:val="0"/>
      <w:divBdr>
        <w:top w:val="none" w:sz="0" w:space="0" w:color="auto"/>
        <w:left w:val="none" w:sz="0" w:space="0" w:color="auto"/>
        <w:bottom w:val="none" w:sz="0" w:space="0" w:color="auto"/>
        <w:right w:val="none" w:sz="0" w:space="0" w:color="auto"/>
      </w:divBdr>
    </w:div>
    <w:div w:id="1229653130">
      <w:bodyDiv w:val="1"/>
      <w:marLeft w:val="0"/>
      <w:marRight w:val="0"/>
      <w:marTop w:val="0"/>
      <w:marBottom w:val="0"/>
      <w:divBdr>
        <w:top w:val="none" w:sz="0" w:space="0" w:color="auto"/>
        <w:left w:val="none" w:sz="0" w:space="0" w:color="auto"/>
        <w:bottom w:val="none" w:sz="0" w:space="0" w:color="auto"/>
        <w:right w:val="none" w:sz="0" w:space="0" w:color="auto"/>
      </w:divBdr>
    </w:div>
    <w:div w:id="1230572822">
      <w:bodyDiv w:val="1"/>
      <w:marLeft w:val="0"/>
      <w:marRight w:val="0"/>
      <w:marTop w:val="0"/>
      <w:marBottom w:val="0"/>
      <w:divBdr>
        <w:top w:val="none" w:sz="0" w:space="0" w:color="auto"/>
        <w:left w:val="none" w:sz="0" w:space="0" w:color="auto"/>
        <w:bottom w:val="none" w:sz="0" w:space="0" w:color="auto"/>
        <w:right w:val="none" w:sz="0" w:space="0" w:color="auto"/>
      </w:divBdr>
    </w:div>
    <w:div w:id="1231422872">
      <w:bodyDiv w:val="1"/>
      <w:marLeft w:val="0"/>
      <w:marRight w:val="0"/>
      <w:marTop w:val="0"/>
      <w:marBottom w:val="0"/>
      <w:divBdr>
        <w:top w:val="none" w:sz="0" w:space="0" w:color="auto"/>
        <w:left w:val="none" w:sz="0" w:space="0" w:color="auto"/>
        <w:bottom w:val="none" w:sz="0" w:space="0" w:color="auto"/>
        <w:right w:val="none" w:sz="0" w:space="0" w:color="auto"/>
      </w:divBdr>
    </w:div>
    <w:div w:id="1231428661">
      <w:bodyDiv w:val="1"/>
      <w:marLeft w:val="0"/>
      <w:marRight w:val="0"/>
      <w:marTop w:val="0"/>
      <w:marBottom w:val="0"/>
      <w:divBdr>
        <w:top w:val="none" w:sz="0" w:space="0" w:color="auto"/>
        <w:left w:val="none" w:sz="0" w:space="0" w:color="auto"/>
        <w:bottom w:val="none" w:sz="0" w:space="0" w:color="auto"/>
        <w:right w:val="none" w:sz="0" w:space="0" w:color="auto"/>
      </w:divBdr>
    </w:div>
    <w:div w:id="1231885728">
      <w:bodyDiv w:val="1"/>
      <w:marLeft w:val="0"/>
      <w:marRight w:val="0"/>
      <w:marTop w:val="0"/>
      <w:marBottom w:val="0"/>
      <w:divBdr>
        <w:top w:val="none" w:sz="0" w:space="0" w:color="auto"/>
        <w:left w:val="none" w:sz="0" w:space="0" w:color="auto"/>
        <w:bottom w:val="none" w:sz="0" w:space="0" w:color="auto"/>
        <w:right w:val="none" w:sz="0" w:space="0" w:color="auto"/>
      </w:divBdr>
    </w:div>
    <w:div w:id="1234269682">
      <w:bodyDiv w:val="1"/>
      <w:marLeft w:val="0"/>
      <w:marRight w:val="0"/>
      <w:marTop w:val="0"/>
      <w:marBottom w:val="0"/>
      <w:divBdr>
        <w:top w:val="none" w:sz="0" w:space="0" w:color="auto"/>
        <w:left w:val="none" w:sz="0" w:space="0" w:color="auto"/>
        <w:bottom w:val="none" w:sz="0" w:space="0" w:color="auto"/>
        <w:right w:val="none" w:sz="0" w:space="0" w:color="auto"/>
      </w:divBdr>
    </w:div>
    <w:div w:id="1238437669">
      <w:bodyDiv w:val="1"/>
      <w:marLeft w:val="0"/>
      <w:marRight w:val="0"/>
      <w:marTop w:val="0"/>
      <w:marBottom w:val="0"/>
      <w:divBdr>
        <w:top w:val="none" w:sz="0" w:space="0" w:color="auto"/>
        <w:left w:val="none" w:sz="0" w:space="0" w:color="auto"/>
        <w:bottom w:val="none" w:sz="0" w:space="0" w:color="auto"/>
        <w:right w:val="none" w:sz="0" w:space="0" w:color="auto"/>
      </w:divBdr>
    </w:div>
    <w:div w:id="1246913075">
      <w:bodyDiv w:val="1"/>
      <w:marLeft w:val="0"/>
      <w:marRight w:val="0"/>
      <w:marTop w:val="0"/>
      <w:marBottom w:val="0"/>
      <w:divBdr>
        <w:top w:val="none" w:sz="0" w:space="0" w:color="auto"/>
        <w:left w:val="none" w:sz="0" w:space="0" w:color="auto"/>
        <w:bottom w:val="none" w:sz="0" w:space="0" w:color="auto"/>
        <w:right w:val="none" w:sz="0" w:space="0" w:color="auto"/>
      </w:divBdr>
    </w:div>
    <w:div w:id="1247953830">
      <w:bodyDiv w:val="1"/>
      <w:marLeft w:val="0"/>
      <w:marRight w:val="0"/>
      <w:marTop w:val="0"/>
      <w:marBottom w:val="0"/>
      <w:divBdr>
        <w:top w:val="none" w:sz="0" w:space="0" w:color="auto"/>
        <w:left w:val="none" w:sz="0" w:space="0" w:color="auto"/>
        <w:bottom w:val="none" w:sz="0" w:space="0" w:color="auto"/>
        <w:right w:val="none" w:sz="0" w:space="0" w:color="auto"/>
      </w:divBdr>
    </w:div>
    <w:div w:id="1251887949">
      <w:bodyDiv w:val="1"/>
      <w:marLeft w:val="0"/>
      <w:marRight w:val="0"/>
      <w:marTop w:val="0"/>
      <w:marBottom w:val="0"/>
      <w:divBdr>
        <w:top w:val="none" w:sz="0" w:space="0" w:color="auto"/>
        <w:left w:val="none" w:sz="0" w:space="0" w:color="auto"/>
        <w:bottom w:val="none" w:sz="0" w:space="0" w:color="auto"/>
        <w:right w:val="none" w:sz="0" w:space="0" w:color="auto"/>
      </w:divBdr>
    </w:div>
    <w:div w:id="1252348287">
      <w:bodyDiv w:val="1"/>
      <w:marLeft w:val="0"/>
      <w:marRight w:val="0"/>
      <w:marTop w:val="0"/>
      <w:marBottom w:val="0"/>
      <w:divBdr>
        <w:top w:val="none" w:sz="0" w:space="0" w:color="auto"/>
        <w:left w:val="none" w:sz="0" w:space="0" w:color="auto"/>
        <w:bottom w:val="none" w:sz="0" w:space="0" w:color="auto"/>
        <w:right w:val="none" w:sz="0" w:space="0" w:color="auto"/>
      </w:divBdr>
    </w:div>
    <w:div w:id="1258100523">
      <w:bodyDiv w:val="1"/>
      <w:marLeft w:val="0"/>
      <w:marRight w:val="0"/>
      <w:marTop w:val="0"/>
      <w:marBottom w:val="0"/>
      <w:divBdr>
        <w:top w:val="none" w:sz="0" w:space="0" w:color="auto"/>
        <w:left w:val="none" w:sz="0" w:space="0" w:color="auto"/>
        <w:bottom w:val="none" w:sz="0" w:space="0" w:color="auto"/>
        <w:right w:val="none" w:sz="0" w:space="0" w:color="auto"/>
      </w:divBdr>
    </w:div>
    <w:div w:id="1265725458">
      <w:bodyDiv w:val="1"/>
      <w:marLeft w:val="0"/>
      <w:marRight w:val="0"/>
      <w:marTop w:val="0"/>
      <w:marBottom w:val="0"/>
      <w:divBdr>
        <w:top w:val="none" w:sz="0" w:space="0" w:color="auto"/>
        <w:left w:val="none" w:sz="0" w:space="0" w:color="auto"/>
        <w:bottom w:val="none" w:sz="0" w:space="0" w:color="auto"/>
        <w:right w:val="none" w:sz="0" w:space="0" w:color="auto"/>
      </w:divBdr>
    </w:div>
    <w:div w:id="1269578284">
      <w:bodyDiv w:val="1"/>
      <w:marLeft w:val="0"/>
      <w:marRight w:val="0"/>
      <w:marTop w:val="0"/>
      <w:marBottom w:val="0"/>
      <w:divBdr>
        <w:top w:val="none" w:sz="0" w:space="0" w:color="auto"/>
        <w:left w:val="none" w:sz="0" w:space="0" w:color="auto"/>
        <w:bottom w:val="none" w:sz="0" w:space="0" w:color="auto"/>
        <w:right w:val="none" w:sz="0" w:space="0" w:color="auto"/>
      </w:divBdr>
    </w:div>
    <w:div w:id="1270821125">
      <w:bodyDiv w:val="1"/>
      <w:marLeft w:val="0"/>
      <w:marRight w:val="0"/>
      <w:marTop w:val="0"/>
      <w:marBottom w:val="0"/>
      <w:divBdr>
        <w:top w:val="none" w:sz="0" w:space="0" w:color="auto"/>
        <w:left w:val="none" w:sz="0" w:space="0" w:color="auto"/>
        <w:bottom w:val="none" w:sz="0" w:space="0" w:color="auto"/>
        <w:right w:val="none" w:sz="0" w:space="0" w:color="auto"/>
      </w:divBdr>
    </w:div>
    <w:div w:id="1275942192">
      <w:bodyDiv w:val="1"/>
      <w:marLeft w:val="0"/>
      <w:marRight w:val="0"/>
      <w:marTop w:val="0"/>
      <w:marBottom w:val="0"/>
      <w:divBdr>
        <w:top w:val="none" w:sz="0" w:space="0" w:color="auto"/>
        <w:left w:val="none" w:sz="0" w:space="0" w:color="auto"/>
        <w:bottom w:val="none" w:sz="0" w:space="0" w:color="auto"/>
        <w:right w:val="none" w:sz="0" w:space="0" w:color="auto"/>
      </w:divBdr>
    </w:div>
    <w:div w:id="1277173931">
      <w:bodyDiv w:val="1"/>
      <w:marLeft w:val="0"/>
      <w:marRight w:val="0"/>
      <w:marTop w:val="0"/>
      <w:marBottom w:val="0"/>
      <w:divBdr>
        <w:top w:val="none" w:sz="0" w:space="0" w:color="auto"/>
        <w:left w:val="none" w:sz="0" w:space="0" w:color="auto"/>
        <w:bottom w:val="none" w:sz="0" w:space="0" w:color="auto"/>
        <w:right w:val="none" w:sz="0" w:space="0" w:color="auto"/>
      </w:divBdr>
    </w:div>
    <w:div w:id="1282614916">
      <w:bodyDiv w:val="1"/>
      <w:marLeft w:val="0"/>
      <w:marRight w:val="0"/>
      <w:marTop w:val="0"/>
      <w:marBottom w:val="0"/>
      <w:divBdr>
        <w:top w:val="none" w:sz="0" w:space="0" w:color="auto"/>
        <w:left w:val="none" w:sz="0" w:space="0" w:color="auto"/>
        <w:bottom w:val="none" w:sz="0" w:space="0" w:color="auto"/>
        <w:right w:val="none" w:sz="0" w:space="0" w:color="auto"/>
      </w:divBdr>
    </w:div>
    <w:div w:id="1290089971">
      <w:bodyDiv w:val="1"/>
      <w:marLeft w:val="0"/>
      <w:marRight w:val="0"/>
      <w:marTop w:val="0"/>
      <w:marBottom w:val="0"/>
      <w:divBdr>
        <w:top w:val="none" w:sz="0" w:space="0" w:color="auto"/>
        <w:left w:val="none" w:sz="0" w:space="0" w:color="auto"/>
        <w:bottom w:val="none" w:sz="0" w:space="0" w:color="auto"/>
        <w:right w:val="none" w:sz="0" w:space="0" w:color="auto"/>
      </w:divBdr>
    </w:div>
    <w:div w:id="1290939845">
      <w:bodyDiv w:val="1"/>
      <w:marLeft w:val="0"/>
      <w:marRight w:val="0"/>
      <w:marTop w:val="0"/>
      <w:marBottom w:val="0"/>
      <w:divBdr>
        <w:top w:val="none" w:sz="0" w:space="0" w:color="auto"/>
        <w:left w:val="none" w:sz="0" w:space="0" w:color="auto"/>
        <w:bottom w:val="none" w:sz="0" w:space="0" w:color="auto"/>
        <w:right w:val="none" w:sz="0" w:space="0" w:color="auto"/>
      </w:divBdr>
    </w:div>
    <w:div w:id="1291473823">
      <w:bodyDiv w:val="1"/>
      <w:marLeft w:val="0"/>
      <w:marRight w:val="0"/>
      <w:marTop w:val="0"/>
      <w:marBottom w:val="0"/>
      <w:divBdr>
        <w:top w:val="none" w:sz="0" w:space="0" w:color="auto"/>
        <w:left w:val="none" w:sz="0" w:space="0" w:color="auto"/>
        <w:bottom w:val="none" w:sz="0" w:space="0" w:color="auto"/>
        <w:right w:val="none" w:sz="0" w:space="0" w:color="auto"/>
      </w:divBdr>
    </w:div>
    <w:div w:id="1299803559">
      <w:bodyDiv w:val="1"/>
      <w:marLeft w:val="0"/>
      <w:marRight w:val="0"/>
      <w:marTop w:val="0"/>
      <w:marBottom w:val="0"/>
      <w:divBdr>
        <w:top w:val="none" w:sz="0" w:space="0" w:color="auto"/>
        <w:left w:val="none" w:sz="0" w:space="0" w:color="auto"/>
        <w:bottom w:val="none" w:sz="0" w:space="0" w:color="auto"/>
        <w:right w:val="none" w:sz="0" w:space="0" w:color="auto"/>
      </w:divBdr>
    </w:div>
    <w:div w:id="1301808905">
      <w:bodyDiv w:val="1"/>
      <w:marLeft w:val="0"/>
      <w:marRight w:val="0"/>
      <w:marTop w:val="0"/>
      <w:marBottom w:val="0"/>
      <w:divBdr>
        <w:top w:val="none" w:sz="0" w:space="0" w:color="auto"/>
        <w:left w:val="none" w:sz="0" w:space="0" w:color="auto"/>
        <w:bottom w:val="none" w:sz="0" w:space="0" w:color="auto"/>
        <w:right w:val="none" w:sz="0" w:space="0" w:color="auto"/>
      </w:divBdr>
    </w:div>
    <w:div w:id="1301812896">
      <w:bodyDiv w:val="1"/>
      <w:marLeft w:val="0"/>
      <w:marRight w:val="0"/>
      <w:marTop w:val="0"/>
      <w:marBottom w:val="0"/>
      <w:divBdr>
        <w:top w:val="none" w:sz="0" w:space="0" w:color="auto"/>
        <w:left w:val="none" w:sz="0" w:space="0" w:color="auto"/>
        <w:bottom w:val="none" w:sz="0" w:space="0" w:color="auto"/>
        <w:right w:val="none" w:sz="0" w:space="0" w:color="auto"/>
      </w:divBdr>
    </w:div>
    <w:div w:id="1304046788">
      <w:bodyDiv w:val="1"/>
      <w:marLeft w:val="0"/>
      <w:marRight w:val="0"/>
      <w:marTop w:val="0"/>
      <w:marBottom w:val="0"/>
      <w:divBdr>
        <w:top w:val="none" w:sz="0" w:space="0" w:color="auto"/>
        <w:left w:val="none" w:sz="0" w:space="0" w:color="auto"/>
        <w:bottom w:val="none" w:sz="0" w:space="0" w:color="auto"/>
        <w:right w:val="none" w:sz="0" w:space="0" w:color="auto"/>
      </w:divBdr>
    </w:div>
    <w:div w:id="1305936445">
      <w:bodyDiv w:val="1"/>
      <w:marLeft w:val="0"/>
      <w:marRight w:val="0"/>
      <w:marTop w:val="0"/>
      <w:marBottom w:val="0"/>
      <w:divBdr>
        <w:top w:val="none" w:sz="0" w:space="0" w:color="auto"/>
        <w:left w:val="none" w:sz="0" w:space="0" w:color="auto"/>
        <w:bottom w:val="none" w:sz="0" w:space="0" w:color="auto"/>
        <w:right w:val="none" w:sz="0" w:space="0" w:color="auto"/>
      </w:divBdr>
    </w:div>
    <w:div w:id="1311522224">
      <w:bodyDiv w:val="1"/>
      <w:marLeft w:val="0"/>
      <w:marRight w:val="0"/>
      <w:marTop w:val="0"/>
      <w:marBottom w:val="0"/>
      <w:divBdr>
        <w:top w:val="none" w:sz="0" w:space="0" w:color="auto"/>
        <w:left w:val="none" w:sz="0" w:space="0" w:color="auto"/>
        <w:bottom w:val="none" w:sz="0" w:space="0" w:color="auto"/>
        <w:right w:val="none" w:sz="0" w:space="0" w:color="auto"/>
      </w:divBdr>
    </w:div>
    <w:div w:id="1313675860">
      <w:bodyDiv w:val="1"/>
      <w:marLeft w:val="0"/>
      <w:marRight w:val="0"/>
      <w:marTop w:val="0"/>
      <w:marBottom w:val="0"/>
      <w:divBdr>
        <w:top w:val="none" w:sz="0" w:space="0" w:color="auto"/>
        <w:left w:val="none" w:sz="0" w:space="0" w:color="auto"/>
        <w:bottom w:val="none" w:sz="0" w:space="0" w:color="auto"/>
        <w:right w:val="none" w:sz="0" w:space="0" w:color="auto"/>
      </w:divBdr>
    </w:div>
    <w:div w:id="1314750119">
      <w:bodyDiv w:val="1"/>
      <w:marLeft w:val="0"/>
      <w:marRight w:val="0"/>
      <w:marTop w:val="0"/>
      <w:marBottom w:val="0"/>
      <w:divBdr>
        <w:top w:val="none" w:sz="0" w:space="0" w:color="auto"/>
        <w:left w:val="none" w:sz="0" w:space="0" w:color="auto"/>
        <w:bottom w:val="none" w:sz="0" w:space="0" w:color="auto"/>
        <w:right w:val="none" w:sz="0" w:space="0" w:color="auto"/>
      </w:divBdr>
    </w:div>
    <w:div w:id="1316102727">
      <w:bodyDiv w:val="1"/>
      <w:marLeft w:val="0"/>
      <w:marRight w:val="0"/>
      <w:marTop w:val="0"/>
      <w:marBottom w:val="0"/>
      <w:divBdr>
        <w:top w:val="none" w:sz="0" w:space="0" w:color="auto"/>
        <w:left w:val="none" w:sz="0" w:space="0" w:color="auto"/>
        <w:bottom w:val="none" w:sz="0" w:space="0" w:color="auto"/>
        <w:right w:val="none" w:sz="0" w:space="0" w:color="auto"/>
      </w:divBdr>
    </w:div>
    <w:div w:id="1317421140">
      <w:bodyDiv w:val="1"/>
      <w:marLeft w:val="0"/>
      <w:marRight w:val="0"/>
      <w:marTop w:val="0"/>
      <w:marBottom w:val="0"/>
      <w:divBdr>
        <w:top w:val="none" w:sz="0" w:space="0" w:color="auto"/>
        <w:left w:val="none" w:sz="0" w:space="0" w:color="auto"/>
        <w:bottom w:val="none" w:sz="0" w:space="0" w:color="auto"/>
        <w:right w:val="none" w:sz="0" w:space="0" w:color="auto"/>
      </w:divBdr>
    </w:div>
    <w:div w:id="1326008264">
      <w:bodyDiv w:val="1"/>
      <w:marLeft w:val="0"/>
      <w:marRight w:val="0"/>
      <w:marTop w:val="0"/>
      <w:marBottom w:val="0"/>
      <w:divBdr>
        <w:top w:val="none" w:sz="0" w:space="0" w:color="auto"/>
        <w:left w:val="none" w:sz="0" w:space="0" w:color="auto"/>
        <w:bottom w:val="none" w:sz="0" w:space="0" w:color="auto"/>
        <w:right w:val="none" w:sz="0" w:space="0" w:color="auto"/>
      </w:divBdr>
    </w:div>
    <w:div w:id="1328704783">
      <w:bodyDiv w:val="1"/>
      <w:marLeft w:val="0"/>
      <w:marRight w:val="0"/>
      <w:marTop w:val="0"/>
      <w:marBottom w:val="0"/>
      <w:divBdr>
        <w:top w:val="none" w:sz="0" w:space="0" w:color="auto"/>
        <w:left w:val="none" w:sz="0" w:space="0" w:color="auto"/>
        <w:bottom w:val="none" w:sz="0" w:space="0" w:color="auto"/>
        <w:right w:val="none" w:sz="0" w:space="0" w:color="auto"/>
      </w:divBdr>
    </w:div>
    <w:div w:id="1336806265">
      <w:bodyDiv w:val="1"/>
      <w:marLeft w:val="0"/>
      <w:marRight w:val="0"/>
      <w:marTop w:val="0"/>
      <w:marBottom w:val="0"/>
      <w:divBdr>
        <w:top w:val="none" w:sz="0" w:space="0" w:color="auto"/>
        <w:left w:val="none" w:sz="0" w:space="0" w:color="auto"/>
        <w:bottom w:val="none" w:sz="0" w:space="0" w:color="auto"/>
        <w:right w:val="none" w:sz="0" w:space="0" w:color="auto"/>
      </w:divBdr>
    </w:div>
    <w:div w:id="1339650814">
      <w:bodyDiv w:val="1"/>
      <w:marLeft w:val="0"/>
      <w:marRight w:val="0"/>
      <w:marTop w:val="0"/>
      <w:marBottom w:val="0"/>
      <w:divBdr>
        <w:top w:val="none" w:sz="0" w:space="0" w:color="auto"/>
        <w:left w:val="none" w:sz="0" w:space="0" w:color="auto"/>
        <w:bottom w:val="none" w:sz="0" w:space="0" w:color="auto"/>
        <w:right w:val="none" w:sz="0" w:space="0" w:color="auto"/>
      </w:divBdr>
    </w:div>
    <w:div w:id="1344166322">
      <w:bodyDiv w:val="1"/>
      <w:marLeft w:val="0"/>
      <w:marRight w:val="0"/>
      <w:marTop w:val="0"/>
      <w:marBottom w:val="0"/>
      <w:divBdr>
        <w:top w:val="none" w:sz="0" w:space="0" w:color="auto"/>
        <w:left w:val="none" w:sz="0" w:space="0" w:color="auto"/>
        <w:bottom w:val="none" w:sz="0" w:space="0" w:color="auto"/>
        <w:right w:val="none" w:sz="0" w:space="0" w:color="auto"/>
      </w:divBdr>
    </w:div>
    <w:div w:id="1354576997">
      <w:bodyDiv w:val="1"/>
      <w:marLeft w:val="0"/>
      <w:marRight w:val="0"/>
      <w:marTop w:val="0"/>
      <w:marBottom w:val="0"/>
      <w:divBdr>
        <w:top w:val="none" w:sz="0" w:space="0" w:color="auto"/>
        <w:left w:val="none" w:sz="0" w:space="0" w:color="auto"/>
        <w:bottom w:val="none" w:sz="0" w:space="0" w:color="auto"/>
        <w:right w:val="none" w:sz="0" w:space="0" w:color="auto"/>
      </w:divBdr>
    </w:div>
    <w:div w:id="1357190768">
      <w:bodyDiv w:val="1"/>
      <w:marLeft w:val="0"/>
      <w:marRight w:val="0"/>
      <w:marTop w:val="0"/>
      <w:marBottom w:val="0"/>
      <w:divBdr>
        <w:top w:val="none" w:sz="0" w:space="0" w:color="auto"/>
        <w:left w:val="none" w:sz="0" w:space="0" w:color="auto"/>
        <w:bottom w:val="none" w:sz="0" w:space="0" w:color="auto"/>
        <w:right w:val="none" w:sz="0" w:space="0" w:color="auto"/>
      </w:divBdr>
    </w:div>
    <w:div w:id="1365132991">
      <w:bodyDiv w:val="1"/>
      <w:marLeft w:val="0"/>
      <w:marRight w:val="0"/>
      <w:marTop w:val="0"/>
      <w:marBottom w:val="0"/>
      <w:divBdr>
        <w:top w:val="none" w:sz="0" w:space="0" w:color="auto"/>
        <w:left w:val="none" w:sz="0" w:space="0" w:color="auto"/>
        <w:bottom w:val="none" w:sz="0" w:space="0" w:color="auto"/>
        <w:right w:val="none" w:sz="0" w:space="0" w:color="auto"/>
      </w:divBdr>
    </w:div>
    <w:div w:id="1366372542">
      <w:bodyDiv w:val="1"/>
      <w:marLeft w:val="0"/>
      <w:marRight w:val="0"/>
      <w:marTop w:val="0"/>
      <w:marBottom w:val="0"/>
      <w:divBdr>
        <w:top w:val="none" w:sz="0" w:space="0" w:color="auto"/>
        <w:left w:val="none" w:sz="0" w:space="0" w:color="auto"/>
        <w:bottom w:val="none" w:sz="0" w:space="0" w:color="auto"/>
        <w:right w:val="none" w:sz="0" w:space="0" w:color="auto"/>
      </w:divBdr>
    </w:div>
    <w:div w:id="1366447161">
      <w:bodyDiv w:val="1"/>
      <w:marLeft w:val="0"/>
      <w:marRight w:val="0"/>
      <w:marTop w:val="0"/>
      <w:marBottom w:val="0"/>
      <w:divBdr>
        <w:top w:val="none" w:sz="0" w:space="0" w:color="auto"/>
        <w:left w:val="none" w:sz="0" w:space="0" w:color="auto"/>
        <w:bottom w:val="none" w:sz="0" w:space="0" w:color="auto"/>
        <w:right w:val="none" w:sz="0" w:space="0" w:color="auto"/>
      </w:divBdr>
    </w:div>
    <w:div w:id="1370715852">
      <w:bodyDiv w:val="1"/>
      <w:marLeft w:val="0"/>
      <w:marRight w:val="0"/>
      <w:marTop w:val="0"/>
      <w:marBottom w:val="0"/>
      <w:divBdr>
        <w:top w:val="none" w:sz="0" w:space="0" w:color="auto"/>
        <w:left w:val="none" w:sz="0" w:space="0" w:color="auto"/>
        <w:bottom w:val="none" w:sz="0" w:space="0" w:color="auto"/>
        <w:right w:val="none" w:sz="0" w:space="0" w:color="auto"/>
      </w:divBdr>
    </w:div>
    <w:div w:id="1373119027">
      <w:bodyDiv w:val="1"/>
      <w:marLeft w:val="0"/>
      <w:marRight w:val="0"/>
      <w:marTop w:val="0"/>
      <w:marBottom w:val="0"/>
      <w:divBdr>
        <w:top w:val="none" w:sz="0" w:space="0" w:color="auto"/>
        <w:left w:val="none" w:sz="0" w:space="0" w:color="auto"/>
        <w:bottom w:val="none" w:sz="0" w:space="0" w:color="auto"/>
        <w:right w:val="none" w:sz="0" w:space="0" w:color="auto"/>
      </w:divBdr>
    </w:div>
    <w:div w:id="1373336674">
      <w:bodyDiv w:val="1"/>
      <w:marLeft w:val="0"/>
      <w:marRight w:val="0"/>
      <w:marTop w:val="0"/>
      <w:marBottom w:val="0"/>
      <w:divBdr>
        <w:top w:val="none" w:sz="0" w:space="0" w:color="auto"/>
        <w:left w:val="none" w:sz="0" w:space="0" w:color="auto"/>
        <w:bottom w:val="none" w:sz="0" w:space="0" w:color="auto"/>
        <w:right w:val="none" w:sz="0" w:space="0" w:color="auto"/>
      </w:divBdr>
    </w:div>
    <w:div w:id="1376198093">
      <w:bodyDiv w:val="1"/>
      <w:marLeft w:val="0"/>
      <w:marRight w:val="0"/>
      <w:marTop w:val="0"/>
      <w:marBottom w:val="0"/>
      <w:divBdr>
        <w:top w:val="none" w:sz="0" w:space="0" w:color="auto"/>
        <w:left w:val="none" w:sz="0" w:space="0" w:color="auto"/>
        <w:bottom w:val="none" w:sz="0" w:space="0" w:color="auto"/>
        <w:right w:val="none" w:sz="0" w:space="0" w:color="auto"/>
      </w:divBdr>
    </w:div>
    <w:div w:id="1388728148">
      <w:bodyDiv w:val="1"/>
      <w:marLeft w:val="0"/>
      <w:marRight w:val="0"/>
      <w:marTop w:val="0"/>
      <w:marBottom w:val="0"/>
      <w:divBdr>
        <w:top w:val="none" w:sz="0" w:space="0" w:color="auto"/>
        <w:left w:val="none" w:sz="0" w:space="0" w:color="auto"/>
        <w:bottom w:val="none" w:sz="0" w:space="0" w:color="auto"/>
        <w:right w:val="none" w:sz="0" w:space="0" w:color="auto"/>
      </w:divBdr>
    </w:div>
    <w:div w:id="1397360322">
      <w:bodyDiv w:val="1"/>
      <w:marLeft w:val="0"/>
      <w:marRight w:val="0"/>
      <w:marTop w:val="0"/>
      <w:marBottom w:val="0"/>
      <w:divBdr>
        <w:top w:val="none" w:sz="0" w:space="0" w:color="auto"/>
        <w:left w:val="none" w:sz="0" w:space="0" w:color="auto"/>
        <w:bottom w:val="none" w:sz="0" w:space="0" w:color="auto"/>
        <w:right w:val="none" w:sz="0" w:space="0" w:color="auto"/>
      </w:divBdr>
    </w:div>
    <w:div w:id="1397780249">
      <w:bodyDiv w:val="1"/>
      <w:marLeft w:val="0"/>
      <w:marRight w:val="0"/>
      <w:marTop w:val="0"/>
      <w:marBottom w:val="0"/>
      <w:divBdr>
        <w:top w:val="none" w:sz="0" w:space="0" w:color="auto"/>
        <w:left w:val="none" w:sz="0" w:space="0" w:color="auto"/>
        <w:bottom w:val="none" w:sz="0" w:space="0" w:color="auto"/>
        <w:right w:val="none" w:sz="0" w:space="0" w:color="auto"/>
      </w:divBdr>
    </w:div>
    <w:div w:id="1399354188">
      <w:bodyDiv w:val="1"/>
      <w:marLeft w:val="0"/>
      <w:marRight w:val="0"/>
      <w:marTop w:val="0"/>
      <w:marBottom w:val="0"/>
      <w:divBdr>
        <w:top w:val="none" w:sz="0" w:space="0" w:color="auto"/>
        <w:left w:val="none" w:sz="0" w:space="0" w:color="auto"/>
        <w:bottom w:val="none" w:sz="0" w:space="0" w:color="auto"/>
        <w:right w:val="none" w:sz="0" w:space="0" w:color="auto"/>
      </w:divBdr>
    </w:div>
    <w:div w:id="1399940677">
      <w:bodyDiv w:val="1"/>
      <w:marLeft w:val="0"/>
      <w:marRight w:val="0"/>
      <w:marTop w:val="0"/>
      <w:marBottom w:val="0"/>
      <w:divBdr>
        <w:top w:val="none" w:sz="0" w:space="0" w:color="auto"/>
        <w:left w:val="none" w:sz="0" w:space="0" w:color="auto"/>
        <w:bottom w:val="none" w:sz="0" w:space="0" w:color="auto"/>
        <w:right w:val="none" w:sz="0" w:space="0" w:color="auto"/>
      </w:divBdr>
    </w:div>
    <w:div w:id="1401323166">
      <w:bodyDiv w:val="1"/>
      <w:marLeft w:val="0"/>
      <w:marRight w:val="0"/>
      <w:marTop w:val="0"/>
      <w:marBottom w:val="0"/>
      <w:divBdr>
        <w:top w:val="none" w:sz="0" w:space="0" w:color="auto"/>
        <w:left w:val="none" w:sz="0" w:space="0" w:color="auto"/>
        <w:bottom w:val="none" w:sz="0" w:space="0" w:color="auto"/>
        <w:right w:val="none" w:sz="0" w:space="0" w:color="auto"/>
      </w:divBdr>
    </w:div>
    <w:div w:id="1411928242">
      <w:bodyDiv w:val="1"/>
      <w:marLeft w:val="0"/>
      <w:marRight w:val="0"/>
      <w:marTop w:val="0"/>
      <w:marBottom w:val="0"/>
      <w:divBdr>
        <w:top w:val="none" w:sz="0" w:space="0" w:color="auto"/>
        <w:left w:val="none" w:sz="0" w:space="0" w:color="auto"/>
        <w:bottom w:val="none" w:sz="0" w:space="0" w:color="auto"/>
        <w:right w:val="none" w:sz="0" w:space="0" w:color="auto"/>
      </w:divBdr>
    </w:div>
    <w:div w:id="1416319513">
      <w:bodyDiv w:val="1"/>
      <w:marLeft w:val="0"/>
      <w:marRight w:val="0"/>
      <w:marTop w:val="0"/>
      <w:marBottom w:val="0"/>
      <w:divBdr>
        <w:top w:val="none" w:sz="0" w:space="0" w:color="auto"/>
        <w:left w:val="none" w:sz="0" w:space="0" w:color="auto"/>
        <w:bottom w:val="none" w:sz="0" w:space="0" w:color="auto"/>
        <w:right w:val="none" w:sz="0" w:space="0" w:color="auto"/>
      </w:divBdr>
    </w:div>
    <w:div w:id="1419131331">
      <w:bodyDiv w:val="1"/>
      <w:marLeft w:val="0"/>
      <w:marRight w:val="0"/>
      <w:marTop w:val="0"/>
      <w:marBottom w:val="0"/>
      <w:divBdr>
        <w:top w:val="none" w:sz="0" w:space="0" w:color="auto"/>
        <w:left w:val="none" w:sz="0" w:space="0" w:color="auto"/>
        <w:bottom w:val="none" w:sz="0" w:space="0" w:color="auto"/>
        <w:right w:val="none" w:sz="0" w:space="0" w:color="auto"/>
      </w:divBdr>
    </w:div>
    <w:div w:id="1419519991">
      <w:bodyDiv w:val="1"/>
      <w:marLeft w:val="0"/>
      <w:marRight w:val="0"/>
      <w:marTop w:val="0"/>
      <w:marBottom w:val="0"/>
      <w:divBdr>
        <w:top w:val="none" w:sz="0" w:space="0" w:color="auto"/>
        <w:left w:val="none" w:sz="0" w:space="0" w:color="auto"/>
        <w:bottom w:val="none" w:sz="0" w:space="0" w:color="auto"/>
        <w:right w:val="none" w:sz="0" w:space="0" w:color="auto"/>
      </w:divBdr>
    </w:div>
    <w:div w:id="1422294491">
      <w:bodyDiv w:val="1"/>
      <w:marLeft w:val="0"/>
      <w:marRight w:val="0"/>
      <w:marTop w:val="0"/>
      <w:marBottom w:val="0"/>
      <w:divBdr>
        <w:top w:val="none" w:sz="0" w:space="0" w:color="auto"/>
        <w:left w:val="none" w:sz="0" w:space="0" w:color="auto"/>
        <w:bottom w:val="none" w:sz="0" w:space="0" w:color="auto"/>
        <w:right w:val="none" w:sz="0" w:space="0" w:color="auto"/>
      </w:divBdr>
    </w:div>
    <w:div w:id="1424032979">
      <w:bodyDiv w:val="1"/>
      <w:marLeft w:val="0"/>
      <w:marRight w:val="0"/>
      <w:marTop w:val="0"/>
      <w:marBottom w:val="0"/>
      <w:divBdr>
        <w:top w:val="none" w:sz="0" w:space="0" w:color="auto"/>
        <w:left w:val="none" w:sz="0" w:space="0" w:color="auto"/>
        <w:bottom w:val="none" w:sz="0" w:space="0" w:color="auto"/>
        <w:right w:val="none" w:sz="0" w:space="0" w:color="auto"/>
      </w:divBdr>
    </w:div>
    <w:div w:id="1427506569">
      <w:bodyDiv w:val="1"/>
      <w:marLeft w:val="0"/>
      <w:marRight w:val="0"/>
      <w:marTop w:val="0"/>
      <w:marBottom w:val="0"/>
      <w:divBdr>
        <w:top w:val="none" w:sz="0" w:space="0" w:color="auto"/>
        <w:left w:val="none" w:sz="0" w:space="0" w:color="auto"/>
        <w:bottom w:val="none" w:sz="0" w:space="0" w:color="auto"/>
        <w:right w:val="none" w:sz="0" w:space="0" w:color="auto"/>
      </w:divBdr>
    </w:div>
    <w:div w:id="1435587646">
      <w:bodyDiv w:val="1"/>
      <w:marLeft w:val="0"/>
      <w:marRight w:val="0"/>
      <w:marTop w:val="0"/>
      <w:marBottom w:val="0"/>
      <w:divBdr>
        <w:top w:val="none" w:sz="0" w:space="0" w:color="auto"/>
        <w:left w:val="none" w:sz="0" w:space="0" w:color="auto"/>
        <w:bottom w:val="none" w:sz="0" w:space="0" w:color="auto"/>
        <w:right w:val="none" w:sz="0" w:space="0" w:color="auto"/>
      </w:divBdr>
    </w:div>
    <w:div w:id="1436555186">
      <w:bodyDiv w:val="1"/>
      <w:marLeft w:val="0"/>
      <w:marRight w:val="0"/>
      <w:marTop w:val="0"/>
      <w:marBottom w:val="0"/>
      <w:divBdr>
        <w:top w:val="none" w:sz="0" w:space="0" w:color="auto"/>
        <w:left w:val="none" w:sz="0" w:space="0" w:color="auto"/>
        <w:bottom w:val="none" w:sz="0" w:space="0" w:color="auto"/>
        <w:right w:val="none" w:sz="0" w:space="0" w:color="auto"/>
      </w:divBdr>
    </w:div>
    <w:div w:id="1443185270">
      <w:bodyDiv w:val="1"/>
      <w:marLeft w:val="0"/>
      <w:marRight w:val="0"/>
      <w:marTop w:val="0"/>
      <w:marBottom w:val="0"/>
      <w:divBdr>
        <w:top w:val="none" w:sz="0" w:space="0" w:color="auto"/>
        <w:left w:val="none" w:sz="0" w:space="0" w:color="auto"/>
        <w:bottom w:val="none" w:sz="0" w:space="0" w:color="auto"/>
        <w:right w:val="none" w:sz="0" w:space="0" w:color="auto"/>
      </w:divBdr>
    </w:div>
    <w:div w:id="1445231038">
      <w:bodyDiv w:val="1"/>
      <w:marLeft w:val="0"/>
      <w:marRight w:val="0"/>
      <w:marTop w:val="0"/>
      <w:marBottom w:val="0"/>
      <w:divBdr>
        <w:top w:val="none" w:sz="0" w:space="0" w:color="auto"/>
        <w:left w:val="none" w:sz="0" w:space="0" w:color="auto"/>
        <w:bottom w:val="none" w:sz="0" w:space="0" w:color="auto"/>
        <w:right w:val="none" w:sz="0" w:space="0" w:color="auto"/>
      </w:divBdr>
    </w:div>
    <w:div w:id="1446922401">
      <w:bodyDiv w:val="1"/>
      <w:marLeft w:val="0"/>
      <w:marRight w:val="0"/>
      <w:marTop w:val="0"/>
      <w:marBottom w:val="0"/>
      <w:divBdr>
        <w:top w:val="none" w:sz="0" w:space="0" w:color="auto"/>
        <w:left w:val="none" w:sz="0" w:space="0" w:color="auto"/>
        <w:bottom w:val="none" w:sz="0" w:space="0" w:color="auto"/>
        <w:right w:val="none" w:sz="0" w:space="0" w:color="auto"/>
      </w:divBdr>
    </w:div>
    <w:div w:id="1449931114">
      <w:bodyDiv w:val="1"/>
      <w:marLeft w:val="0"/>
      <w:marRight w:val="0"/>
      <w:marTop w:val="0"/>
      <w:marBottom w:val="0"/>
      <w:divBdr>
        <w:top w:val="none" w:sz="0" w:space="0" w:color="auto"/>
        <w:left w:val="none" w:sz="0" w:space="0" w:color="auto"/>
        <w:bottom w:val="none" w:sz="0" w:space="0" w:color="auto"/>
        <w:right w:val="none" w:sz="0" w:space="0" w:color="auto"/>
      </w:divBdr>
    </w:div>
    <w:div w:id="1451126366">
      <w:bodyDiv w:val="1"/>
      <w:marLeft w:val="0"/>
      <w:marRight w:val="0"/>
      <w:marTop w:val="0"/>
      <w:marBottom w:val="0"/>
      <w:divBdr>
        <w:top w:val="none" w:sz="0" w:space="0" w:color="auto"/>
        <w:left w:val="none" w:sz="0" w:space="0" w:color="auto"/>
        <w:bottom w:val="none" w:sz="0" w:space="0" w:color="auto"/>
        <w:right w:val="none" w:sz="0" w:space="0" w:color="auto"/>
      </w:divBdr>
    </w:div>
    <w:div w:id="1451316056">
      <w:bodyDiv w:val="1"/>
      <w:marLeft w:val="0"/>
      <w:marRight w:val="0"/>
      <w:marTop w:val="0"/>
      <w:marBottom w:val="0"/>
      <w:divBdr>
        <w:top w:val="none" w:sz="0" w:space="0" w:color="auto"/>
        <w:left w:val="none" w:sz="0" w:space="0" w:color="auto"/>
        <w:bottom w:val="none" w:sz="0" w:space="0" w:color="auto"/>
        <w:right w:val="none" w:sz="0" w:space="0" w:color="auto"/>
      </w:divBdr>
    </w:div>
    <w:div w:id="1459255661">
      <w:bodyDiv w:val="1"/>
      <w:marLeft w:val="0"/>
      <w:marRight w:val="0"/>
      <w:marTop w:val="0"/>
      <w:marBottom w:val="0"/>
      <w:divBdr>
        <w:top w:val="none" w:sz="0" w:space="0" w:color="auto"/>
        <w:left w:val="none" w:sz="0" w:space="0" w:color="auto"/>
        <w:bottom w:val="none" w:sz="0" w:space="0" w:color="auto"/>
        <w:right w:val="none" w:sz="0" w:space="0" w:color="auto"/>
      </w:divBdr>
    </w:div>
    <w:div w:id="1459568268">
      <w:bodyDiv w:val="1"/>
      <w:marLeft w:val="0"/>
      <w:marRight w:val="0"/>
      <w:marTop w:val="0"/>
      <w:marBottom w:val="0"/>
      <w:divBdr>
        <w:top w:val="none" w:sz="0" w:space="0" w:color="auto"/>
        <w:left w:val="none" w:sz="0" w:space="0" w:color="auto"/>
        <w:bottom w:val="none" w:sz="0" w:space="0" w:color="auto"/>
        <w:right w:val="none" w:sz="0" w:space="0" w:color="auto"/>
      </w:divBdr>
    </w:div>
    <w:div w:id="1467163983">
      <w:bodyDiv w:val="1"/>
      <w:marLeft w:val="0"/>
      <w:marRight w:val="0"/>
      <w:marTop w:val="0"/>
      <w:marBottom w:val="0"/>
      <w:divBdr>
        <w:top w:val="none" w:sz="0" w:space="0" w:color="auto"/>
        <w:left w:val="none" w:sz="0" w:space="0" w:color="auto"/>
        <w:bottom w:val="none" w:sz="0" w:space="0" w:color="auto"/>
        <w:right w:val="none" w:sz="0" w:space="0" w:color="auto"/>
      </w:divBdr>
    </w:div>
    <w:div w:id="1470246081">
      <w:bodyDiv w:val="1"/>
      <w:marLeft w:val="0"/>
      <w:marRight w:val="0"/>
      <w:marTop w:val="0"/>
      <w:marBottom w:val="0"/>
      <w:divBdr>
        <w:top w:val="none" w:sz="0" w:space="0" w:color="auto"/>
        <w:left w:val="none" w:sz="0" w:space="0" w:color="auto"/>
        <w:bottom w:val="none" w:sz="0" w:space="0" w:color="auto"/>
        <w:right w:val="none" w:sz="0" w:space="0" w:color="auto"/>
      </w:divBdr>
    </w:div>
    <w:div w:id="1476801400">
      <w:bodyDiv w:val="1"/>
      <w:marLeft w:val="0"/>
      <w:marRight w:val="0"/>
      <w:marTop w:val="0"/>
      <w:marBottom w:val="0"/>
      <w:divBdr>
        <w:top w:val="none" w:sz="0" w:space="0" w:color="auto"/>
        <w:left w:val="none" w:sz="0" w:space="0" w:color="auto"/>
        <w:bottom w:val="none" w:sz="0" w:space="0" w:color="auto"/>
        <w:right w:val="none" w:sz="0" w:space="0" w:color="auto"/>
      </w:divBdr>
    </w:div>
    <w:div w:id="1493371405">
      <w:bodyDiv w:val="1"/>
      <w:marLeft w:val="0"/>
      <w:marRight w:val="0"/>
      <w:marTop w:val="0"/>
      <w:marBottom w:val="0"/>
      <w:divBdr>
        <w:top w:val="none" w:sz="0" w:space="0" w:color="auto"/>
        <w:left w:val="none" w:sz="0" w:space="0" w:color="auto"/>
        <w:bottom w:val="none" w:sz="0" w:space="0" w:color="auto"/>
        <w:right w:val="none" w:sz="0" w:space="0" w:color="auto"/>
      </w:divBdr>
    </w:div>
    <w:div w:id="1493835126">
      <w:bodyDiv w:val="1"/>
      <w:marLeft w:val="0"/>
      <w:marRight w:val="0"/>
      <w:marTop w:val="0"/>
      <w:marBottom w:val="0"/>
      <w:divBdr>
        <w:top w:val="none" w:sz="0" w:space="0" w:color="auto"/>
        <w:left w:val="none" w:sz="0" w:space="0" w:color="auto"/>
        <w:bottom w:val="none" w:sz="0" w:space="0" w:color="auto"/>
        <w:right w:val="none" w:sz="0" w:space="0" w:color="auto"/>
      </w:divBdr>
    </w:div>
    <w:div w:id="1495102698">
      <w:bodyDiv w:val="1"/>
      <w:marLeft w:val="0"/>
      <w:marRight w:val="0"/>
      <w:marTop w:val="0"/>
      <w:marBottom w:val="0"/>
      <w:divBdr>
        <w:top w:val="none" w:sz="0" w:space="0" w:color="auto"/>
        <w:left w:val="none" w:sz="0" w:space="0" w:color="auto"/>
        <w:bottom w:val="none" w:sz="0" w:space="0" w:color="auto"/>
        <w:right w:val="none" w:sz="0" w:space="0" w:color="auto"/>
      </w:divBdr>
    </w:div>
    <w:div w:id="1502625326">
      <w:bodyDiv w:val="1"/>
      <w:marLeft w:val="0"/>
      <w:marRight w:val="0"/>
      <w:marTop w:val="0"/>
      <w:marBottom w:val="0"/>
      <w:divBdr>
        <w:top w:val="none" w:sz="0" w:space="0" w:color="auto"/>
        <w:left w:val="none" w:sz="0" w:space="0" w:color="auto"/>
        <w:bottom w:val="none" w:sz="0" w:space="0" w:color="auto"/>
        <w:right w:val="none" w:sz="0" w:space="0" w:color="auto"/>
      </w:divBdr>
    </w:div>
    <w:div w:id="1534416795">
      <w:bodyDiv w:val="1"/>
      <w:marLeft w:val="0"/>
      <w:marRight w:val="0"/>
      <w:marTop w:val="0"/>
      <w:marBottom w:val="0"/>
      <w:divBdr>
        <w:top w:val="none" w:sz="0" w:space="0" w:color="auto"/>
        <w:left w:val="none" w:sz="0" w:space="0" w:color="auto"/>
        <w:bottom w:val="none" w:sz="0" w:space="0" w:color="auto"/>
        <w:right w:val="none" w:sz="0" w:space="0" w:color="auto"/>
      </w:divBdr>
    </w:div>
    <w:div w:id="1538158773">
      <w:bodyDiv w:val="1"/>
      <w:marLeft w:val="0"/>
      <w:marRight w:val="0"/>
      <w:marTop w:val="0"/>
      <w:marBottom w:val="0"/>
      <w:divBdr>
        <w:top w:val="none" w:sz="0" w:space="0" w:color="auto"/>
        <w:left w:val="none" w:sz="0" w:space="0" w:color="auto"/>
        <w:bottom w:val="none" w:sz="0" w:space="0" w:color="auto"/>
        <w:right w:val="none" w:sz="0" w:space="0" w:color="auto"/>
      </w:divBdr>
    </w:div>
    <w:div w:id="1545093213">
      <w:bodyDiv w:val="1"/>
      <w:marLeft w:val="0"/>
      <w:marRight w:val="0"/>
      <w:marTop w:val="0"/>
      <w:marBottom w:val="0"/>
      <w:divBdr>
        <w:top w:val="none" w:sz="0" w:space="0" w:color="auto"/>
        <w:left w:val="none" w:sz="0" w:space="0" w:color="auto"/>
        <w:bottom w:val="none" w:sz="0" w:space="0" w:color="auto"/>
        <w:right w:val="none" w:sz="0" w:space="0" w:color="auto"/>
      </w:divBdr>
    </w:div>
    <w:div w:id="1548296390">
      <w:bodyDiv w:val="1"/>
      <w:marLeft w:val="0"/>
      <w:marRight w:val="0"/>
      <w:marTop w:val="0"/>
      <w:marBottom w:val="0"/>
      <w:divBdr>
        <w:top w:val="none" w:sz="0" w:space="0" w:color="auto"/>
        <w:left w:val="none" w:sz="0" w:space="0" w:color="auto"/>
        <w:bottom w:val="none" w:sz="0" w:space="0" w:color="auto"/>
        <w:right w:val="none" w:sz="0" w:space="0" w:color="auto"/>
      </w:divBdr>
    </w:div>
    <w:div w:id="1548495224">
      <w:bodyDiv w:val="1"/>
      <w:marLeft w:val="0"/>
      <w:marRight w:val="0"/>
      <w:marTop w:val="0"/>
      <w:marBottom w:val="0"/>
      <w:divBdr>
        <w:top w:val="none" w:sz="0" w:space="0" w:color="auto"/>
        <w:left w:val="none" w:sz="0" w:space="0" w:color="auto"/>
        <w:bottom w:val="none" w:sz="0" w:space="0" w:color="auto"/>
        <w:right w:val="none" w:sz="0" w:space="0" w:color="auto"/>
      </w:divBdr>
    </w:div>
    <w:div w:id="1551652202">
      <w:bodyDiv w:val="1"/>
      <w:marLeft w:val="0"/>
      <w:marRight w:val="0"/>
      <w:marTop w:val="0"/>
      <w:marBottom w:val="0"/>
      <w:divBdr>
        <w:top w:val="none" w:sz="0" w:space="0" w:color="auto"/>
        <w:left w:val="none" w:sz="0" w:space="0" w:color="auto"/>
        <w:bottom w:val="none" w:sz="0" w:space="0" w:color="auto"/>
        <w:right w:val="none" w:sz="0" w:space="0" w:color="auto"/>
      </w:divBdr>
    </w:div>
    <w:div w:id="1552308035">
      <w:bodyDiv w:val="1"/>
      <w:marLeft w:val="0"/>
      <w:marRight w:val="0"/>
      <w:marTop w:val="0"/>
      <w:marBottom w:val="0"/>
      <w:divBdr>
        <w:top w:val="none" w:sz="0" w:space="0" w:color="auto"/>
        <w:left w:val="none" w:sz="0" w:space="0" w:color="auto"/>
        <w:bottom w:val="none" w:sz="0" w:space="0" w:color="auto"/>
        <w:right w:val="none" w:sz="0" w:space="0" w:color="auto"/>
      </w:divBdr>
    </w:div>
    <w:div w:id="1554998801">
      <w:bodyDiv w:val="1"/>
      <w:marLeft w:val="0"/>
      <w:marRight w:val="0"/>
      <w:marTop w:val="0"/>
      <w:marBottom w:val="0"/>
      <w:divBdr>
        <w:top w:val="none" w:sz="0" w:space="0" w:color="auto"/>
        <w:left w:val="none" w:sz="0" w:space="0" w:color="auto"/>
        <w:bottom w:val="none" w:sz="0" w:space="0" w:color="auto"/>
        <w:right w:val="none" w:sz="0" w:space="0" w:color="auto"/>
      </w:divBdr>
    </w:div>
    <w:div w:id="1560019334">
      <w:bodyDiv w:val="1"/>
      <w:marLeft w:val="0"/>
      <w:marRight w:val="0"/>
      <w:marTop w:val="0"/>
      <w:marBottom w:val="0"/>
      <w:divBdr>
        <w:top w:val="none" w:sz="0" w:space="0" w:color="auto"/>
        <w:left w:val="none" w:sz="0" w:space="0" w:color="auto"/>
        <w:bottom w:val="none" w:sz="0" w:space="0" w:color="auto"/>
        <w:right w:val="none" w:sz="0" w:space="0" w:color="auto"/>
      </w:divBdr>
    </w:div>
    <w:div w:id="1569148348">
      <w:bodyDiv w:val="1"/>
      <w:marLeft w:val="0"/>
      <w:marRight w:val="0"/>
      <w:marTop w:val="0"/>
      <w:marBottom w:val="0"/>
      <w:divBdr>
        <w:top w:val="none" w:sz="0" w:space="0" w:color="auto"/>
        <w:left w:val="none" w:sz="0" w:space="0" w:color="auto"/>
        <w:bottom w:val="none" w:sz="0" w:space="0" w:color="auto"/>
        <w:right w:val="none" w:sz="0" w:space="0" w:color="auto"/>
      </w:divBdr>
    </w:div>
    <w:div w:id="1569221623">
      <w:bodyDiv w:val="1"/>
      <w:marLeft w:val="0"/>
      <w:marRight w:val="0"/>
      <w:marTop w:val="0"/>
      <w:marBottom w:val="0"/>
      <w:divBdr>
        <w:top w:val="none" w:sz="0" w:space="0" w:color="auto"/>
        <w:left w:val="none" w:sz="0" w:space="0" w:color="auto"/>
        <w:bottom w:val="none" w:sz="0" w:space="0" w:color="auto"/>
        <w:right w:val="none" w:sz="0" w:space="0" w:color="auto"/>
      </w:divBdr>
    </w:div>
    <w:div w:id="1569267292">
      <w:bodyDiv w:val="1"/>
      <w:marLeft w:val="0"/>
      <w:marRight w:val="0"/>
      <w:marTop w:val="0"/>
      <w:marBottom w:val="0"/>
      <w:divBdr>
        <w:top w:val="none" w:sz="0" w:space="0" w:color="auto"/>
        <w:left w:val="none" w:sz="0" w:space="0" w:color="auto"/>
        <w:bottom w:val="none" w:sz="0" w:space="0" w:color="auto"/>
        <w:right w:val="none" w:sz="0" w:space="0" w:color="auto"/>
      </w:divBdr>
    </w:div>
    <w:div w:id="1572737215">
      <w:bodyDiv w:val="1"/>
      <w:marLeft w:val="0"/>
      <w:marRight w:val="0"/>
      <w:marTop w:val="0"/>
      <w:marBottom w:val="0"/>
      <w:divBdr>
        <w:top w:val="none" w:sz="0" w:space="0" w:color="auto"/>
        <w:left w:val="none" w:sz="0" w:space="0" w:color="auto"/>
        <w:bottom w:val="none" w:sz="0" w:space="0" w:color="auto"/>
        <w:right w:val="none" w:sz="0" w:space="0" w:color="auto"/>
      </w:divBdr>
    </w:div>
    <w:div w:id="1579828183">
      <w:bodyDiv w:val="1"/>
      <w:marLeft w:val="0"/>
      <w:marRight w:val="0"/>
      <w:marTop w:val="0"/>
      <w:marBottom w:val="0"/>
      <w:divBdr>
        <w:top w:val="none" w:sz="0" w:space="0" w:color="auto"/>
        <w:left w:val="none" w:sz="0" w:space="0" w:color="auto"/>
        <w:bottom w:val="none" w:sz="0" w:space="0" w:color="auto"/>
        <w:right w:val="none" w:sz="0" w:space="0" w:color="auto"/>
      </w:divBdr>
    </w:div>
    <w:div w:id="1581134639">
      <w:bodyDiv w:val="1"/>
      <w:marLeft w:val="0"/>
      <w:marRight w:val="0"/>
      <w:marTop w:val="0"/>
      <w:marBottom w:val="0"/>
      <w:divBdr>
        <w:top w:val="none" w:sz="0" w:space="0" w:color="auto"/>
        <w:left w:val="none" w:sz="0" w:space="0" w:color="auto"/>
        <w:bottom w:val="none" w:sz="0" w:space="0" w:color="auto"/>
        <w:right w:val="none" w:sz="0" w:space="0" w:color="auto"/>
      </w:divBdr>
    </w:div>
    <w:div w:id="1581791541">
      <w:bodyDiv w:val="1"/>
      <w:marLeft w:val="0"/>
      <w:marRight w:val="0"/>
      <w:marTop w:val="0"/>
      <w:marBottom w:val="0"/>
      <w:divBdr>
        <w:top w:val="none" w:sz="0" w:space="0" w:color="auto"/>
        <w:left w:val="none" w:sz="0" w:space="0" w:color="auto"/>
        <w:bottom w:val="none" w:sz="0" w:space="0" w:color="auto"/>
        <w:right w:val="none" w:sz="0" w:space="0" w:color="auto"/>
      </w:divBdr>
    </w:div>
    <w:div w:id="1586648259">
      <w:bodyDiv w:val="1"/>
      <w:marLeft w:val="0"/>
      <w:marRight w:val="0"/>
      <w:marTop w:val="0"/>
      <w:marBottom w:val="0"/>
      <w:divBdr>
        <w:top w:val="none" w:sz="0" w:space="0" w:color="auto"/>
        <w:left w:val="none" w:sz="0" w:space="0" w:color="auto"/>
        <w:bottom w:val="none" w:sz="0" w:space="0" w:color="auto"/>
        <w:right w:val="none" w:sz="0" w:space="0" w:color="auto"/>
      </w:divBdr>
    </w:div>
    <w:div w:id="1589120512">
      <w:bodyDiv w:val="1"/>
      <w:marLeft w:val="0"/>
      <w:marRight w:val="0"/>
      <w:marTop w:val="0"/>
      <w:marBottom w:val="0"/>
      <w:divBdr>
        <w:top w:val="none" w:sz="0" w:space="0" w:color="auto"/>
        <w:left w:val="none" w:sz="0" w:space="0" w:color="auto"/>
        <w:bottom w:val="none" w:sz="0" w:space="0" w:color="auto"/>
        <w:right w:val="none" w:sz="0" w:space="0" w:color="auto"/>
      </w:divBdr>
    </w:div>
    <w:div w:id="1590193468">
      <w:bodyDiv w:val="1"/>
      <w:marLeft w:val="0"/>
      <w:marRight w:val="0"/>
      <w:marTop w:val="0"/>
      <w:marBottom w:val="0"/>
      <w:divBdr>
        <w:top w:val="none" w:sz="0" w:space="0" w:color="auto"/>
        <w:left w:val="none" w:sz="0" w:space="0" w:color="auto"/>
        <w:bottom w:val="none" w:sz="0" w:space="0" w:color="auto"/>
        <w:right w:val="none" w:sz="0" w:space="0" w:color="auto"/>
      </w:divBdr>
    </w:div>
    <w:div w:id="1590383344">
      <w:bodyDiv w:val="1"/>
      <w:marLeft w:val="0"/>
      <w:marRight w:val="0"/>
      <w:marTop w:val="0"/>
      <w:marBottom w:val="0"/>
      <w:divBdr>
        <w:top w:val="none" w:sz="0" w:space="0" w:color="auto"/>
        <w:left w:val="none" w:sz="0" w:space="0" w:color="auto"/>
        <w:bottom w:val="none" w:sz="0" w:space="0" w:color="auto"/>
        <w:right w:val="none" w:sz="0" w:space="0" w:color="auto"/>
      </w:divBdr>
    </w:div>
    <w:div w:id="1591813738">
      <w:bodyDiv w:val="1"/>
      <w:marLeft w:val="0"/>
      <w:marRight w:val="0"/>
      <w:marTop w:val="0"/>
      <w:marBottom w:val="0"/>
      <w:divBdr>
        <w:top w:val="none" w:sz="0" w:space="0" w:color="auto"/>
        <w:left w:val="none" w:sz="0" w:space="0" w:color="auto"/>
        <w:bottom w:val="none" w:sz="0" w:space="0" w:color="auto"/>
        <w:right w:val="none" w:sz="0" w:space="0" w:color="auto"/>
      </w:divBdr>
    </w:div>
    <w:div w:id="1593277134">
      <w:bodyDiv w:val="1"/>
      <w:marLeft w:val="0"/>
      <w:marRight w:val="0"/>
      <w:marTop w:val="0"/>
      <w:marBottom w:val="0"/>
      <w:divBdr>
        <w:top w:val="none" w:sz="0" w:space="0" w:color="auto"/>
        <w:left w:val="none" w:sz="0" w:space="0" w:color="auto"/>
        <w:bottom w:val="none" w:sz="0" w:space="0" w:color="auto"/>
        <w:right w:val="none" w:sz="0" w:space="0" w:color="auto"/>
      </w:divBdr>
    </w:div>
    <w:div w:id="1596787943">
      <w:bodyDiv w:val="1"/>
      <w:marLeft w:val="0"/>
      <w:marRight w:val="0"/>
      <w:marTop w:val="0"/>
      <w:marBottom w:val="0"/>
      <w:divBdr>
        <w:top w:val="none" w:sz="0" w:space="0" w:color="auto"/>
        <w:left w:val="none" w:sz="0" w:space="0" w:color="auto"/>
        <w:bottom w:val="none" w:sz="0" w:space="0" w:color="auto"/>
        <w:right w:val="none" w:sz="0" w:space="0" w:color="auto"/>
      </w:divBdr>
    </w:div>
    <w:div w:id="1597664210">
      <w:bodyDiv w:val="1"/>
      <w:marLeft w:val="0"/>
      <w:marRight w:val="0"/>
      <w:marTop w:val="0"/>
      <w:marBottom w:val="0"/>
      <w:divBdr>
        <w:top w:val="none" w:sz="0" w:space="0" w:color="auto"/>
        <w:left w:val="none" w:sz="0" w:space="0" w:color="auto"/>
        <w:bottom w:val="none" w:sz="0" w:space="0" w:color="auto"/>
        <w:right w:val="none" w:sz="0" w:space="0" w:color="auto"/>
      </w:divBdr>
    </w:div>
    <w:div w:id="1601138031">
      <w:bodyDiv w:val="1"/>
      <w:marLeft w:val="0"/>
      <w:marRight w:val="0"/>
      <w:marTop w:val="0"/>
      <w:marBottom w:val="0"/>
      <w:divBdr>
        <w:top w:val="none" w:sz="0" w:space="0" w:color="auto"/>
        <w:left w:val="none" w:sz="0" w:space="0" w:color="auto"/>
        <w:bottom w:val="none" w:sz="0" w:space="0" w:color="auto"/>
        <w:right w:val="none" w:sz="0" w:space="0" w:color="auto"/>
      </w:divBdr>
    </w:div>
    <w:div w:id="1611156385">
      <w:bodyDiv w:val="1"/>
      <w:marLeft w:val="0"/>
      <w:marRight w:val="0"/>
      <w:marTop w:val="0"/>
      <w:marBottom w:val="0"/>
      <w:divBdr>
        <w:top w:val="none" w:sz="0" w:space="0" w:color="auto"/>
        <w:left w:val="none" w:sz="0" w:space="0" w:color="auto"/>
        <w:bottom w:val="none" w:sz="0" w:space="0" w:color="auto"/>
        <w:right w:val="none" w:sz="0" w:space="0" w:color="auto"/>
      </w:divBdr>
    </w:div>
    <w:div w:id="1613125100">
      <w:bodyDiv w:val="1"/>
      <w:marLeft w:val="0"/>
      <w:marRight w:val="0"/>
      <w:marTop w:val="0"/>
      <w:marBottom w:val="0"/>
      <w:divBdr>
        <w:top w:val="none" w:sz="0" w:space="0" w:color="auto"/>
        <w:left w:val="none" w:sz="0" w:space="0" w:color="auto"/>
        <w:bottom w:val="none" w:sz="0" w:space="0" w:color="auto"/>
        <w:right w:val="none" w:sz="0" w:space="0" w:color="auto"/>
      </w:divBdr>
    </w:div>
    <w:div w:id="1618365472">
      <w:bodyDiv w:val="1"/>
      <w:marLeft w:val="0"/>
      <w:marRight w:val="0"/>
      <w:marTop w:val="0"/>
      <w:marBottom w:val="0"/>
      <w:divBdr>
        <w:top w:val="none" w:sz="0" w:space="0" w:color="auto"/>
        <w:left w:val="none" w:sz="0" w:space="0" w:color="auto"/>
        <w:bottom w:val="none" w:sz="0" w:space="0" w:color="auto"/>
        <w:right w:val="none" w:sz="0" w:space="0" w:color="auto"/>
      </w:divBdr>
    </w:div>
    <w:div w:id="1619608691">
      <w:bodyDiv w:val="1"/>
      <w:marLeft w:val="0"/>
      <w:marRight w:val="0"/>
      <w:marTop w:val="0"/>
      <w:marBottom w:val="0"/>
      <w:divBdr>
        <w:top w:val="none" w:sz="0" w:space="0" w:color="auto"/>
        <w:left w:val="none" w:sz="0" w:space="0" w:color="auto"/>
        <w:bottom w:val="none" w:sz="0" w:space="0" w:color="auto"/>
        <w:right w:val="none" w:sz="0" w:space="0" w:color="auto"/>
      </w:divBdr>
    </w:div>
    <w:div w:id="1626232659">
      <w:bodyDiv w:val="1"/>
      <w:marLeft w:val="0"/>
      <w:marRight w:val="0"/>
      <w:marTop w:val="0"/>
      <w:marBottom w:val="0"/>
      <w:divBdr>
        <w:top w:val="none" w:sz="0" w:space="0" w:color="auto"/>
        <w:left w:val="none" w:sz="0" w:space="0" w:color="auto"/>
        <w:bottom w:val="none" w:sz="0" w:space="0" w:color="auto"/>
        <w:right w:val="none" w:sz="0" w:space="0" w:color="auto"/>
      </w:divBdr>
    </w:div>
    <w:div w:id="1627811839">
      <w:bodyDiv w:val="1"/>
      <w:marLeft w:val="0"/>
      <w:marRight w:val="0"/>
      <w:marTop w:val="0"/>
      <w:marBottom w:val="0"/>
      <w:divBdr>
        <w:top w:val="none" w:sz="0" w:space="0" w:color="auto"/>
        <w:left w:val="none" w:sz="0" w:space="0" w:color="auto"/>
        <w:bottom w:val="none" w:sz="0" w:space="0" w:color="auto"/>
        <w:right w:val="none" w:sz="0" w:space="0" w:color="auto"/>
      </w:divBdr>
    </w:div>
    <w:div w:id="1629968483">
      <w:bodyDiv w:val="1"/>
      <w:marLeft w:val="0"/>
      <w:marRight w:val="0"/>
      <w:marTop w:val="0"/>
      <w:marBottom w:val="0"/>
      <w:divBdr>
        <w:top w:val="none" w:sz="0" w:space="0" w:color="auto"/>
        <w:left w:val="none" w:sz="0" w:space="0" w:color="auto"/>
        <w:bottom w:val="none" w:sz="0" w:space="0" w:color="auto"/>
        <w:right w:val="none" w:sz="0" w:space="0" w:color="auto"/>
      </w:divBdr>
    </w:div>
    <w:div w:id="1634093562">
      <w:bodyDiv w:val="1"/>
      <w:marLeft w:val="0"/>
      <w:marRight w:val="0"/>
      <w:marTop w:val="0"/>
      <w:marBottom w:val="0"/>
      <w:divBdr>
        <w:top w:val="none" w:sz="0" w:space="0" w:color="auto"/>
        <w:left w:val="none" w:sz="0" w:space="0" w:color="auto"/>
        <w:bottom w:val="none" w:sz="0" w:space="0" w:color="auto"/>
        <w:right w:val="none" w:sz="0" w:space="0" w:color="auto"/>
      </w:divBdr>
    </w:div>
    <w:div w:id="1639725099">
      <w:bodyDiv w:val="1"/>
      <w:marLeft w:val="0"/>
      <w:marRight w:val="0"/>
      <w:marTop w:val="0"/>
      <w:marBottom w:val="0"/>
      <w:divBdr>
        <w:top w:val="none" w:sz="0" w:space="0" w:color="auto"/>
        <w:left w:val="none" w:sz="0" w:space="0" w:color="auto"/>
        <w:bottom w:val="none" w:sz="0" w:space="0" w:color="auto"/>
        <w:right w:val="none" w:sz="0" w:space="0" w:color="auto"/>
      </w:divBdr>
    </w:div>
    <w:div w:id="1641494904">
      <w:bodyDiv w:val="1"/>
      <w:marLeft w:val="0"/>
      <w:marRight w:val="0"/>
      <w:marTop w:val="0"/>
      <w:marBottom w:val="0"/>
      <w:divBdr>
        <w:top w:val="none" w:sz="0" w:space="0" w:color="auto"/>
        <w:left w:val="none" w:sz="0" w:space="0" w:color="auto"/>
        <w:bottom w:val="none" w:sz="0" w:space="0" w:color="auto"/>
        <w:right w:val="none" w:sz="0" w:space="0" w:color="auto"/>
      </w:divBdr>
    </w:div>
    <w:div w:id="1644121900">
      <w:bodyDiv w:val="1"/>
      <w:marLeft w:val="0"/>
      <w:marRight w:val="0"/>
      <w:marTop w:val="0"/>
      <w:marBottom w:val="0"/>
      <w:divBdr>
        <w:top w:val="none" w:sz="0" w:space="0" w:color="auto"/>
        <w:left w:val="none" w:sz="0" w:space="0" w:color="auto"/>
        <w:bottom w:val="none" w:sz="0" w:space="0" w:color="auto"/>
        <w:right w:val="none" w:sz="0" w:space="0" w:color="auto"/>
      </w:divBdr>
    </w:div>
    <w:div w:id="1665162337">
      <w:bodyDiv w:val="1"/>
      <w:marLeft w:val="0"/>
      <w:marRight w:val="0"/>
      <w:marTop w:val="0"/>
      <w:marBottom w:val="0"/>
      <w:divBdr>
        <w:top w:val="none" w:sz="0" w:space="0" w:color="auto"/>
        <w:left w:val="none" w:sz="0" w:space="0" w:color="auto"/>
        <w:bottom w:val="none" w:sz="0" w:space="0" w:color="auto"/>
        <w:right w:val="none" w:sz="0" w:space="0" w:color="auto"/>
      </w:divBdr>
    </w:div>
    <w:div w:id="1665277658">
      <w:bodyDiv w:val="1"/>
      <w:marLeft w:val="0"/>
      <w:marRight w:val="0"/>
      <w:marTop w:val="0"/>
      <w:marBottom w:val="0"/>
      <w:divBdr>
        <w:top w:val="none" w:sz="0" w:space="0" w:color="auto"/>
        <w:left w:val="none" w:sz="0" w:space="0" w:color="auto"/>
        <w:bottom w:val="none" w:sz="0" w:space="0" w:color="auto"/>
        <w:right w:val="none" w:sz="0" w:space="0" w:color="auto"/>
      </w:divBdr>
    </w:div>
    <w:div w:id="1667396616">
      <w:bodyDiv w:val="1"/>
      <w:marLeft w:val="0"/>
      <w:marRight w:val="0"/>
      <w:marTop w:val="0"/>
      <w:marBottom w:val="0"/>
      <w:divBdr>
        <w:top w:val="none" w:sz="0" w:space="0" w:color="auto"/>
        <w:left w:val="none" w:sz="0" w:space="0" w:color="auto"/>
        <w:bottom w:val="none" w:sz="0" w:space="0" w:color="auto"/>
        <w:right w:val="none" w:sz="0" w:space="0" w:color="auto"/>
      </w:divBdr>
    </w:div>
    <w:div w:id="1676032985">
      <w:bodyDiv w:val="1"/>
      <w:marLeft w:val="0"/>
      <w:marRight w:val="0"/>
      <w:marTop w:val="0"/>
      <w:marBottom w:val="0"/>
      <w:divBdr>
        <w:top w:val="none" w:sz="0" w:space="0" w:color="auto"/>
        <w:left w:val="none" w:sz="0" w:space="0" w:color="auto"/>
        <w:bottom w:val="none" w:sz="0" w:space="0" w:color="auto"/>
        <w:right w:val="none" w:sz="0" w:space="0" w:color="auto"/>
      </w:divBdr>
    </w:div>
    <w:div w:id="1676953638">
      <w:bodyDiv w:val="1"/>
      <w:marLeft w:val="0"/>
      <w:marRight w:val="0"/>
      <w:marTop w:val="0"/>
      <w:marBottom w:val="0"/>
      <w:divBdr>
        <w:top w:val="none" w:sz="0" w:space="0" w:color="auto"/>
        <w:left w:val="none" w:sz="0" w:space="0" w:color="auto"/>
        <w:bottom w:val="none" w:sz="0" w:space="0" w:color="auto"/>
        <w:right w:val="none" w:sz="0" w:space="0" w:color="auto"/>
      </w:divBdr>
    </w:div>
    <w:div w:id="1681393571">
      <w:bodyDiv w:val="1"/>
      <w:marLeft w:val="0"/>
      <w:marRight w:val="0"/>
      <w:marTop w:val="0"/>
      <w:marBottom w:val="0"/>
      <w:divBdr>
        <w:top w:val="none" w:sz="0" w:space="0" w:color="auto"/>
        <w:left w:val="none" w:sz="0" w:space="0" w:color="auto"/>
        <w:bottom w:val="none" w:sz="0" w:space="0" w:color="auto"/>
        <w:right w:val="none" w:sz="0" w:space="0" w:color="auto"/>
      </w:divBdr>
    </w:div>
    <w:div w:id="1686320476">
      <w:bodyDiv w:val="1"/>
      <w:marLeft w:val="0"/>
      <w:marRight w:val="0"/>
      <w:marTop w:val="0"/>
      <w:marBottom w:val="0"/>
      <w:divBdr>
        <w:top w:val="none" w:sz="0" w:space="0" w:color="auto"/>
        <w:left w:val="none" w:sz="0" w:space="0" w:color="auto"/>
        <w:bottom w:val="none" w:sz="0" w:space="0" w:color="auto"/>
        <w:right w:val="none" w:sz="0" w:space="0" w:color="auto"/>
      </w:divBdr>
    </w:div>
    <w:div w:id="1692877831">
      <w:bodyDiv w:val="1"/>
      <w:marLeft w:val="0"/>
      <w:marRight w:val="0"/>
      <w:marTop w:val="0"/>
      <w:marBottom w:val="0"/>
      <w:divBdr>
        <w:top w:val="none" w:sz="0" w:space="0" w:color="auto"/>
        <w:left w:val="none" w:sz="0" w:space="0" w:color="auto"/>
        <w:bottom w:val="none" w:sz="0" w:space="0" w:color="auto"/>
        <w:right w:val="none" w:sz="0" w:space="0" w:color="auto"/>
      </w:divBdr>
    </w:div>
    <w:div w:id="1694959183">
      <w:bodyDiv w:val="1"/>
      <w:marLeft w:val="0"/>
      <w:marRight w:val="0"/>
      <w:marTop w:val="0"/>
      <w:marBottom w:val="0"/>
      <w:divBdr>
        <w:top w:val="none" w:sz="0" w:space="0" w:color="auto"/>
        <w:left w:val="none" w:sz="0" w:space="0" w:color="auto"/>
        <w:bottom w:val="none" w:sz="0" w:space="0" w:color="auto"/>
        <w:right w:val="none" w:sz="0" w:space="0" w:color="auto"/>
      </w:divBdr>
    </w:div>
    <w:div w:id="1695034045">
      <w:bodyDiv w:val="1"/>
      <w:marLeft w:val="0"/>
      <w:marRight w:val="0"/>
      <w:marTop w:val="0"/>
      <w:marBottom w:val="0"/>
      <w:divBdr>
        <w:top w:val="none" w:sz="0" w:space="0" w:color="auto"/>
        <w:left w:val="none" w:sz="0" w:space="0" w:color="auto"/>
        <w:bottom w:val="none" w:sz="0" w:space="0" w:color="auto"/>
        <w:right w:val="none" w:sz="0" w:space="0" w:color="auto"/>
      </w:divBdr>
    </w:div>
    <w:div w:id="1701710369">
      <w:bodyDiv w:val="1"/>
      <w:marLeft w:val="0"/>
      <w:marRight w:val="0"/>
      <w:marTop w:val="0"/>
      <w:marBottom w:val="0"/>
      <w:divBdr>
        <w:top w:val="none" w:sz="0" w:space="0" w:color="auto"/>
        <w:left w:val="none" w:sz="0" w:space="0" w:color="auto"/>
        <w:bottom w:val="none" w:sz="0" w:space="0" w:color="auto"/>
        <w:right w:val="none" w:sz="0" w:space="0" w:color="auto"/>
      </w:divBdr>
    </w:div>
    <w:div w:id="1701779749">
      <w:bodyDiv w:val="1"/>
      <w:marLeft w:val="0"/>
      <w:marRight w:val="0"/>
      <w:marTop w:val="0"/>
      <w:marBottom w:val="0"/>
      <w:divBdr>
        <w:top w:val="none" w:sz="0" w:space="0" w:color="auto"/>
        <w:left w:val="none" w:sz="0" w:space="0" w:color="auto"/>
        <w:bottom w:val="none" w:sz="0" w:space="0" w:color="auto"/>
        <w:right w:val="none" w:sz="0" w:space="0" w:color="auto"/>
      </w:divBdr>
    </w:div>
    <w:div w:id="1703743204">
      <w:bodyDiv w:val="1"/>
      <w:marLeft w:val="0"/>
      <w:marRight w:val="0"/>
      <w:marTop w:val="0"/>
      <w:marBottom w:val="0"/>
      <w:divBdr>
        <w:top w:val="none" w:sz="0" w:space="0" w:color="auto"/>
        <w:left w:val="none" w:sz="0" w:space="0" w:color="auto"/>
        <w:bottom w:val="none" w:sz="0" w:space="0" w:color="auto"/>
        <w:right w:val="none" w:sz="0" w:space="0" w:color="auto"/>
      </w:divBdr>
    </w:div>
    <w:div w:id="1728648232">
      <w:bodyDiv w:val="1"/>
      <w:marLeft w:val="0"/>
      <w:marRight w:val="0"/>
      <w:marTop w:val="0"/>
      <w:marBottom w:val="0"/>
      <w:divBdr>
        <w:top w:val="none" w:sz="0" w:space="0" w:color="auto"/>
        <w:left w:val="none" w:sz="0" w:space="0" w:color="auto"/>
        <w:bottom w:val="none" w:sz="0" w:space="0" w:color="auto"/>
        <w:right w:val="none" w:sz="0" w:space="0" w:color="auto"/>
      </w:divBdr>
    </w:div>
    <w:div w:id="1729649633">
      <w:bodyDiv w:val="1"/>
      <w:marLeft w:val="0"/>
      <w:marRight w:val="0"/>
      <w:marTop w:val="0"/>
      <w:marBottom w:val="0"/>
      <w:divBdr>
        <w:top w:val="none" w:sz="0" w:space="0" w:color="auto"/>
        <w:left w:val="none" w:sz="0" w:space="0" w:color="auto"/>
        <w:bottom w:val="none" w:sz="0" w:space="0" w:color="auto"/>
        <w:right w:val="none" w:sz="0" w:space="0" w:color="auto"/>
      </w:divBdr>
    </w:div>
    <w:div w:id="1730108643">
      <w:bodyDiv w:val="1"/>
      <w:marLeft w:val="0"/>
      <w:marRight w:val="0"/>
      <w:marTop w:val="0"/>
      <w:marBottom w:val="0"/>
      <w:divBdr>
        <w:top w:val="none" w:sz="0" w:space="0" w:color="auto"/>
        <w:left w:val="none" w:sz="0" w:space="0" w:color="auto"/>
        <w:bottom w:val="none" w:sz="0" w:space="0" w:color="auto"/>
        <w:right w:val="none" w:sz="0" w:space="0" w:color="auto"/>
      </w:divBdr>
    </w:div>
    <w:div w:id="1732773105">
      <w:bodyDiv w:val="1"/>
      <w:marLeft w:val="0"/>
      <w:marRight w:val="0"/>
      <w:marTop w:val="0"/>
      <w:marBottom w:val="0"/>
      <w:divBdr>
        <w:top w:val="none" w:sz="0" w:space="0" w:color="auto"/>
        <w:left w:val="none" w:sz="0" w:space="0" w:color="auto"/>
        <w:bottom w:val="none" w:sz="0" w:space="0" w:color="auto"/>
        <w:right w:val="none" w:sz="0" w:space="0" w:color="auto"/>
      </w:divBdr>
    </w:div>
    <w:div w:id="1733384848">
      <w:bodyDiv w:val="1"/>
      <w:marLeft w:val="0"/>
      <w:marRight w:val="0"/>
      <w:marTop w:val="0"/>
      <w:marBottom w:val="0"/>
      <w:divBdr>
        <w:top w:val="none" w:sz="0" w:space="0" w:color="auto"/>
        <w:left w:val="none" w:sz="0" w:space="0" w:color="auto"/>
        <w:bottom w:val="none" w:sz="0" w:space="0" w:color="auto"/>
        <w:right w:val="none" w:sz="0" w:space="0" w:color="auto"/>
      </w:divBdr>
    </w:div>
    <w:div w:id="1736274300">
      <w:bodyDiv w:val="1"/>
      <w:marLeft w:val="0"/>
      <w:marRight w:val="0"/>
      <w:marTop w:val="0"/>
      <w:marBottom w:val="0"/>
      <w:divBdr>
        <w:top w:val="none" w:sz="0" w:space="0" w:color="auto"/>
        <w:left w:val="none" w:sz="0" w:space="0" w:color="auto"/>
        <w:bottom w:val="none" w:sz="0" w:space="0" w:color="auto"/>
        <w:right w:val="none" w:sz="0" w:space="0" w:color="auto"/>
      </w:divBdr>
    </w:div>
    <w:div w:id="1736465326">
      <w:bodyDiv w:val="1"/>
      <w:marLeft w:val="0"/>
      <w:marRight w:val="0"/>
      <w:marTop w:val="0"/>
      <w:marBottom w:val="0"/>
      <w:divBdr>
        <w:top w:val="none" w:sz="0" w:space="0" w:color="auto"/>
        <w:left w:val="none" w:sz="0" w:space="0" w:color="auto"/>
        <w:bottom w:val="none" w:sz="0" w:space="0" w:color="auto"/>
        <w:right w:val="none" w:sz="0" w:space="0" w:color="auto"/>
      </w:divBdr>
    </w:div>
    <w:div w:id="1738479990">
      <w:bodyDiv w:val="1"/>
      <w:marLeft w:val="0"/>
      <w:marRight w:val="0"/>
      <w:marTop w:val="0"/>
      <w:marBottom w:val="0"/>
      <w:divBdr>
        <w:top w:val="none" w:sz="0" w:space="0" w:color="auto"/>
        <w:left w:val="none" w:sz="0" w:space="0" w:color="auto"/>
        <w:bottom w:val="none" w:sz="0" w:space="0" w:color="auto"/>
        <w:right w:val="none" w:sz="0" w:space="0" w:color="auto"/>
      </w:divBdr>
    </w:div>
    <w:div w:id="1749234309">
      <w:bodyDiv w:val="1"/>
      <w:marLeft w:val="0"/>
      <w:marRight w:val="0"/>
      <w:marTop w:val="0"/>
      <w:marBottom w:val="0"/>
      <w:divBdr>
        <w:top w:val="none" w:sz="0" w:space="0" w:color="auto"/>
        <w:left w:val="none" w:sz="0" w:space="0" w:color="auto"/>
        <w:bottom w:val="none" w:sz="0" w:space="0" w:color="auto"/>
        <w:right w:val="none" w:sz="0" w:space="0" w:color="auto"/>
      </w:divBdr>
    </w:div>
    <w:div w:id="1749963773">
      <w:bodyDiv w:val="1"/>
      <w:marLeft w:val="0"/>
      <w:marRight w:val="0"/>
      <w:marTop w:val="0"/>
      <w:marBottom w:val="0"/>
      <w:divBdr>
        <w:top w:val="none" w:sz="0" w:space="0" w:color="auto"/>
        <w:left w:val="none" w:sz="0" w:space="0" w:color="auto"/>
        <w:bottom w:val="none" w:sz="0" w:space="0" w:color="auto"/>
        <w:right w:val="none" w:sz="0" w:space="0" w:color="auto"/>
      </w:divBdr>
    </w:div>
    <w:div w:id="1762019584">
      <w:bodyDiv w:val="1"/>
      <w:marLeft w:val="0"/>
      <w:marRight w:val="0"/>
      <w:marTop w:val="0"/>
      <w:marBottom w:val="0"/>
      <w:divBdr>
        <w:top w:val="none" w:sz="0" w:space="0" w:color="auto"/>
        <w:left w:val="none" w:sz="0" w:space="0" w:color="auto"/>
        <w:bottom w:val="none" w:sz="0" w:space="0" w:color="auto"/>
        <w:right w:val="none" w:sz="0" w:space="0" w:color="auto"/>
      </w:divBdr>
    </w:div>
    <w:div w:id="1765420610">
      <w:bodyDiv w:val="1"/>
      <w:marLeft w:val="0"/>
      <w:marRight w:val="0"/>
      <w:marTop w:val="0"/>
      <w:marBottom w:val="0"/>
      <w:divBdr>
        <w:top w:val="none" w:sz="0" w:space="0" w:color="auto"/>
        <w:left w:val="none" w:sz="0" w:space="0" w:color="auto"/>
        <w:bottom w:val="none" w:sz="0" w:space="0" w:color="auto"/>
        <w:right w:val="none" w:sz="0" w:space="0" w:color="auto"/>
      </w:divBdr>
    </w:div>
    <w:div w:id="1770589131">
      <w:bodyDiv w:val="1"/>
      <w:marLeft w:val="0"/>
      <w:marRight w:val="0"/>
      <w:marTop w:val="0"/>
      <w:marBottom w:val="0"/>
      <w:divBdr>
        <w:top w:val="none" w:sz="0" w:space="0" w:color="auto"/>
        <w:left w:val="none" w:sz="0" w:space="0" w:color="auto"/>
        <w:bottom w:val="none" w:sz="0" w:space="0" w:color="auto"/>
        <w:right w:val="none" w:sz="0" w:space="0" w:color="auto"/>
      </w:divBdr>
    </w:div>
    <w:div w:id="1770733569">
      <w:bodyDiv w:val="1"/>
      <w:marLeft w:val="0"/>
      <w:marRight w:val="0"/>
      <w:marTop w:val="0"/>
      <w:marBottom w:val="0"/>
      <w:divBdr>
        <w:top w:val="none" w:sz="0" w:space="0" w:color="auto"/>
        <w:left w:val="none" w:sz="0" w:space="0" w:color="auto"/>
        <w:bottom w:val="none" w:sz="0" w:space="0" w:color="auto"/>
        <w:right w:val="none" w:sz="0" w:space="0" w:color="auto"/>
      </w:divBdr>
    </w:div>
    <w:div w:id="1773164083">
      <w:bodyDiv w:val="1"/>
      <w:marLeft w:val="0"/>
      <w:marRight w:val="0"/>
      <w:marTop w:val="0"/>
      <w:marBottom w:val="0"/>
      <w:divBdr>
        <w:top w:val="none" w:sz="0" w:space="0" w:color="auto"/>
        <w:left w:val="none" w:sz="0" w:space="0" w:color="auto"/>
        <w:bottom w:val="none" w:sz="0" w:space="0" w:color="auto"/>
        <w:right w:val="none" w:sz="0" w:space="0" w:color="auto"/>
      </w:divBdr>
    </w:div>
    <w:div w:id="1779904693">
      <w:bodyDiv w:val="1"/>
      <w:marLeft w:val="0"/>
      <w:marRight w:val="0"/>
      <w:marTop w:val="0"/>
      <w:marBottom w:val="0"/>
      <w:divBdr>
        <w:top w:val="none" w:sz="0" w:space="0" w:color="auto"/>
        <w:left w:val="none" w:sz="0" w:space="0" w:color="auto"/>
        <w:bottom w:val="none" w:sz="0" w:space="0" w:color="auto"/>
        <w:right w:val="none" w:sz="0" w:space="0" w:color="auto"/>
      </w:divBdr>
    </w:div>
    <w:div w:id="1779909272">
      <w:bodyDiv w:val="1"/>
      <w:marLeft w:val="0"/>
      <w:marRight w:val="0"/>
      <w:marTop w:val="0"/>
      <w:marBottom w:val="0"/>
      <w:divBdr>
        <w:top w:val="none" w:sz="0" w:space="0" w:color="auto"/>
        <w:left w:val="none" w:sz="0" w:space="0" w:color="auto"/>
        <w:bottom w:val="none" w:sz="0" w:space="0" w:color="auto"/>
        <w:right w:val="none" w:sz="0" w:space="0" w:color="auto"/>
      </w:divBdr>
    </w:div>
    <w:div w:id="1783718500">
      <w:bodyDiv w:val="1"/>
      <w:marLeft w:val="0"/>
      <w:marRight w:val="0"/>
      <w:marTop w:val="0"/>
      <w:marBottom w:val="0"/>
      <w:divBdr>
        <w:top w:val="none" w:sz="0" w:space="0" w:color="auto"/>
        <w:left w:val="none" w:sz="0" w:space="0" w:color="auto"/>
        <w:bottom w:val="none" w:sz="0" w:space="0" w:color="auto"/>
        <w:right w:val="none" w:sz="0" w:space="0" w:color="auto"/>
      </w:divBdr>
    </w:div>
    <w:div w:id="1784182488">
      <w:bodyDiv w:val="1"/>
      <w:marLeft w:val="0"/>
      <w:marRight w:val="0"/>
      <w:marTop w:val="0"/>
      <w:marBottom w:val="0"/>
      <w:divBdr>
        <w:top w:val="none" w:sz="0" w:space="0" w:color="auto"/>
        <w:left w:val="none" w:sz="0" w:space="0" w:color="auto"/>
        <w:bottom w:val="none" w:sz="0" w:space="0" w:color="auto"/>
        <w:right w:val="none" w:sz="0" w:space="0" w:color="auto"/>
      </w:divBdr>
    </w:div>
    <w:div w:id="1789277222">
      <w:bodyDiv w:val="1"/>
      <w:marLeft w:val="0"/>
      <w:marRight w:val="0"/>
      <w:marTop w:val="0"/>
      <w:marBottom w:val="0"/>
      <w:divBdr>
        <w:top w:val="none" w:sz="0" w:space="0" w:color="auto"/>
        <w:left w:val="none" w:sz="0" w:space="0" w:color="auto"/>
        <w:bottom w:val="none" w:sz="0" w:space="0" w:color="auto"/>
        <w:right w:val="none" w:sz="0" w:space="0" w:color="auto"/>
      </w:divBdr>
    </w:div>
    <w:div w:id="1793555586">
      <w:bodyDiv w:val="1"/>
      <w:marLeft w:val="0"/>
      <w:marRight w:val="0"/>
      <w:marTop w:val="0"/>
      <w:marBottom w:val="0"/>
      <w:divBdr>
        <w:top w:val="none" w:sz="0" w:space="0" w:color="auto"/>
        <w:left w:val="none" w:sz="0" w:space="0" w:color="auto"/>
        <w:bottom w:val="none" w:sz="0" w:space="0" w:color="auto"/>
        <w:right w:val="none" w:sz="0" w:space="0" w:color="auto"/>
      </w:divBdr>
    </w:div>
    <w:div w:id="1795976818">
      <w:bodyDiv w:val="1"/>
      <w:marLeft w:val="0"/>
      <w:marRight w:val="0"/>
      <w:marTop w:val="0"/>
      <w:marBottom w:val="0"/>
      <w:divBdr>
        <w:top w:val="none" w:sz="0" w:space="0" w:color="auto"/>
        <w:left w:val="none" w:sz="0" w:space="0" w:color="auto"/>
        <w:bottom w:val="none" w:sz="0" w:space="0" w:color="auto"/>
        <w:right w:val="none" w:sz="0" w:space="0" w:color="auto"/>
      </w:divBdr>
    </w:div>
    <w:div w:id="1797135611">
      <w:bodyDiv w:val="1"/>
      <w:marLeft w:val="0"/>
      <w:marRight w:val="0"/>
      <w:marTop w:val="0"/>
      <w:marBottom w:val="0"/>
      <w:divBdr>
        <w:top w:val="none" w:sz="0" w:space="0" w:color="auto"/>
        <w:left w:val="none" w:sz="0" w:space="0" w:color="auto"/>
        <w:bottom w:val="none" w:sz="0" w:space="0" w:color="auto"/>
        <w:right w:val="none" w:sz="0" w:space="0" w:color="auto"/>
      </w:divBdr>
    </w:div>
    <w:div w:id="1798183235">
      <w:bodyDiv w:val="1"/>
      <w:marLeft w:val="0"/>
      <w:marRight w:val="0"/>
      <w:marTop w:val="0"/>
      <w:marBottom w:val="0"/>
      <w:divBdr>
        <w:top w:val="none" w:sz="0" w:space="0" w:color="auto"/>
        <w:left w:val="none" w:sz="0" w:space="0" w:color="auto"/>
        <w:bottom w:val="none" w:sz="0" w:space="0" w:color="auto"/>
        <w:right w:val="none" w:sz="0" w:space="0" w:color="auto"/>
      </w:divBdr>
    </w:div>
    <w:div w:id="1811437002">
      <w:bodyDiv w:val="1"/>
      <w:marLeft w:val="0"/>
      <w:marRight w:val="0"/>
      <w:marTop w:val="0"/>
      <w:marBottom w:val="0"/>
      <w:divBdr>
        <w:top w:val="none" w:sz="0" w:space="0" w:color="auto"/>
        <w:left w:val="none" w:sz="0" w:space="0" w:color="auto"/>
        <w:bottom w:val="none" w:sz="0" w:space="0" w:color="auto"/>
        <w:right w:val="none" w:sz="0" w:space="0" w:color="auto"/>
      </w:divBdr>
    </w:div>
    <w:div w:id="1814322821">
      <w:bodyDiv w:val="1"/>
      <w:marLeft w:val="0"/>
      <w:marRight w:val="0"/>
      <w:marTop w:val="0"/>
      <w:marBottom w:val="0"/>
      <w:divBdr>
        <w:top w:val="none" w:sz="0" w:space="0" w:color="auto"/>
        <w:left w:val="none" w:sz="0" w:space="0" w:color="auto"/>
        <w:bottom w:val="none" w:sz="0" w:space="0" w:color="auto"/>
        <w:right w:val="none" w:sz="0" w:space="0" w:color="auto"/>
      </w:divBdr>
    </w:div>
    <w:div w:id="1815025645">
      <w:bodyDiv w:val="1"/>
      <w:marLeft w:val="0"/>
      <w:marRight w:val="0"/>
      <w:marTop w:val="0"/>
      <w:marBottom w:val="0"/>
      <w:divBdr>
        <w:top w:val="none" w:sz="0" w:space="0" w:color="auto"/>
        <w:left w:val="none" w:sz="0" w:space="0" w:color="auto"/>
        <w:bottom w:val="none" w:sz="0" w:space="0" w:color="auto"/>
        <w:right w:val="none" w:sz="0" w:space="0" w:color="auto"/>
      </w:divBdr>
    </w:div>
    <w:div w:id="1816222450">
      <w:bodyDiv w:val="1"/>
      <w:marLeft w:val="0"/>
      <w:marRight w:val="0"/>
      <w:marTop w:val="0"/>
      <w:marBottom w:val="0"/>
      <w:divBdr>
        <w:top w:val="none" w:sz="0" w:space="0" w:color="auto"/>
        <w:left w:val="none" w:sz="0" w:space="0" w:color="auto"/>
        <w:bottom w:val="none" w:sz="0" w:space="0" w:color="auto"/>
        <w:right w:val="none" w:sz="0" w:space="0" w:color="auto"/>
      </w:divBdr>
    </w:div>
    <w:div w:id="1816793466">
      <w:bodyDiv w:val="1"/>
      <w:marLeft w:val="0"/>
      <w:marRight w:val="0"/>
      <w:marTop w:val="0"/>
      <w:marBottom w:val="0"/>
      <w:divBdr>
        <w:top w:val="none" w:sz="0" w:space="0" w:color="auto"/>
        <w:left w:val="none" w:sz="0" w:space="0" w:color="auto"/>
        <w:bottom w:val="none" w:sz="0" w:space="0" w:color="auto"/>
        <w:right w:val="none" w:sz="0" w:space="0" w:color="auto"/>
      </w:divBdr>
    </w:div>
    <w:div w:id="1817986119">
      <w:bodyDiv w:val="1"/>
      <w:marLeft w:val="0"/>
      <w:marRight w:val="0"/>
      <w:marTop w:val="0"/>
      <w:marBottom w:val="0"/>
      <w:divBdr>
        <w:top w:val="none" w:sz="0" w:space="0" w:color="auto"/>
        <w:left w:val="none" w:sz="0" w:space="0" w:color="auto"/>
        <w:bottom w:val="none" w:sz="0" w:space="0" w:color="auto"/>
        <w:right w:val="none" w:sz="0" w:space="0" w:color="auto"/>
      </w:divBdr>
    </w:div>
    <w:div w:id="1823571477">
      <w:bodyDiv w:val="1"/>
      <w:marLeft w:val="0"/>
      <w:marRight w:val="0"/>
      <w:marTop w:val="0"/>
      <w:marBottom w:val="0"/>
      <w:divBdr>
        <w:top w:val="none" w:sz="0" w:space="0" w:color="auto"/>
        <w:left w:val="none" w:sz="0" w:space="0" w:color="auto"/>
        <w:bottom w:val="none" w:sz="0" w:space="0" w:color="auto"/>
        <w:right w:val="none" w:sz="0" w:space="0" w:color="auto"/>
      </w:divBdr>
    </w:div>
    <w:div w:id="1823959758">
      <w:bodyDiv w:val="1"/>
      <w:marLeft w:val="0"/>
      <w:marRight w:val="0"/>
      <w:marTop w:val="0"/>
      <w:marBottom w:val="0"/>
      <w:divBdr>
        <w:top w:val="none" w:sz="0" w:space="0" w:color="auto"/>
        <w:left w:val="none" w:sz="0" w:space="0" w:color="auto"/>
        <w:bottom w:val="none" w:sz="0" w:space="0" w:color="auto"/>
        <w:right w:val="none" w:sz="0" w:space="0" w:color="auto"/>
      </w:divBdr>
    </w:div>
    <w:div w:id="1824926663">
      <w:bodyDiv w:val="1"/>
      <w:marLeft w:val="0"/>
      <w:marRight w:val="0"/>
      <w:marTop w:val="0"/>
      <w:marBottom w:val="0"/>
      <w:divBdr>
        <w:top w:val="none" w:sz="0" w:space="0" w:color="auto"/>
        <w:left w:val="none" w:sz="0" w:space="0" w:color="auto"/>
        <w:bottom w:val="none" w:sz="0" w:space="0" w:color="auto"/>
        <w:right w:val="none" w:sz="0" w:space="0" w:color="auto"/>
      </w:divBdr>
    </w:div>
    <w:div w:id="1825702644">
      <w:bodyDiv w:val="1"/>
      <w:marLeft w:val="0"/>
      <w:marRight w:val="0"/>
      <w:marTop w:val="0"/>
      <w:marBottom w:val="0"/>
      <w:divBdr>
        <w:top w:val="none" w:sz="0" w:space="0" w:color="auto"/>
        <w:left w:val="none" w:sz="0" w:space="0" w:color="auto"/>
        <w:bottom w:val="none" w:sz="0" w:space="0" w:color="auto"/>
        <w:right w:val="none" w:sz="0" w:space="0" w:color="auto"/>
      </w:divBdr>
    </w:div>
    <w:div w:id="1826892188">
      <w:bodyDiv w:val="1"/>
      <w:marLeft w:val="0"/>
      <w:marRight w:val="0"/>
      <w:marTop w:val="0"/>
      <w:marBottom w:val="0"/>
      <w:divBdr>
        <w:top w:val="none" w:sz="0" w:space="0" w:color="auto"/>
        <w:left w:val="none" w:sz="0" w:space="0" w:color="auto"/>
        <w:bottom w:val="none" w:sz="0" w:space="0" w:color="auto"/>
        <w:right w:val="none" w:sz="0" w:space="0" w:color="auto"/>
      </w:divBdr>
    </w:div>
    <w:div w:id="1833259035">
      <w:bodyDiv w:val="1"/>
      <w:marLeft w:val="0"/>
      <w:marRight w:val="0"/>
      <w:marTop w:val="0"/>
      <w:marBottom w:val="0"/>
      <w:divBdr>
        <w:top w:val="none" w:sz="0" w:space="0" w:color="auto"/>
        <w:left w:val="none" w:sz="0" w:space="0" w:color="auto"/>
        <w:bottom w:val="none" w:sz="0" w:space="0" w:color="auto"/>
        <w:right w:val="none" w:sz="0" w:space="0" w:color="auto"/>
      </w:divBdr>
    </w:div>
    <w:div w:id="1838619372">
      <w:bodyDiv w:val="1"/>
      <w:marLeft w:val="0"/>
      <w:marRight w:val="0"/>
      <w:marTop w:val="0"/>
      <w:marBottom w:val="0"/>
      <w:divBdr>
        <w:top w:val="none" w:sz="0" w:space="0" w:color="auto"/>
        <w:left w:val="none" w:sz="0" w:space="0" w:color="auto"/>
        <w:bottom w:val="none" w:sz="0" w:space="0" w:color="auto"/>
        <w:right w:val="none" w:sz="0" w:space="0" w:color="auto"/>
      </w:divBdr>
    </w:div>
    <w:div w:id="1844972456">
      <w:bodyDiv w:val="1"/>
      <w:marLeft w:val="0"/>
      <w:marRight w:val="0"/>
      <w:marTop w:val="0"/>
      <w:marBottom w:val="0"/>
      <w:divBdr>
        <w:top w:val="none" w:sz="0" w:space="0" w:color="auto"/>
        <w:left w:val="none" w:sz="0" w:space="0" w:color="auto"/>
        <w:bottom w:val="none" w:sz="0" w:space="0" w:color="auto"/>
        <w:right w:val="none" w:sz="0" w:space="0" w:color="auto"/>
      </w:divBdr>
    </w:div>
    <w:div w:id="1845120000">
      <w:bodyDiv w:val="1"/>
      <w:marLeft w:val="0"/>
      <w:marRight w:val="0"/>
      <w:marTop w:val="0"/>
      <w:marBottom w:val="0"/>
      <w:divBdr>
        <w:top w:val="none" w:sz="0" w:space="0" w:color="auto"/>
        <w:left w:val="none" w:sz="0" w:space="0" w:color="auto"/>
        <w:bottom w:val="none" w:sz="0" w:space="0" w:color="auto"/>
        <w:right w:val="none" w:sz="0" w:space="0" w:color="auto"/>
      </w:divBdr>
    </w:div>
    <w:div w:id="1845627544">
      <w:bodyDiv w:val="1"/>
      <w:marLeft w:val="0"/>
      <w:marRight w:val="0"/>
      <w:marTop w:val="0"/>
      <w:marBottom w:val="0"/>
      <w:divBdr>
        <w:top w:val="none" w:sz="0" w:space="0" w:color="auto"/>
        <w:left w:val="none" w:sz="0" w:space="0" w:color="auto"/>
        <w:bottom w:val="none" w:sz="0" w:space="0" w:color="auto"/>
        <w:right w:val="none" w:sz="0" w:space="0" w:color="auto"/>
      </w:divBdr>
    </w:div>
    <w:div w:id="1846088863">
      <w:bodyDiv w:val="1"/>
      <w:marLeft w:val="0"/>
      <w:marRight w:val="0"/>
      <w:marTop w:val="0"/>
      <w:marBottom w:val="0"/>
      <w:divBdr>
        <w:top w:val="none" w:sz="0" w:space="0" w:color="auto"/>
        <w:left w:val="none" w:sz="0" w:space="0" w:color="auto"/>
        <w:bottom w:val="none" w:sz="0" w:space="0" w:color="auto"/>
        <w:right w:val="none" w:sz="0" w:space="0" w:color="auto"/>
      </w:divBdr>
    </w:div>
    <w:div w:id="1846435976">
      <w:bodyDiv w:val="1"/>
      <w:marLeft w:val="0"/>
      <w:marRight w:val="0"/>
      <w:marTop w:val="0"/>
      <w:marBottom w:val="0"/>
      <w:divBdr>
        <w:top w:val="none" w:sz="0" w:space="0" w:color="auto"/>
        <w:left w:val="none" w:sz="0" w:space="0" w:color="auto"/>
        <w:bottom w:val="none" w:sz="0" w:space="0" w:color="auto"/>
        <w:right w:val="none" w:sz="0" w:space="0" w:color="auto"/>
      </w:divBdr>
    </w:div>
    <w:div w:id="1847598695">
      <w:bodyDiv w:val="1"/>
      <w:marLeft w:val="0"/>
      <w:marRight w:val="0"/>
      <w:marTop w:val="0"/>
      <w:marBottom w:val="0"/>
      <w:divBdr>
        <w:top w:val="none" w:sz="0" w:space="0" w:color="auto"/>
        <w:left w:val="none" w:sz="0" w:space="0" w:color="auto"/>
        <w:bottom w:val="none" w:sz="0" w:space="0" w:color="auto"/>
        <w:right w:val="none" w:sz="0" w:space="0" w:color="auto"/>
      </w:divBdr>
    </w:div>
    <w:div w:id="1850019925">
      <w:bodyDiv w:val="1"/>
      <w:marLeft w:val="0"/>
      <w:marRight w:val="0"/>
      <w:marTop w:val="0"/>
      <w:marBottom w:val="0"/>
      <w:divBdr>
        <w:top w:val="none" w:sz="0" w:space="0" w:color="auto"/>
        <w:left w:val="none" w:sz="0" w:space="0" w:color="auto"/>
        <w:bottom w:val="none" w:sz="0" w:space="0" w:color="auto"/>
        <w:right w:val="none" w:sz="0" w:space="0" w:color="auto"/>
      </w:divBdr>
    </w:div>
    <w:div w:id="1857377622">
      <w:bodyDiv w:val="1"/>
      <w:marLeft w:val="0"/>
      <w:marRight w:val="0"/>
      <w:marTop w:val="0"/>
      <w:marBottom w:val="0"/>
      <w:divBdr>
        <w:top w:val="none" w:sz="0" w:space="0" w:color="auto"/>
        <w:left w:val="none" w:sz="0" w:space="0" w:color="auto"/>
        <w:bottom w:val="none" w:sz="0" w:space="0" w:color="auto"/>
        <w:right w:val="none" w:sz="0" w:space="0" w:color="auto"/>
      </w:divBdr>
    </w:div>
    <w:div w:id="1861771166">
      <w:bodyDiv w:val="1"/>
      <w:marLeft w:val="0"/>
      <w:marRight w:val="0"/>
      <w:marTop w:val="0"/>
      <w:marBottom w:val="0"/>
      <w:divBdr>
        <w:top w:val="none" w:sz="0" w:space="0" w:color="auto"/>
        <w:left w:val="none" w:sz="0" w:space="0" w:color="auto"/>
        <w:bottom w:val="none" w:sz="0" w:space="0" w:color="auto"/>
        <w:right w:val="none" w:sz="0" w:space="0" w:color="auto"/>
      </w:divBdr>
    </w:div>
    <w:div w:id="1862010807">
      <w:bodyDiv w:val="1"/>
      <w:marLeft w:val="0"/>
      <w:marRight w:val="0"/>
      <w:marTop w:val="0"/>
      <w:marBottom w:val="0"/>
      <w:divBdr>
        <w:top w:val="none" w:sz="0" w:space="0" w:color="auto"/>
        <w:left w:val="none" w:sz="0" w:space="0" w:color="auto"/>
        <w:bottom w:val="none" w:sz="0" w:space="0" w:color="auto"/>
        <w:right w:val="none" w:sz="0" w:space="0" w:color="auto"/>
      </w:divBdr>
    </w:div>
    <w:div w:id="1865050257">
      <w:bodyDiv w:val="1"/>
      <w:marLeft w:val="0"/>
      <w:marRight w:val="0"/>
      <w:marTop w:val="0"/>
      <w:marBottom w:val="0"/>
      <w:divBdr>
        <w:top w:val="none" w:sz="0" w:space="0" w:color="auto"/>
        <w:left w:val="none" w:sz="0" w:space="0" w:color="auto"/>
        <w:bottom w:val="none" w:sz="0" w:space="0" w:color="auto"/>
        <w:right w:val="none" w:sz="0" w:space="0" w:color="auto"/>
      </w:divBdr>
    </w:div>
    <w:div w:id="1868640715">
      <w:bodyDiv w:val="1"/>
      <w:marLeft w:val="0"/>
      <w:marRight w:val="0"/>
      <w:marTop w:val="0"/>
      <w:marBottom w:val="0"/>
      <w:divBdr>
        <w:top w:val="none" w:sz="0" w:space="0" w:color="auto"/>
        <w:left w:val="none" w:sz="0" w:space="0" w:color="auto"/>
        <w:bottom w:val="none" w:sz="0" w:space="0" w:color="auto"/>
        <w:right w:val="none" w:sz="0" w:space="0" w:color="auto"/>
      </w:divBdr>
    </w:div>
    <w:div w:id="1875459325">
      <w:bodyDiv w:val="1"/>
      <w:marLeft w:val="0"/>
      <w:marRight w:val="0"/>
      <w:marTop w:val="0"/>
      <w:marBottom w:val="0"/>
      <w:divBdr>
        <w:top w:val="none" w:sz="0" w:space="0" w:color="auto"/>
        <w:left w:val="none" w:sz="0" w:space="0" w:color="auto"/>
        <w:bottom w:val="none" w:sz="0" w:space="0" w:color="auto"/>
        <w:right w:val="none" w:sz="0" w:space="0" w:color="auto"/>
      </w:divBdr>
    </w:div>
    <w:div w:id="1879315287">
      <w:bodyDiv w:val="1"/>
      <w:marLeft w:val="0"/>
      <w:marRight w:val="0"/>
      <w:marTop w:val="0"/>
      <w:marBottom w:val="0"/>
      <w:divBdr>
        <w:top w:val="none" w:sz="0" w:space="0" w:color="auto"/>
        <w:left w:val="none" w:sz="0" w:space="0" w:color="auto"/>
        <w:bottom w:val="none" w:sz="0" w:space="0" w:color="auto"/>
        <w:right w:val="none" w:sz="0" w:space="0" w:color="auto"/>
      </w:divBdr>
    </w:div>
    <w:div w:id="1881240830">
      <w:bodyDiv w:val="1"/>
      <w:marLeft w:val="0"/>
      <w:marRight w:val="0"/>
      <w:marTop w:val="0"/>
      <w:marBottom w:val="0"/>
      <w:divBdr>
        <w:top w:val="none" w:sz="0" w:space="0" w:color="auto"/>
        <w:left w:val="none" w:sz="0" w:space="0" w:color="auto"/>
        <w:bottom w:val="none" w:sz="0" w:space="0" w:color="auto"/>
        <w:right w:val="none" w:sz="0" w:space="0" w:color="auto"/>
      </w:divBdr>
    </w:div>
    <w:div w:id="1881437841">
      <w:bodyDiv w:val="1"/>
      <w:marLeft w:val="0"/>
      <w:marRight w:val="0"/>
      <w:marTop w:val="0"/>
      <w:marBottom w:val="0"/>
      <w:divBdr>
        <w:top w:val="none" w:sz="0" w:space="0" w:color="auto"/>
        <w:left w:val="none" w:sz="0" w:space="0" w:color="auto"/>
        <w:bottom w:val="none" w:sz="0" w:space="0" w:color="auto"/>
        <w:right w:val="none" w:sz="0" w:space="0" w:color="auto"/>
      </w:divBdr>
    </w:div>
    <w:div w:id="1882011702">
      <w:bodyDiv w:val="1"/>
      <w:marLeft w:val="0"/>
      <w:marRight w:val="0"/>
      <w:marTop w:val="0"/>
      <w:marBottom w:val="0"/>
      <w:divBdr>
        <w:top w:val="none" w:sz="0" w:space="0" w:color="auto"/>
        <w:left w:val="none" w:sz="0" w:space="0" w:color="auto"/>
        <w:bottom w:val="none" w:sz="0" w:space="0" w:color="auto"/>
        <w:right w:val="none" w:sz="0" w:space="0" w:color="auto"/>
      </w:divBdr>
    </w:div>
    <w:div w:id="1882933849">
      <w:bodyDiv w:val="1"/>
      <w:marLeft w:val="0"/>
      <w:marRight w:val="0"/>
      <w:marTop w:val="0"/>
      <w:marBottom w:val="0"/>
      <w:divBdr>
        <w:top w:val="none" w:sz="0" w:space="0" w:color="auto"/>
        <w:left w:val="none" w:sz="0" w:space="0" w:color="auto"/>
        <w:bottom w:val="none" w:sz="0" w:space="0" w:color="auto"/>
        <w:right w:val="none" w:sz="0" w:space="0" w:color="auto"/>
      </w:divBdr>
    </w:div>
    <w:div w:id="1886289694">
      <w:bodyDiv w:val="1"/>
      <w:marLeft w:val="0"/>
      <w:marRight w:val="0"/>
      <w:marTop w:val="0"/>
      <w:marBottom w:val="0"/>
      <w:divBdr>
        <w:top w:val="none" w:sz="0" w:space="0" w:color="auto"/>
        <w:left w:val="none" w:sz="0" w:space="0" w:color="auto"/>
        <w:bottom w:val="none" w:sz="0" w:space="0" w:color="auto"/>
        <w:right w:val="none" w:sz="0" w:space="0" w:color="auto"/>
      </w:divBdr>
    </w:div>
    <w:div w:id="1891721907">
      <w:bodyDiv w:val="1"/>
      <w:marLeft w:val="0"/>
      <w:marRight w:val="0"/>
      <w:marTop w:val="0"/>
      <w:marBottom w:val="0"/>
      <w:divBdr>
        <w:top w:val="none" w:sz="0" w:space="0" w:color="auto"/>
        <w:left w:val="none" w:sz="0" w:space="0" w:color="auto"/>
        <w:bottom w:val="none" w:sz="0" w:space="0" w:color="auto"/>
        <w:right w:val="none" w:sz="0" w:space="0" w:color="auto"/>
      </w:divBdr>
    </w:div>
    <w:div w:id="1901863448">
      <w:bodyDiv w:val="1"/>
      <w:marLeft w:val="0"/>
      <w:marRight w:val="0"/>
      <w:marTop w:val="0"/>
      <w:marBottom w:val="0"/>
      <w:divBdr>
        <w:top w:val="none" w:sz="0" w:space="0" w:color="auto"/>
        <w:left w:val="none" w:sz="0" w:space="0" w:color="auto"/>
        <w:bottom w:val="none" w:sz="0" w:space="0" w:color="auto"/>
        <w:right w:val="none" w:sz="0" w:space="0" w:color="auto"/>
      </w:divBdr>
    </w:div>
    <w:div w:id="1904442062">
      <w:bodyDiv w:val="1"/>
      <w:marLeft w:val="0"/>
      <w:marRight w:val="0"/>
      <w:marTop w:val="0"/>
      <w:marBottom w:val="0"/>
      <w:divBdr>
        <w:top w:val="none" w:sz="0" w:space="0" w:color="auto"/>
        <w:left w:val="none" w:sz="0" w:space="0" w:color="auto"/>
        <w:bottom w:val="none" w:sz="0" w:space="0" w:color="auto"/>
        <w:right w:val="none" w:sz="0" w:space="0" w:color="auto"/>
      </w:divBdr>
    </w:div>
    <w:div w:id="1908954114">
      <w:bodyDiv w:val="1"/>
      <w:marLeft w:val="0"/>
      <w:marRight w:val="0"/>
      <w:marTop w:val="0"/>
      <w:marBottom w:val="0"/>
      <w:divBdr>
        <w:top w:val="none" w:sz="0" w:space="0" w:color="auto"/>
        <w:left w:val="none" w:sz="0" w:space="0" w:color="auto"/>
        <w:bottom w:val="none" w:sz="0" w:space="0" w:color="auto"/>
        <w:right w:val="none" w:sz="0" w:space="0" w:color="auto"/>
      </w:divBdr>
    </w:div>
    <w:div w:id="1913196255">
      <w:bodyDiv w:val="1"/>
      <w:marLeft w:val="0"/>
      <w:marRight w:val="0"/>
      <w:marTop w:val="0"/>
      <w:marBottom w:val="0"/>
      <w:divBdr>
        <w:top w:val="none" w:sz="0" w:space="0" w:color="auto"/>
        <w:left w:val="none" w:sz="0" w:space="0" w:color="auto"/>
        <w:bottom w:val="none" w:sz="0" w:space="0" w:color="auto"/>
        <w:right w:val="none" w:sz="0" w:space="0" w:color="auto"/>
      </w:divBdr>
    </w:div>
    <w:div w:id="1913390364">
      <w:bodyDiv w:val="1"/>
      <w:marLeft w:val="0"/>
      <w:marRight w:val="0"/>
      <w:marTop w:val="0"/>
      <w:marBottom w:val="0"/>
      <w:divBdr>
        <w:top w:val="none" w:sz="0" w:space="0" w:color="auto"/>
        <w:left w:val="none" w:sz="0" w:space="0" w:color="auto"/>
        <w:bottom w:val="none" w:sz="0" w:space="0" w:color="auto"/>
        <w:right w:val="none" w:sz="0" w:space="0" w:color="auto"/>
      </w:divBdr>
    </w:div>
    <w:div w:id="1924219684">
      <w:bodyDiv w:val="1"/>
      <w:marLeft w:val="0"/>
      <w:marRight w:val="0"/>
      <w:marTop w:val="0"/>
      <w:marBottom w:val="0"/>
      <w:divBdr>
        <w:top w:val="none" w:sz="0" w:space="0" w:color="auto"/>
        <w:left w:val="none" w:sz="0" w:space="0" w:color="auto"/>
        <w:bottom w:val="none" w:sz="0" w:space="0" w:color="auto"/>
        <w:right w:val="none" w:sz="0" w:space="0" w:color="auto"/>
      </w:divBdr>
    </w:div>
    <w:div w:id="1926180289">
      <w:bodyDiv w:val="1"/>
      <w:marLeft w:val="0"/>
      <w:marRight w:val="0"/>
      <w:marTop w:val="0"/>
      <w:marBottom w:val="0"/>
      <w:divBdr>
        <w:top w:val="none" w:sz="0" w:space="0" w:color="auto"/>
        <w:left w:val="none" w:sz="0" w:space="0" w:color="auto"/>
        <w:bottom w:val="none" w:sz="0" w:space="0" w:color="auto"/>
        <w:right w:val="none" w:sz="0" w:space="0" w:color="auto"/>
      </w:divBdr>
    </w:div>
    <w:div w:id="1928035651">
      <w:bodyDiv w:val="1"/>
      <w:marLeft w:val="0"/>
      <w:marRight w:val="0"/>
      <w:marTop w:val="0"/>
      <w:marBottom w:val="0"/>
      <w:divBdr>
        <w:top w:val="none" w:sz="0" w:space="0" w:color="auto"/>
        <w:left w:val="none" w:sz="0" w:space="0" w:color="auto"/>
        <w:bottom w:val="none" w:sz="0" w:space="0" w:color="auto"/>
        <w:right w:val="none" w:sz="0" w:space="0" w:color="auto"/>
      </w:divBdr>
    </w:div>
    <w:div w:id="1928685507">
      <w:bodyDiv w:val="1"/>
      <w:marLeft w:val="0"/>
      <w:marRight w:val="0"/>
      <w:marTop w:val="0"/>
      <w:marBottom w:val="0"/>
      <w:divBdr>
        <w:top w:val="none" w:sz="0" w:space="0" w:color="auto"/>
        <w:left w:val="none" w:sz="0" w:space="0" w:color="auto"/>
        <w:bottom w:val="none" w:sz="0" w:space="0" w:color="auto"/>
        <w:right w:val="none" w:sz="0" w:space="0" w:color="auto"/>
      </w:divBdr>
    </w:div>
    <w:div w:id="1930312647">
      <w:bodyDiv w:val="1"/>
      <w:marLeft w:val="0"/>
      <w:marRight w:val="0"/>
      <w:marTop w:val="0"/>
      <w:marBottom w:val="0"/>
      <w:divBdr>
        <w:top w:val="none" w:sz="0" w:space="0" w:color="auto"/>
        <w:left w:val="none" w:sz="0" w:space="0" w:color="auto"/>
        <w:bottom w:val="none" w:sz="0" w:space="0" w:color="auto"/>
        <w:right w:val="none" w:sz="0" w:space="0" w:color="auto"/>
      </w:divBdr>
    </w:div>
    <w:div w:id="1932153941">
      <w:bodyDiv w:val="1"/>
      <w:marLeft w:val="0"/>
      <w:marRight w:val="0"/>
      <w:marTop w:val="0"/>
      <w:marBottom w:val="0"/>
      <w:divBdr>
        <w:top w:val="none" w:sz="0" w:space="0" w:color="auto"/>
        <w:left w:val="none" w:sz="0" w:space="0" w:color="auto"/>
        <w:bottom w:val="none" w:sz="0" w:space="0" w:color="auto"/>
        <w:right w:val="none" w:sz="0" w:space="0" w:color="auto"/>
      </w:divBdr>
    </w:div>
    <w:div w:id="1935940232">
      <w:bodyDiv w:val="1"/>
      <w:marLeft w:val="0"/>
      <w:marRight w:val="0"/>
      <w:marTop w:val="0"/>
      <w:marBottom w:val="0"/>
      <w:divBdr>
        <w:top w:val="none" w:sz="0" w:space="0" w:color="auto"/>
        <w:left w:val="none" w:sz="0" w:space="0" w:color="auto"/>
        <w:bottom w:val="none" w:sz="0" w:space="0" w:color="auto"/>
        <w:right w:val="none" w:sz="0" w:space="0" w:color="auto"/>
      </w:divBdr>
    </w:div>
    <w:div w:id="1938828056">
      <w:bodyDiv w:val="1"/>
      <w:marLeft w:val="0"/>
      <w:marRight w:val="0"/>
      <w:marTop w:val="0"/>
      <w:marBottom w:val="0"/>
      <w:divBdr>
        <w:top w:val="none" w:sz="0" w:space="0" w:color="auto"/>
        <w:left w:val="none" w:sz="0" w:space="0" w:color="auto"/>
        <w:bottom w:val="none" w:sz="0" w:space="0" w:color="auto"/>
        <w:right w:val="none" w:sz="0" w:space="0" w:color="auto"/>
      </w:divBdr>
    </w:div>
    <w:div w:id="1946695917">
      <w:bodyDiv w:val="1"/>
      <w:marLeft w:val="0"/>
      <w:marRight w:val="0"/>
      <w:marTop w:val="0"/>
      <w:marBottom w:val="0"/>
      <w:divBdr>
        <w:top w:val="none" w:sz="0" w:space="0" w:color="auto"/>
        <w:left w:val="none" w:sz="0" w:space="0" w:color="auto"/>
        <w:bottom w:val="none" w:sz="0" w:space="0" w:color="auto"/>
        <w:right w:val="none" w:sz="0" w:space="0" w:color="auto"/>
      </w:divBdr>
    </w:div>
    <w:div w:id="1948149891">
      <w:bodyDiv w:val="1"/>
      <w:marLeft w:val="0"/>
      <w:marRight w:val="0"/>
      <w:marTop w:val="0"/>
      <w:marBottom w:val="0"/>
      <w:divBdr>
        <w:top w:val="none" w:sz="0" w:space="0" w:color="auto"/>
        <w:left w:val="none" w:sz="0" w:space="0" w:color="auto"/>
        <w:bottom w:val="none" w:sz="0" w:space="0" w:color="auto"/>
        <w:right w:val="none" w:sz="0" w:space="0" w:color="auto"/>
      </w:divBdr>
    </w:div>
    <w:div w:id="1952859357">
      <w:bodyDiv w:val="1"/>
      <w:marLeft w:val="0"/>
      <w:marRight w:val="0"/>
      <w:marTop w:val="0"/>
      <w:marBottom w:val="0"/>
      <w:divBdr>
        <w:top w:val="none" w:sz="0" w:space="0" w:color="auto"/>
        <w:left w:val="none" w:sz="0" w:space="0" w:color="auto"/>
        <w:bottom w:val="none" w:sz="0" w:space="0" w:color="auto"/>
        <w:right w:val="none" w:sz="0" w:space="0" w:color="auto"/>
      </w:divBdr>
    </w:div>
    <w:div w:id="1956908265">
      <w:bodyDiv w:val="1"/>
      <w:marLeft w:val="0"/>
      <w:marRight w:val="0"/>
      <w:marTop w:val="0"/>
      <w:marBottom w:val="0"/>
      <w:divBdr>
        <w:top w:val="none" w:sz="0" w:space="0" w:color="auto"/>
        <w:left w:val="none" w:sz="0" w:space="0" w:color="auto"/>
        <w:bottom w:val="none" w:sz="0" w:space="0" w:color="auto"/>
        <w:right w:val="none" w:sz="0" w:space="0" w:color="auto"/>
      </w:divBdr>
    </w:div>
    <w:div w:id="1962804458">
      <w:bodyDiv w:val="1"/>
      <w:marLeft w:val="0"/>
      <w:marRight w:val="0"/>
      <w:marTop w:val="0"/>
      <w:marBottom w:val="0"/>
      <w:divBdr>
        <w:top w:val="none" w:sz="0" w:space="0" w:color="auto"/>
        <w:left w:val="none" w:sz="0" w:space="0" w:color="auto"/>
        <w:bottom w:val="none" w:sz="0" w:space="0" w:color="auto"/>
        <w:right w:val="none" w:sz="0" w:space="0" w:color="auto"/>
      </w:divBdr>
    </w:div>
    <w:div w:id="1970280974">
      <w:bodyDiv w:val="1"/>
      <w:marLeft w:val="0"/>
      <w:marRight w:val="0"/>
      <w:marTop w:val="0"/>
      <w:marBottom w:val="0"/>
      <w:divBdr>
        <w:top w:val="none" w:sz="0" w:space="0" w:color="auto"/>
        <w:left w:val="none" w:sz="0" w:space="0" w:color="auto"/>
        <w:bottom w:val="none" w:sz="0" w:space="0" w:color="auto"/>
        <w:right w:val="none" w:sz="0" w:space="0" w:color="auto"/>
      </w:divBdr>
    </w:div>
    <w:div w:id="1976444479">
      <w:bodyDiv w:val="1"/>
      <w:marLeft w:val="0"/>
      <w:marRight w:val="0"/>
      <w:marTop w:val="0"/>
      <w:marBottom w:val="0"/>
      <w:divBdr>
        <w:top w:val="none" w:sz="0" w:space="0" w:color="auto"/>
        <w:left w:val="none" w:sz="0" w:space="0" w:color="auto"/>
        <w:bottom w:val="none" w:sz="0" w:space="0" w:color="auto"/>
        <w:right w:val="none" w:sz="0" w:space="0" w:color="auto"/>
      </w:divBdr>
    </w:div>
    <w:div w:id="1981962565">
      <w:bodyDiv w:val="1"/>
      <w:marLeft w:val="0"/>
      <w:marRight w:val="0"/>
      <w:marTop w:val="0"/>
      <w:marBottom w:val="0"/>
      <w:divBdr>
        <w:top w:val="none" w:sz="0" w:space="0" w:color="auto"/>
        <w:left w:val="none" w:sz="0" w:space="0" w:color="auto"/>
        <w:bottom w:val="none" w:sz="0" w:space="0" w:color="auto"/>
        <w:right w:val="none" w:sz="0" w:space="0" w:color="auto"/>
      </w:divBdr>
    </w:div>
    <w:div w:id="1982156102">
      <w:bodyDiv w:val="1"/>
      <w:marLeft w:val="0"/>
      <w:marRight w:val="0"/>
      <w:marTop w:val="0"/>
      <w:marBottom w:val="0"/>
      <w:divBdr>
        <w:top w:val="none" w:sz="0" w:space="0" w:color="auto"/>
        <w:left w:val="none" w:sz="0" w:space="0" w:color="auto"/>
        <w:bottom w:val="none" w:sz="0" w:space="0" w:color="auto"/>
        <w:right w:val="none" w:sz="0" w:space="0" w:color="auto"/>
      </w:divBdr>
    </w:div>
    <w:div w:id="1986085267">
      <w:bodyDiv w:val="1"/>
      <w:marLeft w:val="0"/>
      <w:marRight w:val="0"/>
      <w:marTop w:val="0"/>
      <w:marBottom w:val="0"/>
      <w:divBdr>
        <w:top w:val="none" w:sz="0" w:space="0" w:color="auto"/>
        <w:left w:val="none" w:sz="0" w:space="0" w:color="auto"/>
        <w:bottom w:val="none" w:sz="0" w:space="0" w:color="auto"/>
        <w:right w:val="none" w:sz="0" w:space="0" w:color="auto"/>
      </w:divBdr>
    </w:div>
    <w:div w:id="1987122407">
      <w:bodyDiv w:val="1"/>
      <w:marLeft w:val="0"/>
      <w:marRight w:val="0"/>
      <w:marTop w:val="0"/>
      <w:marBottom w:val="0"/>
      <w:divBdr>
        <w:top w:val="none" w:sz="0" w:space="0" w:color="auto"/>
        <w:left w:val="none" w:sz="0" w:space="0" w:color="auto"/>
        <w:bottom w:val="none" w:sz="0" w:space="0" w:color="auto"/>
        <w:right w:val="none" w:sz="0" w:space="0" w:color="auto"/>
      </w:divBdr>
    </w:div>
    <w:div w:id="1993555056">
      <w:bodyDiv w:val="1"/>
      <w:marLeft w:val="0"/>
      <w:marRight w:val="0"/>
      <w:marTop w:val="0"/>
      <w:marBottom w:val="0"/>
      <w:divBdr>
        <w:top w:val="none" w:sz="0" w:space="0" w:color="auto"/>
        <w:left w:val="none" w:sz="0" w:space="0" w:color="auto"/>
        <w:bottom w:val="none" w:sz="0" w:space="0" w:color="auto"/>
        <w:right w:val="none" w:sz="0" w:space="0" w:color="auto"/>
      </w:divBdr>
    </w:div>
    <w:div w:id="1994482275">
      <w:bodyDiv w:val="1"/>
      <w:marLeft w:val="0"/>
      <w:marRight w:val="0"/>
      <w:marTop w:val="0"/>
      <w:marBottom w:val="0"/>
      <w:divBdr>
        <w:top w:val="none" w:sz="0" w:space="0" w:color="auto"/>
        <w:left w:val="none" w:sz="0" w:space="0" w:color="auto"/>
        <w:bottom w:val="none" w:sz="0" w:space="0" w:color="auto"/>
        <w:right w:val="none" w:sz="0" w:space="0" w:color="auto"/>
      </w:divBdr>
    </w:div>
    <w:div w:id="1997493898">
      <w:bodyDiv w:val="1"/>
      <w:marLeft w:val="0"/>
      <w:marRight w:val="0"/>
      <w:marTop w:val="0"/>
      <w:marBottom w:val="0"/>
      <w:divBdr>
        <w:top w:val="none" w:sz="0" w:space="0" w:color="auto"/>
        <w:left w:val="none" w:sz="0" w:space="0" w:color="auto"/>
        <w:bottom w:val="none" w:sz="0" w:space="0" w:color="auto"/>
        <w:right w:val="none" w:sz="0" w:space="0" w:color="auto"/>
      </w:divBdr>
    </w:div>
    <w:div w:id="2003971971">
      <w:bodyDiv w:val="1"/>
      <w:marLeft w:val="0"/>
      <w:marRight w:val="0"/>
      <w:marTop w:val="0"/>
      <w:marBottom w:val="0"/>
      <w:divBdr>
        <w:top w:val="none" w:sz="0" w:space="0" w:color="auto"/>
        <w:left w:val="none" w:sz="0" w:space="0" w:color="auto"/>
        <w:bottom w:val="none" w:sz="0" w:space="0" w:color="auto"/>
        <w:right w:val="none" w:sz="0" w:space="0" w:color="auto"/>
      </w:divBdr>
    </w:div>
    <w:div w:id="2025671221">
      <w:bodyDiv w:val="1"/>
      <w:marLeft w:val="0"/>
      <w:marRight w:val="0"/>
      <w:marTop w:val="0"/>
      <w:marBottom w:val="0"/>
      <w:divBdr>
        <w:top w:val="none" w:sz="0" w:space="0" w:color="auto"/>
        <w:left w:val="none" w:sz="0" w:space="0" w:color="auto"/>
        <w:bottom w:val="none" w:sz="0" w:space="0" w:color="auto"/>
        <w:right w:val="none" w:sz="0" w:space="0" w:color="auto"/>
      </w:divBdr>
    </w:div>
    <w:div w:id="2035692858">
      <w:bodyDiv w:val="1"/>
      <w:marLeft w:val="0"/>
      <w:marRight w:val="0"/>
      <w:marTop w:val="0"/>
      <w:marBottom w:val="0"/>
      <w:divBdr>
        <w:top w:val="none" w:sz="0" w:space="0" w:color="auto"/>
        <w:left w:val="none" w:sz="0" w:space="0" w:color="auto"/>
        <w:bottom w:val="none" w:sz="0" w:space="0" w:color="auto"/>
        <w:right w:val="none" w:sz="0" w:space="0" w:color="auto"/>
      </w:divBdr>
    </w:div>
    <w:div w:id="2038307317">
      <w:bodyDiv w:val="1"/>
      <w:marLeft w:val="0"/>
      <w:marRight w:val="0"/>
      <w:marTop w:val="0"/>
      <w:marBottom w:val="0"/>
      <w:divBdr>
        <w:top w:val="none" w:sz="0" w:space="0" w:color="auto"/>
        <w:left w:val="none" w:sz="0" w:space="0" w:color="auto"/>
        <w:bottom w:val="none" w:sz="0" w:space="0" w:color="auto"/>
        <w:right w:val="none" w:sz="0" w:space="0" w:color="auto"/>
      </w:divBdr>
    </w:div>
    <w:div w:id="2044362304">
      <w:bodyDiv w:val="1"/>
      <w:marLeft w:val="0"/>
      <w:marRight w:val="0"/>
      <w:marTop w:val="0"/>
      <w:marBottom w:val="0"/>
      <w:divBdr>
        <w:top w:val="none" w:sz="0" w:space="0" w:color="auto"/>
        <w:left w:val="none" w:sz="0" w:space="0" w:color="auto"/>
        <w:bottom w:val="none" w:sz="0" w:space="0" w:color="auto"/>
        <w:right w:val="none" w:sz="0" w:space="0" w:color="auto"/>
      </w:divBdr>
    </w:div>
    <w:div w:id="2044552350">
      <w:bodyDiv w:val="1"/>
      <w:marLeft w:val="0"/>
      <w:marRight w:val="0"/>
      <w:marTop w:val="0"/>
      <w:marBottom w:val="0"/>
      <w:divBdr>
        <w:top w:val="none" w:sz="0" w:space="0" w:color="auto"/>
        <w:left w:val="none" w:sz="0" w:space="0" w:color="auto"/>
        <w:bottom w:val="none" w:sz="0" w:space="0" w:color="auto"/>
        <w:right w:val="none" w:sz="0" w:space="0" w:color="auto"/>
      </w:divBdr>
    </w:div>
    <w:div w:id="2050059890">
      <w:bodyDiv w:val="1"/>
      <w:marLeft w:val="0"/>
      <w:marRight w:val="0"/>
      <w:marTop w:val="0"/>
      <w:marBottom w:val="0"/>
      <w:divBdr>
        <w:top w:val="none" w:sz="0" w:space="0" w:color="auto"/>
        <w:left w:val="none" w:sz="0" w:space="0" w:color="auto"/>
        <w:bottom w:val="none" w:sz="0" w:space="0" w:color="auto"/>
        <w:right w:val="none" w:sz="0" w:space="0" w:color="auto"/>
      </w:divBdr>
    </w:div>
    <w:div w:id="2052416671">
      <w:bodyDiv w:val="1"/>
      <w:marLeft w:val="0"/>
      <w:marRight w:val="0"/>
      <w:marTop w:val="0"/>
      <w:marBottom w:val="0"/>
      <w:divBdr>
        <w:top w:val="none" w:sz="0" w:space="0" w:color="auto"/>
        <w:left w:val="none" w:sz="0" w:space="0" w:color="auto"/>
        <w:bottom w:val="none" w:sz="0" w:space="0" w:color="auto"/>
        <w:right w:val="none" w:sz="0" w:space="0" w:color="auto"/>
      </w:divBdr>
    </w:div>
    <w:div w:id="2052876639">
      <w:bodyDiv w:val="1"/>
      <w:marLeft w:val="0"/>
      <w:marRight w:val="0"/>
      <w:marTop w:val="0"/>
      <w:marBottom w:val="0"/>
      <w:divBdr>
        <w:top w:val="none" w:sz="0" w:space="0" w:color="auto"/>
        <w:left w:val="none" w:sz="0" w:space="0" w:color="auto"/>
        <w:bottom w:val="none" w:sz="0" w:space="0" w:color="auto"/>
        <w:right w:val="none" w:sz="0" w:space="0" w:color="auto"/>
      </w:divBdr>
    </w:div>
    <w:div w:id="2054620021">
      <w:bodyDiv w:val="1"/>
      <w:marLeft w:val="0"/>
      <w:marRight w:val="0"/>
      <w:marTop w:val="0"/>
      <w:marBottom w:val="0"/>
      <w:divBdr>
        <w:top w:val="none" w:sz="0" w:space="0" w:color="auto"/>
        <w:left w:val="none" w:sz="0" w:space="0" w:color="auto"/>
        <w:bottom w:val="none" w:sz="0" w:space="0" w:color="auto"/>
        <w:right w:val="none" w:sz="0" w:space="0" w:color="auto"/>
      </w:divBdr>
    </w:div>
    <w:div w:id="2054839054">
      <w:bodyDiv w:val="1"/>
      <w:marLeft w:val="0"/>
      <w:marRight w:val="0"/>
      <w:marTop w:val="0"/>
      <w:marBottom w:val="0"/>
      <w:divBdr>
        <w:top w:val="none" w:sz="0" w:space="0" w:color="auto"/>
        <w:left w:val="none" w:sz="0" w:space="0" w:color="auto"/>
        <w:bottom w:val="none" w:sz="0" w:space="0" w:color="auto"/>
        <w:right w:val="none" w:sz="0" w:space="0" w:color="auto"/>
      </w:divBdr>
    </w:div>
    <w:div w:id="2057049991">
      <w:bodyDiv w:val="1"/>
      <w:marLeft w:val="0"/>
      <w:marRight w:val="0"/>
      <w:marTop w:val="0"/>
      <w:marBottom w:val="0"/>
      <w:divBdr>
        <w:top w:val="none" w:sz="0" w:space="0" w:color="auto"/>
        <w:left w:val="none" w:sz="0" w:space="0" w:color="auto"/>
        <w:bottom w:val="none" w:sz="0" w:space="0" w:color="auto"/>
        <w:right w:val="none" w:sz="0" w:space="0" w:color="auto"/>
      </w:divBdr>
    </w:div>
    <w:div w:id="2059357903">
      <w:bodyDiv w:val="1"/>
      <w:marLeft w:val="0"/>
      <w:marRight w:val="0"/>
      <w:marTop w:val="0"/>
      <w:marBottom w:val="0"/>
      <w:divBdr>
        <w:top w:val="none" w:sz="0" w:space="0" w:color="auto"/>
        <w:left w:val="none" w:sz="0" w:space="0" w:color="auto"/>
        <w:bottom w:val="none" w:sz="0" w:space="0" w:color="auto"/>
        <w:right w:val="none" w:sz="0" w:space="0" w:color="auto"/>
      </w:divBdr>
    </w:div>
    <w:div w:id="2063753373">
      <w:bodyDiv w:val="1"/>
      <w:marLeft w:val="0"/>
      <w:marRight w:val="0"/>
      <w:marTop w:val="0"/>
      <w:marBottom w:val="0"/>
      <w:divBdr>
        <w:top w:val="none" w:sz="0" w:space="0" w:color="auto"/>
        <w:left w:val="none" w:sz="0" w:space="0" w:color="auto"/>
        <w:bottom w:val="none" w:sz="0" w:space="0" w:color="auto"/>
        <w:right w:val="none" w:sz="0" w:space="0" w:color="auto"/>
      </w:divBdr>
    </w:div>
    <w:div w:id="2069110400">
      <w:bodyDiv w:val="1"/>
      <w:marLeft w:val="0"/>
      <w:marRight w:val="0"/>
      <w:marTop w:val="0"/>
      <w:marBottom w:val="0"/>
      <w:divBdr>
        <w:top w:val="none" w:sz="0" w:space="0" w:color="auto"/>
        <w:left w:val="none" w:sz="0" w:space="0" w:color="auto"/>
        <w:bottom w:val="none" w:sz="0" w:space="0" w:color="auto"/>
        <w:right w:val="none" w:sz="0" w:space="0" w:color="auto"/>
      </w:divBdr>
    </w:div>
    <w:div w:id="2069187419">
      <w:bodyDiv w:val="1"/>
      <w:marLeft w:val="0"/>
      <w:marRight w:val="0"/>
      <w:marTop w:val="0"/>
      <w:marBottom w:val="0"/>
      <w:divBdr>
        <w:top w:val="none" w:sz="0" w:space="0" w:color="auto"/>
        <w:left w:val="none" w:sz="0" w:space="0" w:color="auto"/>
        <w:bottom w:val="none" w:sz="0" w:space="0" w:color="auto"/>
        <w:right w:val="none" w:sz="0" w:space="0" w:color="auto"/>
      </w:divBdr>
    </w:div>
    <w:div w:id="2071034756">
      <w:bodyDiv w:val="1"/>
      <w:marLeft w:val="0"/>
      <w:marRight w:val="0"/>
      <w:marTop w:val="0"/>
      <w:marBottom w:val="0"/>
      <w:divBdr>
        <w:top w:val="none" w:sz="0" w:space="0" w:color="auto"/>
        <w:left w:val="none" w:sz="0" w:space="0" w:color="auto"/>
        <w:bottom w:val="none" w:sz="0" w:space="0" w:color="auto"/>
        <w:right w:val="none" w:sz="0" w:space="0" w:color="auto"/>
      </w:divBdr>
    </w:div>
    <w:div w:id="2074230654">
      <w:bodyDiv w:val="1"/>
      <w:marLeft w:val="0"/>
      <w:marRight w:val="0"/>
      <w:marTop w:val="0"/>
      <w:marBottom w:val="0"/>
      <w:divBdr>
        <w:top w:val="none" w:sz="0" w:space="0" w:color="auto"/>
        <w:left w:val="none" w:sz="0" w:space="0" w:color="auto"/>
        <w:bottom w:val="none" w:sz="0" w:space="0" w:color="auto"/>
        <w:right w:val="none" w:sz="0" w:space="0" w:color="auto"/>
      </w:divBdr>
    </w:div>
    <w:div w:id="2077704581">
      <w:bodyDiv w:val="1"/>
      <w:marLeft w:val="0"/>
      <w:marRight w:val="0"/>
      <w:marTop w:val="0"/>
      <w:marBottom w:val="0"/>
      <w:divBdr>
        <w:top w:val="none" w:sz="0" w:space="0" w:color="auto"/>
        <w:left w:val="none" w:sz="0" w:space="0" w:color="auto"/>
        <w:bottom w:val="none" w:sz="0" w:space="0" w:color="auto"/>
        <w:right w:val="none" w:sz="0" w:space="0" w:color="auto"/>
      </w:divBdr>
    </w:div>
    <w:div w:id="2078433751">
      <w:bodyDiv w:val="1"/>
      <w:marLeft w:val="0"/>
      <w:marRight w:val="0"/>
      <w:marTop w:val="0"/>
      <w:marBottom w:val="0"/>
      <w:divBdr>
        <w:top w:val="none" w:sz="0" w:space="0" w:color="auto"/>
        <w:left w:val="none" w:sz="0" w:space="0" w:color="auto"/>
        <w:bottom w:val="none" w:sz="0" w:space="0" w:color="auto"/>
        <w:right w:val="none" w:sz="0" w:space="0" w:color="auto"/>
      </w:divBdr>
    </w:div>
    <w:div w:id="2081556855">
      <w:bodyDiv w:val="1"/>
      <w:marLeft w:val="0"/>
      <w:marRight w:val="0"/>
      <w:marTop w:val="0"/>
      <w:marBottom w:val="0"/>
      <w:divBdr>
        <w:top w:val="none" w:sz="0" w:space="0" w:color="auto"/>
        <w:left w:val="none" w:sz="0" w:space="0" w:color="auto"/>
        <w:bottom w:val="none" w:sz="0" w:space="0" w:color="auto"/>
        <w:right w:val="none" w:sz="0" w:space="0" w:color="auto"/>
      </w:divBdr>
    </w:div>
    <w:div w:id="2085642423">
      <w:bodyDiv w:val="1"/>
      <w:marLeft w:val="0"/>
      <w:marRight w:val="0"/>
      <w:marTop w:val="0"/>
      <w:marBottom w:val="0"/>
      <w:divBdr>
        <w:top w:val="none" w:sz="0" w:space="0" w:color="auto"/>
        <w:left w:val="none" w:sz="0" w:space="0" w:color="auto"/>
        <w:bottom w:val="none" w:sz="0" w:space="0" w:color="auto"/>
        <w:right w:val="none" w:sz="0" w:space="0" w:color="auto"/>
      </w:divBdr>
    </w:div>
    <w:div w:id="2086603887">
      <w:bodyDiv w:val="1"/>
      <w:marLeft w:val="0"/>
      <w:marRight w:val="0"/>
      <w:marTop w:val="0"/>
      <w:marBottom w:val="0"/>
      <w:divBdr>
        <w:top w:val="none" w:sz="0" w:space="0" w:color="auto"/>
        <w:left w:val="none" w:sz="0" w:space="0" w:color="auto"/>
        <w:bottom w:val="none" w:sz="0" w:space="0" w:color="auto"/>
        <w:right w:val="none" w:sz="0" w:space="0" w:color="auto"/>
      </w:divBdr>
    </w:div>
    <w:div w:id="2087726585">
      <w:bodyDiv w:val="1"/>
      <w:marLeft w:val="0"/>
      <w:marRight w:val="0"/>
      <w:marTop w:val="0"/>
      <w:marBottom w:val="0"/>
      <w:divBdr>
        <w:top w:val="none" w:sz="0" w:space="0" w:color="auto"/>
        <w:left w:val="none" w:sz="0" w:space="0" w:color="auto"/>
        <w:bottom w:val="none" w:sz="0" w:space="0" w:color="auto"/>
        <w:right w:val="none" w:sz="0" w:space="0" w:color="auto"/>
      </w:divBdr>
    </w:div>
    <w:div w:id="2094859797">
      <w:bodyDiv w:val="1"/>
      <w:marLeft w:val="0"/>
      <w:marRight w:val="0"/>
      <w:marTop w:val="0"/>
      <w:marBottom w:val="0"/>
      <w:divBdr>
        <w:top w:val="none" w:sz="0" w:space="0" w:color="auto"/>
        <w:left w:val="none" w:sz="0" w:space="0" w:color="auto"/>
        <w:bottom w:val="none" w:sz="0" w:space="0" w:color="auto"/>
        <w:right w:val="none" w:sz="0" w:space="0" w:color="auto"/>
      </w:divBdr>
    </w:div>
    <w:div w:id="2099784083">
      <w:bodyDiv w:val="1"/>
      <w:marLeft w:val="0"/>
      <w:marRight w:val="0"/>
      <w:marTop w:val="0"/>
      <w:marBottom w:val="0"/>
      <w:divBdr>
        <w:top w:val="none" w:sz="0" w:space="0" w:color="auto"/>
        <w:left w:val="none" w:sz="0" w:space="0" w:color="auto"/>
        <w:bottom w:val="none" w:sz="0" w:space="0" w:color="auto"/>
        <w:right w:val="none" w:sz="0" w:space="0" w:color="auto"/>
      </w:divBdr>
    </w:div>
    <w:div w:id="2100130652">
      <w:bodyDiv w:val="1"/>
      <w:marLeft w:val="0"/>
      <w:marRight w:val="0"/>
      <w:marTop w:val="0"/>
      <w:marBottom w:val="0"/>
      <w:divBdr>
        <w:top w:val="none" w:sz="0" w:space="0" w:color="auto"/>
        <w:left w:val="none" w:sz="0" w:space="0" w:color="auto"/>
        <w:bottom w:val="none" w:sz="0" w:space="0" w:color="auto"/>
        <w:right w:val="none" w:sz="0" w:space="0" w:color="auto"/>
      </w:divBdr>
    </w:div>
    <w:div w:id="2102291212">
      <w:bodyDiv w:val="1"/>
      <w:marLeft w:val="0"/>
      <w:marRight w:val="0"/>
      <w:marTop w:val="0"/>
      <w:marBottom w:val="0"/>
      <w:divBdr>
        <w:top w:val="none" w:sz="0" w:space="0" w:color="auto"/>
        <w:left w:val="none" w:sz="0" w:space="0" w:color="auto"/>
        <w:bottom w:val="none" w:sz="0" w:space="0" w:color="auto"/>
        <w:right w:val="none" w:sz="0" w:space="0" w:color="auto"/>
      </w:divBdr>
    </w:div>
    <w:div w:id="2102482781">
      <w:bodyDiv w:val="1"/>
      <w:marLeft w:val="0"/>
      <w:marRight w:val="0"/>
      <w:marTop w:val="0"/>
      <w:marBottom w:val="0"/>
      <w:divBdr>
        <w:top w:val="none" w:sz="0" w:space="0" w:color="auto"/>
        <w:left w:val="none" w:sz="0" w:space="0" w:color="auto"/>
        <w:bottom w:val="none" w:sz="0" w:space="0" w:color="auto"/>
        <w:right w:val="none" w:sz="0" w:space="0" w:color="auto"/>
      </w:divBdr>
    </w:div>
    <w:div w:id="2104911918">
      <w:bodyDiv w:val="1"/>
      <w:marLeft w:val="0"/>
      <w:marRight w:val="0"/>
      <w:marTop w:val="0"/>
      <w:marBottom w:val="0"/>
      <w:divBdr>
        <w:top w:val="none" w:sz="0" w:space="0" w:color="auto"/>
        <w:left w:val="none" w:sz="0" w:space="0" w:color="auto"/>
        <w:bottom w:val="none" w:sz="0" w:space="0" w:color="auto"/>
        <w:right w:val="none" w:sz="0" w:space="0" w:color="auto"/>
      </w:divBdr>
    </w:div>
    <w:div w:id="2106531165">
      <w:bodyDiv w:val="1"/>
      <w:marLeft w:val="0"/>
      <w:marRight w:val="0"/>
      <w:marTop w:val="0"/>
      <w:marBottom w:val="0"/>
      <w:divBdr>
        <w:top w:val="none" w:sz="0" w:space="0" w:color="auto"/>
        <w:left w:val="none" w:sz="0" w:space="0" w:color="auto"/>
        <w:bottom w:val="none" w:sz="0" w:space="0" w:color="auto"/>
        <w:right w:val="none" w:sz="0" w:space="0" w:color="auto"/>
      </w:divBdr>
    </w:div>
    <w:div w:id="2108768883">
      <w:bodyDiv w:val="1"/>
      <w:marLeft w:val="0"/>
      <w:marRight w:val="0"/>
      <w:marTop w:val="0"/>
      <w:marBottom w:val="0"/>
      <w:divBdr>
        <w:top w:val="none" w:sz="0" w:space="0" w:color="auto"/>
        <w:left w:val="none" w:sz="0" w:space="0" w:color="auto"/>
        <w:bottom w:val="none" w:sz="0" w:space="0" w:color="auto"/>
        <w:right w:val="none" w:sz="0" w:space="0" w:color="auto"/>
      </w:divBdr>
    </w:div>
    <w:div w:id="2115633776">
      <w:bodyDiv w:val="1"/>
      <w:marLeft w:val="0"/>
      <w:marRight w:val="0"/>
      <w:marTop w:val="0"/>
      <w:marBottom w:val="0"/>
      <w:divBdr>
        <w:top w:val="none" w:sz="0" w:space="0" w:color="auto"/>
        <w:left w:val="none" w:sz="0" w:space="0" w:color="auto"/>
        <w:bottom w:val="none" w:sz="0" w:space="0" w:color="auto"/>
        <w:right w:val="none" w:sz="0" w:space="0" w:color="auto"/>
      </w:divBdr>
    </w:div>
    <w:div w:id="2116902652">
      <w:bodyDiv w:val="1"/>
      <w:marLeft w:val="0"/>
      <w:marRight w:val="0"/>
      <w:marTop w:val="0"/>
      <w:marBottom w:val="0"/>
      <w:divBdr>
        <w:top w:val="none" w:sz="0" w:space="0" w:color="auto"/>
        <w:left w:val="none" w:sz="0" w:space="0" w:color="auto"/>
        <w:bottom w:val="none" w:sz="0" w:space="0" w:color="auto"/>
        <w:right w:val="none" w:sz="0" w:space="0" w:color="auto"/>
      </w:divBdr>
    </w:div>
    <w:div w:id="2117748204">
      <w:bodyDiv w:val="1"/>
      <w:marLeft w:val="0"/>
      <w:marRight w:val="0"/>
      <w:marTop w:val="0"/>
      <w:marBottom w:val="0"/>
      <w:divBdr>
        <w:top w:val="none" w:sz="0" w:space="0" w:color="auto"/>
        <w:left w:val="none" w:sz="0" w:space="0" w:color="auto"/>
        <w:bottom w:val="none" w:sz="0" w:space="0" w:color="auto"/>
        <w:right w:val="none" w:sz="0" w:space="0" w:color="auto"/>
      </w:divBdr>
    </w:div>
    <w:div w:id="2120757984">
      <w:bodyDiv w:val="1"/>
      <w:marLeft w:val="0"/>
      <w:marRight w:val="0"/>
      <w:marTop w:val="0"/>
      <w:marBottom w:val="0"/>
      <w:divBdr>
        <w:top w:val="none" w:sz="0" w:space="0" w:color="auto"/>
        <w:left w:val="none" w:sz="0" w:space="0" w:color="auto"/>
        <w:bottom w:val="none" w:sz="0" w:space="0" w:color="auto"/>
        <w:right w:val="none" w:sz="0" w:space="0" w:color="auto"/>
      </w:divBdr>
    </w:div>
    <w:div w:id="2134710492">
      <w:bodyDiv w:val="1"/>
      <w:marLeft w:val="0"/>
      <w:marRight w:val="0"/>
      <w:marTop w:val="0"/>
      <w:marBottom w:val="0"/>
      <w:divBdr>
        <w:top w:val="none" w:sz="0" w:space="0" w:color="auto"/>
        <w:left w:val="none" w:sz="0" w:space="0" w:color="auto"/>
        <w:bottom w:val="none" w:sz="0" w:space="0" w:color="auto"/>
        <w:right w:val="none" w:sz="0" w:space="0" w:color="auto"/>
      </w:divBdr>
    </w:div>
    <w:div w:id="2137487363">
      <w:bodyDiv w:val="1"/>
      <w:marLeft w:val="0"/>
      <w:marRight w:val="0"/>
      <w:marTop w:val="0"/>
      <w:marBottom w:val="0"/>
      <w:divBdr>
        <w:top w:val="none" w:sz="0" w:space="0" w:color="auto"/>
        <w:left w:val="none" w:sz="0" w:space="0" w:color="auto"/>
        <w:bottom w:val="none" w:sz="0" w:space="0" w:color="auto"/>
        <w:right w:val="none" w:sz="0" w:space="0" w:color="auto"/>
      </w:divBdr>
    </w:div>
    <w:div w:id="2139370556">
      <w:bodyDiv w:val="1"/>
      <w:marLeft w:val="0"/>
      <w:marRight w:val="0"/>
      <w:marTop w:val="0"/>
      <w:marBottom w:val="0"/>
      <w:divBdr>
        <w:top w:val="none" w:sz="0" w:space="0" w:color="auto"/>
        <w:left w:val="none" w:sz="0" w:space="0" w:color="auto"/>
        <w:bottom w:val="none" w:sz="0" w:space="0" w:color="auto"/>
        <w:right w:val="none" w:sz="0" w:space="0" w:color="auto"/>
      </w:divBdr>
    </w:div>
    <w:div w:id="2143620764">
      <w:bodyDiv w:val="1"/>
      <w:marLeft w:val="0"/>
      <w:marRight w:val="0"/>
      <w:marTop w:val="0"/>
      <w:marBottom w:val="0"/>
      <w:divBdr>
        <w:top w:val="none" w:sz="0" w:space="0" w:color="auto"/>
        <w:left w:val="none" w:sz="0" w:space="0" w:color="auto"/>
        <w:bottom w:val="none" w:sz="0" w:space="0" w:color="auto"/>
        <w:right w:val="none" w:sz="0" w:space="0" w:color="auto"/>
      </w:divBdr>
    </w:div>
    <w:div w:id="2143768717">
      <w:bodyDiv w:val="1"/>
      <w:marLeft w:val="0"/>
      <w:marRight w:val="0"/>
      <w:marTop w:val="0"/>
      <w:marBottom w:val="0"/>
      <w:divBdr>
        <w:top w:val="none" w:sz="0" w:space="0" w:color="auto"/>
        <w:left w:val="none" w:sz="0" w:space="0" w:color="auto"/>
        <w:bottom w:val="none" w:sz="0" w:space="0" w:color="auto"/>
        <w:right w:val="none" w:sz="0" w:space="0" w:color="auto"/>
      </w:divBdr>
    </w:div>
    <w:div w:id="2146120837">
      <w:bodyDiv w:val="1"/>
      <w:marLeft w:val="0"/>
      <w:marRight w:val="0"/>
      <w:marTop w:val="0"/>
      <w:marBottom w:val="0"/>
      <w:divBdr>
        <w:top w:val="none" w:sz="0" w:space="0" w:color="auto"/>
        <w:left w:val="none" w:sz="0" w:space="0" w:color="auto"/>
        <w:bottom w:val="none" w:sz="0" w:space="0" w:color="auto"/>
        <w:right w:val="none" w:sz="0" w:space="0" w:color="auto"/>
      </w:divBdr>
    </w:div>
    <w:div w:id="2146698856">
      <w:bodyDiv w:val="1"/>
      <w:marLeft w:val="0"/>
      <w:marRight w:val="0"/>
      <w:marTop w:val="0"/>
      <w:marBottom w:val="0"/>
      <w:divBdr>
        <w:top w:val="none" w:sz="0" w:space="0" w:color="auto"/>
        <w:left w:val="none" w:sz="0" w:space="0" w:color="auto"/>
        <w:bottom w:val="none" w:sz="0" w:space="0" w:color="auto"/>
        <w:right w:val="none" w:sz="0" w:space="0" w:color="auto"/>
      </w:divBdr>
    </w:div>
    <w:div w:id="214672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se.com.bb/wp-content/uploads/2019/01/Amended-4610.3.pdf"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se.com.bb/news/1083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bse.com.bb/news/1087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se.com.bb/news/11205"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bse.com.bb/wp-content/uploads/2019/01/ISM_Guidance_Note_-_Application_of_Special_Listing_Facility_for_Digital_Financial_Assets__Rule_SERIES-9000.pdf" TargetMode="External"/><Relationship Id="rId4" Type="http://schemas.openxmlformats.org/officeDocument/2006/relationships/settings" Target="settings.xml"/><Relationship Id="rId9" Type="http://schemas.openxmlformats.org/officeDocument/2006/relationships/hyperlink" Target="https://bse.com.bb/wp-content/uploads/2019/01/ISM-SPECIAL-LISTING-FACILITY-DIGITAL-ASSETS.pdf"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EAF145-DA46-4CCE-95A2-608AC61AE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658</TotalTime>
  <Pages>6</Pages>
  <Words>1852</Words>
  <Characters>10561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12389</CharactersWithSpaces>
  <SharedDoc>false</SharedDoc>
  <HLinks>
    <vt:vector size="60" baseType="variant">
      <vt:variant>
        <vt:i4>6160411</vt:i4>
      </vt:variant>
      <vt:variant>
        <vt:i4>27</vt:i4>
      </vt:variant>
      <vt:variant>
        <vt:i4>0</vt:i4>
      </vt:variant>
      <vt:variant>
        <vt:i4>5</vt:i4>
      </vt:variant>
      <vt:variant>
        <vt:lpwstr>https://bse.com.bb/news/10876</vt:lpwstr>
      </vt:variant>
      <vt:variant>
        <vt:lpwstr/>
      </vt:variant>
      <vt:variant>
        <vt:i4>5898267</vt:i4>
      </vt:variant>
      <vt:variant>
        <vt:i4>24</vt:i4>
      </vt:variant>
      <vt:variant>
        <vt:i4>0</vt:i4>
      </vt:variant>
      <vt:variant>
        <vt:i4>5</vt:i4>
      </vt:variant>
      <vt:variant>
        <vt:lpwstr>https://bse.com.bb/news/10839</vt:lpwstr>
      </vt:variant>
      <vt:variant>
        <vt:lpwstr/>
      </vt:variant>
      <vt:variant>
        <vt:i4>5767185</vt:i4>
      </vt:variant>
      <vt:variant>
        <vt:i4>21</vt:i4>
      </vt:variant>
      <vt:variant>
        <vt:i4>0</vt:i4>
      </vt:variant>
      <vt:variant>
        <vt:i4>5</vt:i4>
      </vt:variant>
      <vt:variant>
        <vt:lpwstr>https://bse.com.bb/news/11205</vt:lpwstr>
      </vt:variant>
      <vt:variant>
        <vt:lpwstr/>
      </vt:variant>
      <vt:variant>
        <vt:i4>7012396</vt:i4>
      </vt:variant>
      <vt:variant>
        <vt:i4>18</vt:i4>
      </vt:variant>
      <vt:variant>
        <vt:i4>0</vt:i4>
      </vt:variant>
      <vt:variant>
        <vt:i4>5</vt:i4>
      </vt:variant>
      <vt:variant>
        <vt:lpwstr>https://bse.com.bb/wp-content/uploads/2018/04/Rules-of-the-Barbados-Stock-Exchange-Inc-Version-2.2.pdf</vt:lpwstr>
      </vt:variant>
      <vt:variant>
        <vt:lpwstr/>
      </vt:variant>
      <vt:variant>
        <vt:i4>7012396</vt:i4>
      </vt:variant>
      <vt:variant>
        <vt:i4>15</vt:i4>
      </vt:variant>
      <vt:variant>
        <vt:i4>0</vt:i4>
      </vt:variant>
      <vt:variant>
        <vt:i4>5</vt:i4>
      </vt:variant>
      <vt:variant>
        <vt:lpwstr>https://bse.com.bb/wp-content/uploads/2018/04/Rules-of-the-Barbados-Stock-Exchange-Inc-Version-2.2.pdf</vt:lpwstr>
      </vt:variant>
      <vt:variant>
        <vt:lpwstr/>
      </vt:variant>
      <vt:variant>
        <vt:i4>5767189</vt:i4>
      </vt:variant>
      <vt:variant>
        <vt:i4>12</vt:i4>
      </vt:variant>
      <vt:variant>
        <vt:i4>0</vt:i4>
      </vt:variant>
      <vt:variant>
        <vt:i4>5</vt:i4>
      </vt:variant>
      <vt:variant>
        <vt:lpwstr>https://bse.com.bb/news/11600</vt:lpwstr>
      </vt:variant>
      <vt:variant>
        <vt:lpwstr/>
      </vt:variant>
      <vt:variant>
        <vt:i4>5439520</vt:i4>
      </vt:variant>
      <vt:variant>
        <vt:i4>9</vt:i4>
      </vt:variant>
      <vt:variant>
        <vt:i4>0</vt:i4>
      </vt:variant>
      <vt:variant>
        <vt:i4>5</vt:i4>
      </vt:variant>
      <vt:variant>
        <vt:lpwstr>mailto:info@bse.com.bb</vt:lpwstr>
      </vt:variant>
      <vt:variant>
        <vt:lpwstr/>
      </vt:variant>
      <vt:variant>
        <vt:i4>3276817</vt:i4>
      </vt:variant>
      <vt:variant>
        <vt:i4>6</vt:i4>
      </vt:variant>
      <vt:variant>
        <vt:i4>0</vt:i4>
      </vt:variant>
      <vt:variant>
        <vt:i4>5</vt:i4>
      </vt:variant>
      <vt:variant>
        <vt:lpwstr>https://bse.com.bb/wp-content/uploads/2019/01/ISM_Guidance_Note_-_Application_of_Special_Listing_Facility_for_Digital_Financial_Assets__Rule_SERIES-9000.pdf</vt:lpwstr>
      </vt:variant>
      <vt:variant>
        <vt:lpwstr/>
      </vt:variant>
      <vt:variant>
        <vt:i4>6094865</vt:i4>
      </vt:variant>
      <vt:variant>
        <vt:i4>3</vt:i4>
      </vt:variant>
      <vt:variant>
        <vt:i4>0</vt:i4>
      </vt:variant>
      <vt:variant>
        <vt:i4>5</vt:i4>
      </vt:variant>
      <vt:variant>
        <vt:lpwstr>https://bse.com.bb/wp-content/uploads/2019/01/ISM-SPECIAL-LISTING-FACILITY-DIGITAL-ASSETS.pdf</vt:lpwstr>
      </vt:variant>
      <vt:variant>
        <vt:lpwstr/>
      </vt:variant>
      <vt:variant>
        <vt:i4>4522011</vt:i4>
      </vt:variant>
      <vt:variant>
        <vt:i4>0</vt:i4>
      </vt:variant>
      <vt:variant>
        <vt:i4>0</vt:i4>
      </vt:variant>
      <vt:variant>
        <vt:i4>5</vt:i4>
      </vt:variant>
      <vt:variant>
        <vt:lpwstr>https://bse.com.bb/wp-content/uploads/2019/01/Amended-4610.3.pdf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Blenman</dc:creator>
  <cp:keywords/>
  <dc:description/>
  <cp:lastModifiedBy>Barry Blenman</cp:lastModifiedBy>
  <cp:revision>22</cp:revision>
  <cp:lastPrinted>2019-01-31T18:09:00Z</cp:lastPrinted>
  <dcterms:created xsi:type="dcterms:W3CDTF">2019-01-28T17:32:00Z</dcterms:created>
  <dcterms:modified xsi:type="dcterms:W3CDTF">2019-01-31T18:17:00Z</dcterms:modified>
</cp:coreProperties>
</file>