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77" w:rsidRDefault="00C11E77" w:rsidP="00C44528">
      <w:pPr>
        <w:jc w:val="center"/>
        <w:rPr>
          <w:rFonts w:ascii="Arial" w:hAnsi="Arial" w:cs="Arial"/>
          <w:b/>
          <w:sz w:val="24"/>
          <w:szCs w:val="24"/>
        </w:rPr>
      </w:pPr>
    </w:p>
    <w:p w:rsidR="00C11E77" w:rsidRDefault="00C11E77" w:rsidP="00C44528">
      <w:pPr>
        <w:jc w:val="center"/>
        <w:rPr>
          <w:rFonts w:ascii="Arial" w:hAnsi="Arial" w:cs="Arial"/>
          <w:b/>
          <w:sz w:val="24"/>
          <w:szCs w:val="24"/>
        </w:rPr>
      </w:pPr>
    </w:p>
    <w:p w:rsidR="00C11E77" w:rsidRDefault="00C11E77" w:rsidP="00C445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JAMAICA BROILERS GROUP LIMITED </w:t>
      </w:r>
    </w:p>
    <w:p w:rsidR="00C11E77" w:rsidRDefault="00C11E77" w:rsidP="00C445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STOCK EXCHANGE MATERIAL INFORMATION RELEASE </w:t>
      </w:r>
    </w:p>
    <w:p w:rsidR="00C11E77" w:rsidRDefault="00C11E77" w:rsidP="00C44528">
      <w:pPr>
        <w:jc w:val="center"/>
        <w:rPr>
          <w:rFonts w:ascii="Arial" w:hAnsi="Arial" w:cs="Arial"/>
          <w:b/>
          <w:sz w:val="24"/>
          <w:szCs w:val="24"/>
        </w:rPr>
      </w:pPr>
    </w:p>
    <w:p w:rsidR="00C11E77" w:rsidRDefault="00C11E77" w:rsidP="00C44528">
      <w:pPr>
        <w:jc w:val="center"/>
        <w:rPr>
          <w:rFonts w:ascii="Arial" w:hAnsi="Arial" w:cs="Arial"/>
          <w:b/>
          <w:sz w:val="24"/>
          <w:szCs w:val="24"/>
        </w:rPr>
      </w:pPr>
    </w:p>
    <w:p w:rsidR="00C11E77" w:rsidRDefault="00C11E77" w:rsidP="00C4452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Jamaica Broilers Group Limited (“the Company”) entered into an agreement on </w:t>
      </w:r>
      <w:r w:rsidR="007D0271">
        <w:rPr>
          <w:rFonts w:ascii="Arial" w:hAnsi="Arial" w:cs="Arial"/>
          <w:sz w:val="24"/>
          <w:szCs w:val="24"/>
        </w:rPr>
        <w:t xml:space="preserve">August </w:t>
      </w:r>
      <w:r w:rsidR="008E516D">
        <w:rPr>
          <w:rFonts w:ascii="Arial" w:hAnsi="Arial" w:cs="Arial"/>
          <w:sz w:val="24"/>
          <w:szCs w:val="24"/>
        </w:rPr>
        <w:t>20</w:t>
      </w:r>
      <w:r w:rsidR="007D0271">
        <w:rPr>
          <w:rFonts w:ascii="Arial" w:hAnsi="Arial" w:cs="Arial"/>
          <w:sz w:val="24"/>
          <w:szCs w:val="24"/>
        </w:rPr>
        <w:t>, 2013</w:t>
      </w:r>
      <w:r>
        <w:rPr>
          <w:rFonts w:ascii="Arial" w:hAnsi="Arial" w:cs="Arial"/>
          <w:sz w:val="24"/>
          <w:szCs w:val="24"/>
        </w:rPr>
        <w:t xml:space="preserve">, to acquire </w:t>
      </w:r>
      <w:r w:rsidR="007D0271">
        <w:rPr>
          <w:rFonts w:ascii="Arial" w:hAnsi="Arial" w:cs="Arial"/>
          <w:sz w:val="24"/>
          <w:szCs w:val="24"/>
        </w:rPr>
        <w:t xml:space="preserve">Hamilton’s Smoke House Limited, </w:t>
      </w:r>
      <w:r>
        <w:rPr>
          <w:rFonts w:ascii="Arial" w:hAnsi="Arial" w:cs="Arial"/>
          <w:sz w:val="24"/>
          <w:szCs w:val="24"/>
        </w:rPr>
        <w:t xml:space="preserve">a leading </w:t>
      </w:r>
      <w:r w:rsidR="007D0271">
        <w:rPr>
          <w:rFonts w:ascii="Arial" w:hAnsi="Arial" w:cs="Arial"/>
          <w:sz w:val="24"/>
          <w:szCs w:val="24"/>
        </w:rPr>
        <w:t xml:space="preserve">local </w:t>
      </w:r>
      <w:r>
        <w:rPr>
          <w:rFonts w:ascii="Arial" w:hAnsi="Arial" w:cs="Arial"/>
          <w:sz w:val="24"/>
          <w:szCs w:val="24"/>
        </w:rPr>
        <w:t xml:space="preserve">producer </w:t>
      </w:r>
      <w:r w:rsidR="00492E07">
        <w:rPr>
          <w:rFonts w:ascii="Arial" w:hAnsi="Arial" w:cs="Arial"/>
          <w:sz w:val="24"/>
          <w:szCs w:val="24"/>
        </w:rPr>
        <w:t xml:space="preserve">and processor of </w:t>
      </w:r>
      <w:r w:rsidR="007D0271">
        <w:rPr>
          <w:rFonts w:ascii="Arial" w:hAnsi="Arial" w:cs="Arial"/>
          <w:sz w:val="24"/>
          <w:szCs w:val="24"/>
        </w:rPr>
        <w:t xml:space="preserve">premium quality </w:t>
      </w:r>
      <w:r w:rsidR="00492E07">
        <w:rPr>
          <w:rFonts w:ascii="Arial" w:hAnsi="Arial" w:cs="Arial"/>
          <w:sz w:val="24"/>
          <w:szCs w:val="24"/>
        </w:rPr>
        <w:t xml:space="preserve">smoked </w:t>
      </w:r>
      <w:r w:rsidR="007D0271">
        <w:rPr>
          <w:rFonts w:ascii="Arial" w:hAnsi="Arial" w:cs="Arial"/>
          <w:sz w:val="24"/>
          <w:szCs w:val="24"/>
        </w:rPr>
        <w:t>meat</w:t>
      </w:r>
      <w:r w:rsidR="00492E07">
        <w:rPr>
          <w:rFonts w:ascii="Arial" w:hAnsi="Arial" w:cs="Arial"/>
          <w:sz w:val="24"/>
          <w:szCs w:val="24"/>
        </w:rPr>
        <w:t>s</w:t>
      </w:r>
      <w:r w:rsidR="00F87F76">
        <w:rPr>
          <w:rFonts w:ascii="Arial" w:hAnsi="Arial" w:cs="Arial"/>
          <w:sz w:val="24"/>
          <w:szCs w:val="24"/>
        </w:rPr>
        <w:t xml:space="preserve">, </w:t>
      </w:r>
      <w:r w:rsidR="007D0271">
        <w:rPr>
          <w:rFonts w:ascii="Arial" w:hAnsi="Arial" w:cs="Arial"/>
          <w:sz w:val="24"/>
          <w:szCs w:val="24"/>
        </w:rPr>
        <w:t xml:space="preserve">poultry </w:t>
      </w:r>
      <w:r w:rsidR="00F87F76">
        <w:rPr>
          <w:rFonts w:ascii="Arial" w:hAnsi="Arial" w:cs="Arial"/>
          <w:sz w:val="24"/>
          <w:szCs w:val="24"/>
        </w:rPr>
        <w:t xml:space="preserve">and pork </w:t>
      </w:r>
      <w:r w:rsidR="007D0271">
        <w:rPr>
          <w:rFonts w:ascii="Arial" w:hAnsi="Arial" w:cs="Arial"/>
          <w:sz w:val="24"/>
          <w:szCs w:val="24"/>
        </w:rPr>
        <w:t>products</w:t>
      </w:r>
      <w:r w:rsidR="00D0100A">
        <w:rPr>
          <w:rFonts w:ascii="Arial" w:hAnsi="Arial" w:cs="Arial"/>
          <w:sz w:val="24"/>
          <w:szCs w:val="24"/>
        </w:rPr>
        <w:t xml:space="preserve">.  The acquisition </w:t>
      </w:r>
      <w:r w:rsidR="00492E07">
        <w:rPr>
          <w:rFonts w:ascii="Arial" w:hAnsi="Arial" w:cs="Arial"/>
          <w:sz w:val="24"/>
          <w:szCs w:val="24"/>
        </w:rPr>
        <w:t xml:space="preserve">will </w:t>
      </w:r>
      <w:r w:rsidR="00D0100A">
        <w:rPr>
          <w:rFonts w:ascii="Arial" w:hAnsi="Arial" w:cs="Arial"/>
          <w:sz w:val="24"/>
          <w:szCs w:val="24"/>
        </w:rPr>
        <w:t>strengthen the Company’s presence in the further processed meats segment and complement the Company’s existing product lines.</w:t>
      </w:r>
    </w:p>
    <w:p w:rsidR="00C11E77" w:rsidRPr="00C44528" w:rsidRDefault="00C11E77" w:rsidP="00C4452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Completion of the acquisition, which is subject to certain conditions, is expected to be within forty-five (45) days.  Under the terms of the transaction, the purchase price is to remain confidential</w:t>
      </w:r>
      <w:r w:rsidR="00F87F76">
        <w:rPr>
          <w:rFonts w:ascii="Arial" w:hAnsi="Arial" w:cs="Arial"/>
          <w:sz w:val="24"/>
          <w:szCs w:val="24"/>
        </w:rPr>
        <w:t xml:space="preserve">. </w:t>
      </w:r>
    </w:p>
    <w:sectPr w:rsidR="00C11E77" w:rsidRPr="00C44528" w:rsidSect="0031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44528"/>
    <w:rsid w:val="00045696"/>
    <w:rsid w:val="00063852"/>
    <w:rsid w:val="001736FD"/>
    <w:rsid w:val="00221E94"/>
    <w:rsid w:val="002847DC"/>
    <w:rsid w:val="00310BC4"/>
    <w:rsid w:val="003B22A8"/>
    <w:rsid w:val="00446AE1"/>
    <w:rsid w:val="00492E07"/>
    <w:rsid w:val="00510D2D"/>
    <w:rsid w:val="005251AB"/>
    <w:rsid w:val="00796037"/>
    <w:rsid w:val="007A5D88"/>
    <w:rsid w:val="007D0271"/>
    <w:rsid w:val="007D46BB"/>
    <w:rsid w:val="008530F7"/>
    <w:rsid w:val="00853B12"/>
    <w:rsid w:val="008926B1"/>
    <w:rsid w:val="008A3DA8"/>
    <w:rsid w:val="008E516D"/>
    <w:rsid w:val="00906520"/>
    <w:rsid w:val="009E30EF"/>
    <w:rsid w:val="00AC3785"/>
    <w:rsid w:val="00B0573C"/>
    <w:rsid w:val="00B8799D"/>
    <w:rsid w:val="00C11E77"/>
    <w:rsid w:val="00C44528"/>
    <w:rsid w:val="00C4483E"/>
    <w:rsid w:val="00CA752A"/>
    <w:rsid w:val="00CD2D38"/>
    <w:rsid w:val="00D0100A"/>
    <w:rsid w:val="00D03136"/>
    <w:rsid w:val="00E11FB2"/>
    <w:rsid w:val="00F8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BROILERS GROUP LIMITED </dc:title>
  <dc:subject/>
  <dc:creator>User</dc:creator>
  <cp:keywords/>
  <dc:description/>
  <cp:lastModifiedBy>User</cp:lastModifiedBy>
  <cp:revision>7</cp:revision>
  <cp:lastPrinted>2013-07-18T21:10:00Z</cp:lastPrinted>
  <dcterms:created xsi:type="dcterms:W3CDTF">2013-08-20T14:04:00Z</dcterms:created>
  <dcterms:modified xsi:type="dcterms:W3CDTF">2013-08-21T15:18:00Z</dcterms:modified>
</cp:coreProperties>
</file>